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D2" w:rsidRPr="005778D2" w:rsidRDefault="005778D2" w:rsidP="003A4D3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5778D2">
        <w:rPr>
          <w:rFonts w:ascii="Times New Roman" w:eastAsia="Times New Roman" w:hAnsi="Times New Roman" w:cs="Times New Roman"/>
          <w:b/>
          <w:bCs/>
          <w:kern w:val="36"/>
          <w:sz w:val="32"/>
          <w:szCs w:val="32"/>
          <w:lang w:eastAsia="ru-RU"/>
        </w:rPr>
        <w:t>Фальшивая «служба газа</w:t>
      </w:r>
      <w:r w:rsidR="00C30599">
        <w:rPr>
          <w:rFonts w:ascii="Times New Roman" w:eastAsia="Times New Roman" w:hAnsi="Times New Roman" w:cs="Times New Roman"/>
          <w:b/>
          <w:bCs/>
          <w:kern w:val="36"/>
          <w:sz w:val="32"/>
          <w:szCs w:val="32"/>
          <w:lang w:eastAsia="ru-RU"/>
        </w:rPr>
        <w:t>»</w:t>
      </w:r>
    </w:p>
    <w:p w:rsidR="005778D2" w:rsidRPr="005778D2" w:rsidRDefault="005778D2" w:rsidP="00C3059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Псевдо – газовики, э</w:t>
      </w:r>
      <w:r w:rsidRPr="005778D2">
        <w:rPr>
          <w:rFonts w:ascii="Times New Roman" w:eastAsia="Times New Roman" w:hAnsi="Times New Roman" w:cs="Times New Roman"/>
          <w:b/>
          <w:bCs/>
          <w:sz w:val="24"/>
          <w:szCs w:val="24"/>
          <w:lang w:eastAsia="ru-RU"/>
        </w:rPr>
        <w:t>ти люди приходят днем, когда пожилые люди одни дома, а их родные на работе. И представляются газовыми службами.</w:t>
      </w:r>
    </w:p>
    <w:p w:rsidR="005778D2" w:rsidRPr="005778D2" w:rsidRDefault="005778D2" w:rsidP="00C30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8D2">
        <w:rPr>
          <w:rFonts w:ascii="Times New Roman" w:eastAsia="Times New Roman" w:hAnsi="Times New Roman" w:cs="Times New Roman"/>
          <w:b/>
          <w:bCs/>
          <w:sz w:val="24"/>
          <w:szCs w:val="24"/>
          <w:lang w:eastAsia="ru-RU"/>
        </w:rPr>
        <w:t>            Названия у фирм разные</w:t>
      </w:r>
      <w:r>
        <w:rPr>
          <w:rFonts w:ascii="Times New Roman" w:eastAsia="Times New Roman" w:hAnsi="Times New Roman" w:cs="Times New Roman"/>
          <w:b/>
          <w:bCs/>
          <w:sz w:val="24"/>
          <w:szCs w:val="24"/>
          <w:lang w:eastAsia="ru-RU"/>
        </w:rPr>
        <w:t>, но</w:t>
      </w:r>
      <w:r w:rsidRPr="005778D2">
        <w:rPr>
          <w:rFonts w:ascii="Times New Roman" w:eastAsia="Times New Roman" w:hAnsi="Times New Roman" w:cs="Times New Roman"/>
          <w:b/>
          <w:bCs/>
          <w:sz w:val="24"/>
          <w:szCs w:val="24"/>
          <w:lang w:eastAsia="ru-RU"/>
        </w:rPr>
        <w:t xml:space="preserve"> всегда есть слово «газ». </w:t>
      </w:r>
      <w:r w:rsidRPr="005778D2">
        <w:rPr>
          <w:rFonts w:ascii="Times New Roman" w:eastAsia="Times New Roman" w:hAnsi="Times New Roman" w:cs="Times New Roman"/>
          <w:sz w:val="24"/>
          <w:szCs w:val="24"/>
          <w:lang w:eastAsia="ru-RU"/>
        </w:rPr>
        <w:t>Как правило, в квартиры</w:t>
      </w:r>
      <w:r>
        <w:rPr>
          <w:rFonts w:ascii="Times New Roman" w:eastAsia="Times New Roman" w:hAnsi="Times New Roman" w:cs="Times New Roman"/>
          <w:sz w:val="24"/>
          <w:szCs w:val="24"/>
          <w:lang w:eastAsia="ru-RU"/>
        </w:rPr>
        <w:t xml:space="preserve"> и дома </w:t>
      </w:r>
      <w:r w:rsidRPr="005778D2">
        <w:rPr>
          <w:rFonts w:ascii="Times New Roman" w:eastAsia="Times New Roman" w:hAnsi="Times New Roman" w:cs="Times New Roman"/>
          <w:sz w:val="24"/>
          <w:szCs w:val="24"/>
          <w:lang w:eastAsia="ru-RU"/>
        </w:rPr>
        <w:t xml:space="preserve"> абонентов приходят неизвестные лица в спецодежде, предъявляющие удостоверения, содержание которых абонентами зачастую не проверяется,</w:t>
      </w:r>
      <w:r w:rsidRPr="005778D2">
        <w:rPr>
          <w:rFonts w:ascii="Times New Roman" w:eastAsia="Times New Roman" w:hAnsi="Times New Roman" w:cs="Times New Roman"/>
          <w:b/>
          <w:bCs/>
          <w:sz w:val="24"/>
          <w:szCs w:val="24"/>
          <w:lang w:eastAsia="ru-RU"/>
        </w:rPr>
        <w:t xml:space="preserve"> люди доверяют представителям газовиков и пускают их в квартиры.</w:t>
      </w:r>
    </w:p>
    <w:p w:rsidR="005778D2" w:rsidRPr="005778D2" w:rsidRDefault="005778D2" w:rsidP="00C30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8D2">
        <w:rPr>
          <w:rFonts w:ascii="Times New Roman" w:eastAsia="Times New Roman" w:hAnsi="Times New Roman" w:cs="Times New Roman"/>
          <w:sz w:val="24"/>
          <w:szCs w:val="24"/>
          <w:lang w:eastAsia="ru-RU"/>
        </w:rPr>
        <w:t>            Случаи обращения граждан в АО «</w:t>
      </w:r>
      <w:proofErr w:type="spellStart"/>
      <w:r>
        <w:rPr>
          <w:rFonts w:ascii="Times New Roman" w:eastAsia="Times New Roman" w:hAnsi="Times New Roman" w:cs="Times New Roman"/>
          <w:sz w:val="24"/>
          <w:szCs w:val="24"/>
          <w:lang w:eastAsia="ru-RU"/>
        </w:rPr>
        <w:t>Труновскрайгаз</w:t>
      </w:r>
      <w:proofErr w:type="spellEnd"/>
      <w:r w:rsidRPr="005778D2">
        <w:rPr>
          <w:rFonts w:ascii="Times New Roman" w:eastAsia="Times New Roman" w:hAnsi="Times New Roman" w:cs="Times New Roman"/>
          <w:sz w:val="24"/>
          <w:szCs w:val="24"/>
          <w:lang w:eastAsia="ru-RU"/>
        </w:rPr>
        <w:t xml:space="preserve">», связанные с осуществлением ремонта внутриквартирного газового оборудования организациями, не имеющих права на осуществление таких действий, в последнее время участились. Как следует из информации, </w:t>
      </w:r>
      <w:proofErr w:type="spellStart"/>
      <w:r w:rsidRPr="005778D2">
        <w:rPr>
          <w:rFonts w:ascii="Times New Roman" w:eastAsia="Times New Roman" w:hAnsi="Times New Roman" w:cs="Times New Roman"/>
          <w:sz w:val="24"/>
          <w:szCs w:val="24"/>
          <w:lang w:eastAsia="ru-RU"/>
        </w:rPr>
        <w:t>предоставленной</w:t>
      </w:r>
      <w:r w:rsidR="00BE2E11">
        <w:rPr>
          <w:rFonts w:ascii="Times New Roman" w:eastAsia="Times New Roman" w:hAnsi="Times New Roman" w:cs="Times New Roman"/>
          <w:sz w:val="24"/>
          <w:szCs w:val="24"/>
          <w:lang w:eastAsia="ru-RU"/>
        </w:rPr>
        <w:t>жителями</w:t>
      </w:r>
      <w:proofErr w:type="spellEnd"/>
      <w:r w:rsidRPr="005778D2">
        <w:rPr>
          <w:rFonts w:ascii="Times New Roman" w:eastAsia="Times New Roman" w:hAnsi="Times New Roman" w:cs="Times New Roman"/>
          <w:sz w:val="24"/>
          <w:szCs w:val="24"/>
          <w:lang w:eastAsia="ru-RU"/>
        </w:rPr>
        <w:t>, представители этих организаций вводят граждан в заблуждение, утверждая, что являются сотрудниками АО «</w:t>
      </w:r>
      <w:proofErr w:type="spellStart"/>
      <w:r>
        <w:rPr>
          <w:rFonts w:ascii="Times New Roman" w:eastAsia="Times New Roman" w:hAnsi="Times New Roman" w:cs="Times New Roman"/>
          <w:sz w:val="24"/>
          <w:szCs w:val="24"/>
          <w:lang w:eastAsia="ru-RU"/>
        </w:rPr>
        <w:t>Труновскрайгаз</w:t>
      </w:r>
      <w:proofErr w:type="spellEnd"/>
      <w:r w:rsidRPr="005778D2">
        <w:rPr>
          <w:rFonts w:ascii="Times New Roman" w:eastAsia="Times New Roman" w:hAnsi="Times New Roman" w:cs="Times New Roman"/>
          <w:sz w:val="24"/>
          <w:szCs w:val="24"/>
          <w:lang w:eastAsia="ru-RU"/>
        </w:rPr>
        <w:t>», либо состоят в договорных отношениях с АО «</w:t>
      </w:r>
      <w:proofErr w:type="spellStart"/>
      <w:r>
        <w:rPr>
          <w:rFonts w:ascii="Times New Roman" w:eastAsia="Times New Roman" w:hAnsi="Times New Roman" w:cs="Times New Roman"/>
          <w:sz w:val="24"/>
          <w:szCs w:val="24"/>
          <w:lang w:eastAsia="ru-RU"/>
        </w:rPr>
        <w:t>Труновскрайгаз</w:t>
      </w:r>
      <w:proofErr w:type="spellEnd"/>
      <w:r w:rsidRPr="005778D2">
        <w:rPr>
          <w:rFonts w:ascii="Times New Roman" w:eastAsia="Times New Roman" w:hAnsi="Times New Roman" w:cs="Times New Roman"/>
          <w:sz w:val="24"/>
          <w:szCs w:val="24"/>
          <w:lang w:eastAsia="ru-RU"/>
        </w:rPr>
        <w:t>».</w:t>
      </w:r>
    </w:p>
    <w:p w:rsidR="005778D2" w:rsidRPr="005778D2" w:rsidRDefault="005778D2" w:rsidP="00C30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8D2">
        <w:rPr>
          <w:rFonts w:ascii="Times New Roman" w:eastAsia="Times New Roman" w:hAnsi="Times New Roman" w:cs="Times New Roman"/>
          <w:sz w:val="24"/>
          <w:szCs w:val="24"/>
          <w:lang w:eastAsia="ru-RU"/>
        </w:rPr>
        <w:t>           </w:t>
      </w:r>
      <w:r w:rsidR="00BE2E11">
        <w:rPr>
          <w:rFonts w:ascii="Times New Roman" w:eastAsia="Times New Roman" w:hAnsi="Times New Roman" w:cs="Times New Roman"/>
          <w:sz w:val="24"/>
          <w:szCs w:val="24"/>
          <w:lang w:eastAsia="ru-RU"/>
        </w:rPr>
        <w:t>А д</w:t>
      </w:r>
      <w:r w:rsidRPr="005778D2">
        <w:rPr>
          <w:rFonts w:ascii="Times New Roman" w:eastAsia="Times New Roman" w:hAnsi="Times New Roman" w:cs="Times New Roman"/>
          <w:sz w:val="24"/>
          <w:szCs w:val="24"/>
          <w:lang w:eastAsia="ru-RU"/>
        </w:rPr>
        <w:t>альше, все идет по одному сценарию</w:t>
      </w:r>
      <w:r w:rsidR="00BE2E11">
        <w:rPr>
          <w:rFonts w:ascii="Times New Roman" w:eastAsia="Times New Roman" w:hAnsi="Times New Roman" w:cs="Times New Roman"/>
          <w:sz w:val="24"/>
          <w:szCs w:val="24"/>
          <w:lang w:eastAsia="ru-RU"/>
        </w:rPr>
        <w:t xml:space="preserve">: «Гости» уверяют, что </w:t>
      </w:r>
      <w:r w:rsidRPr="005778D2">
        <w:rPr>
          <w:rFonts w:ascii="Times New Roman" w:eastAsia="Times New Roman" w:hAnsi="Times New Roman" w:cs="Times New Roman"/>
          <w:sz w:val="24"/>
          <w:szCs w:val="24"/>
          <w:lang w:eastAsia="ru-RU"/>
        </w:rPr>
        <w:t>они пришли для проверки газового оборудования, после чего неизменно находят неисправности либо несоответствия, и заявляют о необходимости замены крана перед газовой плитой, шланга к плите</w:t>
      </w:r>
      <w:r w:rsidR="00BE2E11">
        <w:rPr>
          <w:rFonts w:ascii="Times New Roman" w:eastAsia="Times New Roman" w:hAnsi="Times New Roman" w:cs="Times New Roman"/>
          <w:sz w:val="24"/>
          <w:szCs w:val="24"/>
          <w:lang w:eastAsia="ru-RU"/>
        </w:rPr>
        <w:t xml:space="preserve"> и т.д. </w:t>
      </w:r>
      <w:r w:rsidRPr="005778D2">
        <w:rPr>
          <w:rFonts w:ascii="Times New Roman" w:eastAsia="Times New Roman" w:hAnsi="Times New Roman" w:cs="Times New Roman"/>
          <w:sz w:val="24"/>
          <w:szCs w:val="24"/>
          <w:lang w:eastAsia="ru-RU"/>
        </w:rPr>
        <w:t xml:space="preserve"> Затем настойчиво рекомендуют приобрести газоанализатор (</w:t>
      </w:r>
      <w:proofErr w:type="gramStart"/>
      <w:r w:rsidRPr="005778D2">
        <w:rPr>
          <w:rFonts w:ascii="Times New Roman" w:eastAsia="Times New Roman" w:hAnsi="Times New Roman" w:cs="Times New Roman"/>
          <w:sz w:val="24"/>
          <w:szCs w:val="24"/>
          <w:lang w:eastAsia="ru-RU"/>
        </w:rPr>
        <w:t>ведь</w:t>
      </w:r>
      <w:proofErr w:type="gramEnd"/>
      <w:r w:rsidRPr="005778D2">
        <w:rPr>
          <w:rFonts w:ascii="Times New Roman" w:eastAsia="Times New Roman" w:hAnsi="Times New Roman" w:cs="Times New Roman"/>
          <w:sz w:val="24"/>
          <w:szCs w:val="24"/>
          <w:lang w:eastAsia="ru-RU"/>
        </w:rPr>
        <w:t xml:space="preserve"> сколько в России уже было взрывов газа в квартирах!). Стоит он дорого, но они сделают скидку. В итоге прибор, который в магазине стоит от 1000 до 1700 рублей, обходится пенсионерам в 6, 7, а то и в 12 тысяч.</w:t>
      </w:r>
    </w:p>
    <w:p w:rsidR="00BE2E11" w:rsidRDefault="005778D2" w:rsidP="00C30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8D2">
        <w:rPr>
          <w:rFonts w:ascii="Times New Roman" w:eastAsia="Times New Roman" w:hAnsi="Times New Roman" w:cs="Times New Roman"/>
          <w:sz w:val="24"/>
          <w:szCs w:val="24"/>
          <w:lang w:eastAsia="ru-RU"/>
        </w:rPr>
        <w:t>            Услуги таких организаций, необходимость в которых, как правило, отсутствует, обходятся людям более чем в два-три раза дороже, чем стоит этот вид работ в АО «</w:t>
      </w:r>
      <w:proofErr w:type="spellStart"/>
      <w:r w:rsidR="007B7D62">
        <w:rPr>
          <w:rFonts w:ascii="Times New Roman" w:eastAsia="Times New Roman" w:hAnsi="Times New Roman" w:cs="Times New Roman"/>
          <w:sz w:val="24"/>
          <w:szCs w:val="24"/>
          <w:lang w:eastAsia="ru-RU"/>
        </w:rPr>
        <w:t>Труновскрайгаз</w:t>
      </w:r>
      <w:proofErr w:type="spellEnd"/>
      <w:r w:rsidRPr="005778D2">
        <w:rPr>
          <w:rFonts w:ascii="Times New Roman" w:eastAsia="Times New Roman" w:hAnsi="Times New Roman" w:cs="Times New Roman"/>
          <w:sz w:val="24"/>
          <w:szCs w:val="24"/>
          <w:lang w:eastAsia="ru-RU"/>
        </w:rPr>
        <w:t>». К сожалению, после аналогичных случаев вернуть свои деньги жителям</w:t>
      </w:r>
      <w:r w:rsidR="00BE2E11">
        <w:rPr>
          <w:rFonts w:ascii="Times New Roman" w:eastAsia="Times New Roman" w:hAnsi="Times New Roman" w:cs="Times New Roman"/>
          <w:sz w:val="24"/>
          <w:szCs w:val="24"/>
          <w:lang w:eastAsia="ru-RU"/>
        </w:rPr>
        <w:t xml:space="preserve"> очень затруднительно.</w:t>
      </w:r>
    </w:p>
    <w:p w:rsidR="005778D2" w:rsidRPr="005778D2" w:rsidRDefault="005778D2" w:rsidP="00C30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8D2">
        <w:rPr>
          <w:rFonts w:ascii="Times New Roman" w:eastAsia="Times New Roman" w:hAnsi="Times New Roman" w:cs="Times New Roman"/>
          <w:sz w:val="24"/>
          <w:szCs w:val="24"/>
          <w:lang w:eastAsia="ru-RU"/>
        </w:rPr>
        <w:t xml:space="preserve">      Организации, указанные выше, не имеют никакого отношения ни к организациям, осуществляющим поставку газа, ни к организациям, которые на основании заключенного договора обслуживают внутридомовое газовое оборудование. </w:t>
      </w:r>
      <w:proofErr w:type="gramStart"/>
      <w:r w:rsidRPr="005778D2">
        <w:rPr>
          <w:rFonts w:ascii="Times New Roman" w:eastAsia="Times New Roman" w:hAnsi="Times New Roman" w:cs="Times New Roman"/>
          <w:sz w:val="24"/>
          <w:szCs w:val="24"/>
          <w:lang w:eastAsia="ru-RU"/>
        </w:rPr>
        <w:t>А ведь в</w:t>
      </w:r>
      <w:r w:rsidRPr="005778D2">
        <w:rPr>
          <w:rFonts w:ascii="Times New Roman" w:eastAsia="Times New Roman" w:hAnsi="Times New Roman" w:cs="Times New Roman"/>
          <w:b/>
          <w:bCs/>
          <w:sz w:val="24"/>
          <w:szCs w:val="24"/>
          <w:lang w:eastAsia="ru-RU"/>
        </w:rPr>
        <w:t xml:space="preserve"> соответствии с действующим законодательством, деятельность на ВДГО/ВКГО</w:t>
      </w:r>
      <w:r w:rsidRPr="005778D2">
        <w:rPr>
          <w:rFonts w:ascii="Times New Roman" w:eastAsia="Times New Roman" w:hAnsi="Times New Roman" w:cs="Times New Roman"/>
          <w:sz w:val="24"/>
          <w:szCs w:val="24"/>
          <w:lang w:eastAsia="ru-RU"/>
        </w:rPr>
        <w:t xml:space="preserve">, как по техническому обслуживанию, так и ремонту, замене оборудования, </w:t>
      </w:r>
      <w:r w:rsidRPr="005778D2">
        <w:rPr>
          <w:rFonts w:ascii="Times New Roman" w:eastAsia="Times New Roman" w:hAnsi="Times New Roman" w:cs="Times New Roman"/>
          <w:b/>
          <w:bCs/>
          <w:sz w:val="24"/>
          <w:szCs w:val="24"/>
          <w:lang w:eastAsia="ru-RU"/>
        </w:rPr>
        <w:t>вправе</w:t>
      </w:r>
      <w:r w:rsidRPr="005778D2">
        <w:rPr>
          <w:rFonts w:ascii="Times New Roman" w:eastAsia="Times New Roman" w:hAnsi="Times New Roman" w:cs="Times New Roman"/>
          <w:sz w:val="24"/>
          <w:szCs w:val="24"/>
          <w:lang w:eastAsia="ru-RU"/>
        </w:rPr>
        <w:t xml:space="preserve"> осуществлять </w:t>
      </w:r>
      <w:r w:rsidRPr="005778D2">
        <w:rPr>
          <w:rFonts w:ascii="Times New Roman" w:eastAsia="Times New Roman" w:hAnsi="Times New Roman" w:cs="Times New Roman"/>
          <w:b/>
          <w:bCs/>
          <w:sz w:val="24"/>
          <w:szCs w:val="24"/>
          <w:lang w:eastAsia="ru-RU"/>
        </w:rPr>
        <w:t>только</w:t>
      </w:r>
      <w:r w:rsidRPr="005778D2">
        <w:rPr>
          <w:rFonts w:ascii="Times New Roman" w:eastAsia="Times New Roman" w:hAnsi="Times New Roman" w:cs="Times New Roman"/>
          <w:sz w:val="24"/>
          <w:szCs w:val="24"/>
          <w:lang w:eastAsia="ru-RU"/>
        </w:rPr>
        <w:t xml:space="preserve"> специализированная организация, </w:t>
      </w:r>
      <w:r w:rsidRPr="005778D2">
        <w:rPr>
          <w:rFonts w:ascii="Times New Roman" w:eastAsia="Times New Roman" w:hAnsi="Times New Roman" w:cs="Times New Roman"/>
          <w:b/>
          <w:bCs/>
          <w:sz w:val="24"/>
          <w:szCs w:val="24"/>
          <w:lang w:eastAsia="ru-RU"/>
        </w:rPr>
        <w:t>на основании и в рамках заключенного договора</w:t>
      </w:r>
      <w:r w:rsidR="00DA1BE6">
        <w:rPr>
          <w:rFonts w:ascii="Times New Roman" w:eastAsia="Times New Roman" w:hAnsi="Times New Roman" w:cs="Times New Roman"/>
          <w:b/>
          <w:bCs/>
          <w:sz w:val="24"/>
          <w:szCs w:val="24"/>
          <w:lang w:eastAsia="ru-RU"/>
        </w:rPr>
        <w:t xml:space="preserve"> на техническое обслуживание</w:t>
      </w:r>
      <w:r w:rsidRPr="005778D2">
        <w:rPr>
          <w:rFonts w:ascii="Times New Roman" w:eastAsia="Times New Roman" w:hAnsi="Times New Roman" w:cs="Times New Roman"/>
          <w:sz w:val="24"/>
          <w:szCs w:val="24"/>
          <w:lang w:eastAsia="ru-RU"/>
        </w:rPr>
        <w:t xml:space="preserve"> (</w:t>
      </w:r>
      <w:r w:rsidRPr="005778D2">
        <w:rPr>
          <w:rFonts w:ascii="Times New Roman" w:eastAsia="Times New Roman" w:hAnsi="Times New Roman" w:cs="Times New Roman"/>
          <w:b/>
          <w:bCs/>
          <w:sz w:val="24"/>
          <w:szCs w:val="24"/>
          <w:lang w:eastAsia="ru-RU"/>
        </w:rPr>
        <w:t>п. 7 Порядка</w:t>
      </w:r>
      <w:r w:rsidRPr="005778D2">
        <w:rPr>
          <w:rFonts w:ascii="Times New Roman" w:eastAsia="Times New Roman" w:hAnsi="Times New Roman" w:cs="Times New Roman"/>
          <w:sz w:val="24"/>
          <w:szCs w:val="24"/>
          <w:lang w:eastAsia="ru-RU"/>
        </w:rPr>
        <w:t xml:space="preserve"> содержания и ремонта внутридомового газового оборудования в Российской Федерации, Приказ </w:t>
      </w:r>
      <w:proofErr w:type="spellStart"/>
      <w:r w:rsidRPr="005778D2">
        <w:rPr>
          <w:rFonts w:ascii="Times New Roman" w:eastAsia="Times New Roman" w:hAnsi="Times New Roman" w:cs="Times New Roman"/>
          <w:sz w:val="24"/>
          <w:szCs w:val="24"/>
          <w:lang w:eastAsia="ru-RU"/>
        </w:rPr>
        <w:t>Минрегиона</w:t>
      </w:r>
      <w:proofErr w:type="spellEnd"/>
      <w:r w:rsidRPr="005778D2">
        <w:rPr>
          <w:rFonts w:ascii="Times New Roman" w:eastAsia="Times New Roman" w:hAnsi="Times New Roman" w:cs="Times New Roman"/>
          <w:sz w:val="24"/>
          <w:szCs w:val="24"/>
          <w:lang w:eastAsia="ru-RU"/>
        </w:rPr>
        <w:t xml:space="preserve"> РФ </w:t>
      </w:r>
      <w:r w:rsidRPr="005778D2">
        <w:rPr>
          <w:rFonts w:ascii="Times New Roman" w:eastAsia="Times New Roman" w:hAnsi="Times New Roman" w:cs="Times New Roman"/>
          <w:b/>
          <w:bCs/>
          <w:sz w:val="24"/>
          <w:szCs w:val="24"/>
          <w:lang w:eastAsia="ru-RU"/>
        </w:rPr>
        <w:t>от 26.06.2009 N 239</w:t>
      </w:r>
      <w:r w:rsidRPr="005778D2">
        <w:rPr>
          <w:rFonts w:ascii="Times New Roman" w:eastAsia="Times New Roman" w:hAnsi="Times New Roman" w:cs="Times New Roman"/>
          <w:sz w:val="24"/>
          <w:szCs w:val="24"/>
          <w:lang w:eastAsia="ru-RU"/>
        </w:rPr>
        <w:t>, далее – Порядок №239, п. 6, 10</w:t>
      </w:r>
      <w:proofErr w:type="gramEnd"/>
      <w:r w:rsidRPr="005778D2">
        <w:rPr>
          <w:rFonts w:ascii="Times New Roman" w:eastAsia="Times New Roman" w:hAnsi="Times New Roman" w:cs="Times New Roman"/>
          <w:sz w:val="24"/>
          <w:szCs w:val="24"/>
          <w:lang w:eastAsia="ru-RU"/>
        </w:rPr>
        <w:t xml:space="preserve"> «</w:t>
      </w:r>
      <w:proofErr w:type="gramStart"/>
      <w:r w:rsidRPr="005778D2">
        <w:rPr>
          <w:rFonts w:ascii="Times New Roman" w:eastAsia="Times New Roman" w:hAnsi="Times New Roman" w:cs="Times New Roman"/>
          <w:sz w:val="24"/>
          <w:szCs w:val="24"/>
          <w:lang w:eastAsia="ru-RU"/>
        </w:rPr>
        <w:t>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 N 410).</w:t>
      </w:r>
      <w:proofErr w:type="gramEnd"/>
      <w:r w:rsidRPr="005778D2">
        <w:rPr>
          <w:rFonts w:ascii="Times New Roman" w:eastAsia="Times New Roman" w:hAnsi="Times New Roman" w:cs="Times New Roman"/>
          <w:sz w:val="24"/>
          <w:szCs w:val="24"/>
          <w:lang w:eastAsia="ru-RU"/>
        </w:rPr>
        <w:t xml:space="preserve"> В процессе эксплуатации ВДГО многоквартирных и жилых домов (включая помещения общественного назначения) эксплуатационными организациями </w:t>
      </w:r>
      <w:r w:rsidRPr="005778D2">
        <w:rPr>
          <w:rFonts w:ascii="Times New Roman" w:eastAsia="Times New Roman" w:hAnsi="Times New Roman" w:cs="Times New Roman"/>
          <w:b/>
          <w:bCs/>
          <w:sz w:val="24"/>
          <w:szCs w:val="24"/>
          <w:lang w:eastAsia="ru-RU"/>
        </w:rPr>
        <w:t xml:space="preserve">должно быть обеспечено выполнение </w:t>
      </w:r>
      <w:r w:rsidRPr="005778D2">
        <w:rPr>
          <w:rFonts w:ascii="Times New Roman" w:eastAsia="Times New Roman" w:hAnsi="Times New Roman" w:cs="Times New Roman"/>
          <w:b/>
          <w:bCs/>
          <w:sz w:val="24"/>
          <w:szCs w:val="24"/>
          <w:u w:val="single"/>
          <w:lang w:eastAsia="ru-RU"/>
        </w:rPr>
        <w:t>всех</w:t>
      </w:r>
      <w:r w:rsidRPr="005778D2">
        <w:rPr>
          <w:rFonts w:ascii="Times New Roman" w:eastAsia="Times New Roman" w:hAnsi="Times New Roman" w:cs="Times New Roman"/>
          <w:b/>
          <w:bCs/>
          <w:sz w:val="24"/>
          <w:szCs w:val="24"/>
          <w:lang w:eastAsia="ru-RU"/>
        </w:rPr>
        <w:t xml:space="preserve"> видов работ</w:t>
      </w:r>
      <w:r w:rsidRPr="005778D2">
        <w:rPr>
          <w:rFonts w:ascii="Times New Roman" w:eastAsia="Times New Roman" w:hAnsi="Times New Roman" w:cs="Times New Roman"/>
          <w:sz w:val="24"/>
          <w:szCs w:val="24"/>
          <w:lang w:eastAsia="ru-RU"/>
        </w:rPr>
        <w:t xml:space="preserve">, предусмотренных требованиями стандарта, </w:t>
      </w:r>
      <w:r w:rsidRPr="005778D2">
        <w:rPr>
          <w:rFonts w:ascii="Times New Roman" w:eastAsia="Times New Roman" w:hAnsi="Times New Roman" w:cs="Times New Roman"/>
          <w:b/>
          <w:bCs/>
          <w:sz w:val="24"/>
          <w:szCs w:val="24"/>
          <w:lang w:eastAsia="ru-RU"/>
        </w:rPr>
        <w:t>а также</w:t>
      </w:r>
      <w:r w:rsidRPr="005778D2">
        <w:rPr>
          <w:rFonts w:ascii="Times New Roman" w:eastAsia="Times New Roman" w:hAnsi="Times New Roman" w:cs="Times New Roman"/>
          <w:sz w:val="24"/>
          <w:szCs w:val="24"/>
          <w:lang w:eastAsia="ru-RU"/>
        </w:rPr>
        <w:t xml:space="preserve"> работ </w:t>
      </w:r>
      <w:r w:rsidRPr="005778D2">
        <w:rPr>
          <w:rFonts w:ascii="Times New Roman" w:eastAsia="Times New Roman" w:hAnsi="Times New Roman" w:cs="Times New Roman"/>
          <w:b/>
          <w:bCs/>
          <w:sz w:val="24"/>
          <w:szCs w:val="24"/>
          <w:lang w:eastAsia="ru-RU"/>
        </w:rPr>
        <w:t>по вводу ВДГО</w:t>
      </w:r>
      <w:r w:rsidRPr="005778D2">
        <w:rPr>
          <w:rFonts w:ascii="Times New Roman" w:eastAsia="Times New Roman" w:hAnsi="Times New Roman" w:cs="Times New Roman"/>
          <w:sz w:val="24"/>
          <w:szCs w:val="24"/>
          <w:lang w:eastAsia="ru-RU"/>
        </w:rPr>
        <w:t xml:space="preserve"> в эксплуатацию, </w:t>
      </w:r>
      <w:r w:rsidRPr="005778D2">
        <w:rPr>
          <w:rFonts w:ascii="Times New Roman" w:eastAsia="Times New Roman" w:hAnsi="Times New Roman" w:cs="Times New Roman"/>
          <w:b/>
          <w:bCs/>
          <w:sz w:val="24"/>
          <w:szCs w:val="24"/>
          <w:lang w:eastAsia="ru-RU"/>
        </w:rPr>
        <w:t>переустройству ВДГО</w:t>
      </w:r>
      <w:r w:rsidRPr="005778D2">
        <w:rPr>
          <w:rFonts w:ascii="Times New Roman" w:eastAsia="Times New Roman" w:hAnsi="Times New Roman" w:cs="Times New Roman"/>
          <w:sz w:val="24"/>
          <w:szCs w:val="24"/>
          <w:lang w:eastAsia="ru-RU"/>
        </w:rPr>
        <w:t xml:space="preserve"> (при необходимости), - </w:t>
      </w:r>
      <w:r w:rsidRPr="005778D2">
        <w:rPr>
          <w:rFonts w:ascii="Times New Roman" w:eastAsia="Times New Roman" w:hAnsi="Times New Roman" w:cs="Times New Roman"/>
          <w:b/>
          <w:bCs/>
          <w:sz w:val="24"/>
          <w:szCs w:val="24"/>
          <w:lang w:eastAsia="ru-RU"/>
        </w:rPr>
        <w:t>выводу из эксплуатации</w:t>
      </w:r>
      <w:r w:rsidRPr="005778D2">
        <w:rPr>
          <w:rFonts w:ascii="Times New Roman" w:eastAsia="Times New Roman" w:hAnsi="Times New Roman" w:cs="Times New Roman"/>
          <w:sz w:val="24"/>
          <w:szCs w:val="24"/>
          <w:lang w:eastAsia="ru-RU"/>
        </w:rPr>
        <w:t xml:space="preserve"> газопроводов и газоиспользующего оборудования (при необходимости) (</w:t>
      </w:r>
      <w:r w:rsidRPr="005778D2">
        <w:rPr>
          <w:rFonts w:ascii="Times New Roman" w:eastAsia="Times New Roman" w:hAnsi="Times New Roman" w:cs="Times New Roman"/>
          <w:b/>
          <w:bCs/>
          <w:sz w:val="24"/>
          <w:szCs w:val="24"/>
          <w:lang w:eastAsia="ru-RU"/>
        </w:rPr>
        <w:t>п. 5.1.3</w:t>
      </w:r>
      <w:r w:rsidRPr="005778D2">
        <w:rPr>
          <w:rFonts w:ascii="Times New Roman" w:eastAsia="Times New Roman" w:hAnsi="Times New Roman" w:cs="Times New Roman"/>
          <w:sz w:val="24"/>
          <w:szCs w:val="24"/>
          <w:lang w:eastAsia="ru-RU"/>
        </w:rPr>
        <w:t xml:space="preserve"> </w:t>
      </w:r>
      <w:r w:rsidRPr="005778D2">
        <w:rPr>
          <w:rFonts w:ascii="Times New Roman" w:eastAsia="Times New Roman" w:hAnsi="Times New Roman" w:cs="Times New Roman"/>
          <w:b/>
          <w:bCs/>
          <w:sz w:val="24"/>
          <w:szCs w:val="24"/>
          <w:lang w:eastAsia="ru-RU"/>
        </w:rPr>
        <w:t xml:space="preserve">ГОСТ </w:t>
      </w:r>
      <w:proofErr w:type="gramStart"/>
      <w:r w:rsidRPr="005778D2">
        <w:rPr>
          <w:rFonts w:ascii="Times New Roman" w:eastAsia="Times New Roman" w:hAnsi="Times New Roman" w:cs="Times New Roman"/>
          <w:b/>
          <w:bCs/>
          <w:sz w:val="24"/>
          <w:szCs w:val="24"/>
          <w:lang w:eastAsia="ru-RU"/>
        </w:rPr>
        <w:t>Р</w:t>
      </w:r>
      <w:proofErr w:type="gramEnd"/>
      <w:r w:rsidRPr="005778D2">
        <w:rPr>
          <w:rFonts w:ascii="Times New Roman" w:eastAsia="Times New Roman" w:hAnsi="Times New Roman" w:cs="Times New Roman"/>
          <w:b/>
          <w:bCs/>
          <w:sz w:val="24"/>
          <w:szCs w:val="24"/>
          <w:lang w:eastAsia="ru-RU"/>
        </w:rPr>
        <w:t xml:space="preserve"> 54961-2012. Замена оборудования</w:t>
      </w:r>
      <w:r w:rsidRPr="005778D2">
        <w:rPr>
          <w:rFonts w:ascii="Times New Roman" w:eastAsia="Times New Roman" w:hAnsi="Times New Roman" w:cs="Times New Roman"/>
          <w:sz w:val="24"/>
          <w:szCs w:val="24"/>
          <w:lang w:eastAsia="ru-RU"/>
        </w:rPr>
        <w:t xml:space="preserve">, входящего в состав внутридомового и (или) внутриквартирного газового оборудования, самостоятельная замена указанного оборудования его владельцем </w:t>
      </w:r>
      <w:r w:rsidRPr="005778D2">
        <w:rPr>
          <w:rFonts w:ascii="Times New Roman" w:eastAsia="Times New Roman" w:hAnsi="Times New Roman" w:cs="Times New Roman"/>
          <w:b/>
          <w:bCs/>
          <w:sz w:val="24"/>
          <w:szCs w:val="24"/>
          <w:lang w:eastAsia="ru-RU"/>
        </w:rPr>
        <w:t>без привлечения специализированной организации не допускается</w:t>
      </w:r>
      <w:r w:rsidRPr="005778D2">
        <w:rPr>
          <w:rFonts w:ascii="Times New Roman" w:eastAsia="Times New Roman" w:hAnsi="Times New Roman" w:cs="Times New Roman"/>
          <w:sz w:val="24"/>
          <w:szCs w:val="24"/>
          <w:lang w:eastAsia="ru-RU"/>
        </w:rPr>
        <w:t xml:space="preserve"> (п. 10 Правил №410).</w:t>
      </w:r>
    </w:p>
    <w:p w:rsidR="00432000" w:rsidRDefault="00432000" w:rsidP="00C3059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908AC" w:rsidRDefault="00432000" w:rsidP="00C30599">
      <w:pPr>
        <w:pStyle w:val="a5"/>
        <w:jc w:val="both"/>
        <w:rPr>
          <w:rFonts w:ascii="Times New Roman" w:eastAsia="Times New Roman" w:hAnsi="Times New Roman" w:cs="Times New Roman"/>
          <w:b/>
          <w:sz w:val="24"/>
          <w:szCs w:val="24"/>
          <w:lang w:eastAsia="ru-RU"/>
        </w:rPr>
      </w:pPr>
      <w:r w:rsidRPr="00432000">
        <w:rPr>
          <w:rFonts w:ascii="Times New Roman" w:eastAsia="Times New Roman" w:hAnsi="Times New Roman" w:cs="Times New Roman"/>
          <w:b/>
          <w:sz w:val="24"/>
          <w:szCs w:val="24"/>
          <w:lang w:eastAsia="ru-RU"/>
        </w:rPr>
        <w:t xml:space="preserve">Уважаемы е абоненты, в </w:t>
      </w:r>
      <w:r w:rsidR="005778D2" w:rsidRPr="005778D2">
        <w:rPr>
          <w:rFonts w:ascii="Times New Roman" w:eastAsia="Times New Roman" w:hAnsi="Times New Roman" w:cs="Times New Roman"/>
          <w:b/>
          <w:sz w:val="24"/>
          <w:szCs w:val="24"/>
          <w:lang w:eastAsia="ru-RU"/>
        </w:rPr>
        <w:t xml:space="preserve"> случае, если </w:t>
      </w:r>
      <w:r w:rsidR="008823B7">
        <w:rPr>
          <w:rFonts w:ascii="Times New Roman" w:eastAsia="Times New Roman" w:hAnsi="Times New Roman" w:cs="Times New Roman"/>
          <w:b/>
          <w:sz w:val="24"/>
          <w:szCs w:val="24"/>
          <w:lang w:eastAsia="ru-RU"/>
        </w:rPr>
        <w:t xml:space="preserve">к вам </w:t>
      </w:r>
      <w:r w:rsidR="005778D2" w:rsidRPr="005778D2">
        <w:rPr>
          <w:rFonts w:ascii="Times New Roman" w:eastAsia="Times New Roman" w:hAnsi="Times New Roman" w:cs="Times New Roman"/>
          <w:b/>
          <w:sz w:val="24"/>
          <w:szCs w:val="24"/>
          <w:lang w:eastAsia="ru-RU"/>
        </w:rPr>
        <w:t>в дом пришли люди, представившиеся сотрудниками газовой службы, прежде чем соглашаться на предоставление услуги, необходимо попросить предъявить документы, для того, чтобы узнать, сотрудники какой организации предлагают услуги, узнать, во что обойдется предложенная услуга, и</w:t>
      </w:r>
      <w:r w:rsidR="008823B7">
        <w:rPr>
          <w:rFonts w:ascii="Times New Roman" w:eastAsia="Times New Roman" w:hAnsi="Times New Roman" w:cs="Times New Roman"/>
          <w:b/>
          <w:sz w:val="24"/>
          <w:szCs w:val="24"/>
          <w:lang w:eastAsia="ru-RU"/>
        </w:rPr>
        <w:t xml:space="preserve"> только потом принимать решение.</w:t>
      </w:r>
      <w:r w:rsidR="008908AC">
        <w:rPr>
          <w:rFonts w:ascii="Times New Roman" w:eastAsia="Times New Roman" w:hAnsi="Times New Roman" w:cs="Times New Roman"/>
          <w:b/>
          <w:sz w:val="24"/>
          <w:szCs w:val="24"/>
          <w:lang w:eastAsia="ru-RU"/>
        </w:rPr>
        <w:t xml:space="preserve"> </w:t>
      </w:r>
    </w:p>
    <w:p w:rsidR="008823B7" w:rsidRDefault="008823B7" w:rsidP="00C30599">
      <w:pPr>
        <w:pStyle w:val="a5"/>
        <w:jc w:val="both"/>
        <w:rPr>
          <w:rFonts w:ascii="Times New Roman" w:hAnsi="Times New Roman" w:cs="Times New Roman"/>
          <w:b/>
        </w:rPr>
      </w:pPr>
    </w:p>
    <w:p w:rsidR="008823B7" w:rsidRDefault="005778D2" w:rsidP="00C30599">
      <w:pPr>
        <w:pStyle w:val="a5"/>
        <w:jc w:val="both"/>
        <w:rPr>
          <w:rFonts w:ascii="Times New Roman" w:eastAsia="Times New Roman" w:hAnsi="Times New Roman" w:cs="Times New Roman"/>
          <w:b/>
          <w:sz w:val="24"/>
          <w:szCs w:val="24"/>
          <w:lang w:eastAsia="ru-RU"/>
        </w:rPr>
      </w:pPr>
      <w:r w:rsidRPr="005778D2">
        <w:rPr>
          <w:rFonts w:ascii="Times New Roman" w:eastAsia="Times New Roman" w:hAnsi="Times New Roman" w:cs="Times New Roman"/>
          <w:b/>
          <w:sz w:val="24"/>
          <w:szCs w:val="24"/>
          <w:lang w:eastAsia="ru-RU"/>
        </w:rPr>
        <w:t> </w:t>
      </w:r>
      <w:r w:rsidR="008908AC" w:rsidRPr="00FA40CB">
        <w:rPr>
          <w:rFonts w:ascii="Times New Roman" w:hAnsi="Times New Roman" w:cs="Times New Roman"/>
          <w:b/>
        </w:rPr>
        <w:t>Адрес газораспределительной организации</w:t>
      </w:r>
      <w:r w:rsidR="008908AC">
        <w:rPr>
          <w:rFonts w:ascii="Times New Roman" w:hAnsi="Times New Roman" w:cs="Times New Roman"/>
          <w:b/>
        </w:rPr>
        <w:t xml:space="preserve"> АО «</w:t>
      </w:r>
      <w:proofErr w:type="spellStart"/>
      <w:r w:rsidR="008908AC">
        <w:rPr>
          <w:rFonts w:ascii="Times New Roman" w:hAnsi="Times New Roman" w:cs="Times New Roman"/>
          <w:b/>
        </w:rPr>
        <w:t>Труновскрайгаз</w:t>
      </w:r>
      <w:proofErr w:type="spellEnd"/>
      <w:r w:rsidR="008908AC">
        <w:rPr>
          <w:rFonts w:ascii="Times New Roman" w:hAnsi="Times New Roman" w:cs="Times New Roman"/>
          <w:b/>
        </w:rPr>
        <w:t>»  в Труновском м</w:t>
      </w:r>
      <w:r w:rsidR="008908AC" w:rsidRPr="00FA40CB">
        <w:rPr>
          <w:rFonts w:ascii="Times New Roman" w:hAnsi="Times New Roman" w:cs="Times New Roman"/>
          <w:b/>
        </w:rPr>
        <w:t>униципальном округе</w:t>
      </w:r>
      <w:proofErr w:type="gramStart"/>
      <w:r w:rsidR="008908AC" w:rsidRPr="00FA40CB">
        <w:rPr>
          <w:rFonts w:ascii="Times New Roman" w:hAnsi="Times New Roman" w:cs="Times New Roman"/>
          <w:b/>
        </w:rPr>
        <w:t xml:space="preserve"> :</w:t>
      </w:r>
      <w:proofErr w:type="gramEnd"/>
      <w:r w:rsidR="008908AC">
        <w:rPr>
          <w:rFonts w:ascii="Times New Roman" w:hAnsi="Times New Roman" w:cs="Times New Roman"/>
          <w:b/>
        </w:rPr>
        <w:t xml:space="preserve"> </w:t>
      </w:r>
      <w:r w:rsidR="008908AC" w:rsidRPr="00FA40CB">
        <w:rPr>
          <w:rFonts w:ascii="Times New Roman" w:hAnsi="Times New Roman" w:cs="Times New Roman"/>
          <w:b/>
        </w:rPr>
        <w:t xml:space="preserve"> с. Донское, </w:t>
      </w:r>
      <w:r w:rsidR="008908AC">
        <w:rPr>
          <w:rFonts w:ascii="Times New Roman" w:hAnsi="Times New Roman" w:cs="Times New Roman"/>
          <w:b/>
        </w:rPr>
        <w:t xml:space="preserve"> </w:t>
      </w:r>
      <w:r w:rsidR="008908AC" w:rsidRPr="00FA40CB">
        <w:rPr>
          <w:rFonts w:ascii="Times New Roman" w:hAnsi="Times New Roman" w:cs="Times New Roman"/>
          <w:b/>
        </w:rPr>
        <w:t>ул. Октябрьская 14 б</w:t>
      </w:r>
      <w:r w:rsidR="008908AC">
        <w:rPr>
          <w:rFonts w:ascii="Times New Roman" w:hAnsi="Times New Roman" w:cs="Times New Roman"/>
          <w:b/>
        </w:rPr>
        <w:t>.</w:t>
      </w:r>
      <w:r w:rsidR="008823B7" w:rsidRPr="008823B7">
        <w:rPr>
          <w:rFonts w:ascii="Times New Roman" w:eastAsia="Times New Roman" w:hAnsi="Times New Roman" w:cs="Times New Roman"/>
          <w:b/>
          <w:sz w:val="24"/>
          <w:szCs w:val="24"/>
          <w:lang w:eastAsia="ru-RU"/>
        </w:rPr>
        <w:t xml:space="preserve"> </w:t>
      </w:r>
    </w:p>
    <w:p w:rsidR="008823B7" w:rsidRDefault="008823B7" w:rsidP="00C30599">
      <w:pPr>
        <w:pStyle w:val="a5"/>
        <w:jc w:val="both"/>
        <w:rPr>
          <w:rFonts w:ascii="Times New Roman" w:hAnsi="Times New Roman" w:cs="Times New Roman"/>
          <w:b/>
        </w:rPr>
      </w:pPr>
      <w:r>
        <w:rPr>
          <w:rFonts w:ascii="Times New Roman" w:eastAsia="Times New Roman" w:hAnsi="Times New Roman" w:cs="Times New Roman"/>
          <w:b/>
          <w:sz w:val="24"/>
          <w:szCs w:val="24"/>
          <w:lang w:eastAsia="ru-RU"/>
        </w:rPr>
        <w:t xml:space="preserve">телефон  </w:t>
      </w:r>
      <w:r>
        <w:rPr>
          <w:rFonts w:ascii="Times New Roman" w:hAnsi="Times New Roman" w:cs="Times New Roman"/>
          <w:b/>
        </w:rPr>
        <w:t>с</w:t>
      </w:r>
      <w:r w:rsidRPr="00FA40CB">
        <w:rPr>
          <w:rFonts w:ascii="Times New Roman" w:hAnsi="Times New Roman" w:cs="Times New Roman"/>
          <w:b/>
        </w:rPr>
        <w:t xml:space="preserve">лужбы ВДГО </w:t>
      </w:r>
      <w:r>
        <w:rPr>
          <w:rFonts w:ascii="Times New Roman" w:hAnsi="Times New Roman" w:cs="Times New Roman"/>
          <w:b/>
        </w:rPr>
        <w:t xml:space="preserve"> </w:t>
      </w:r>
      <w:r w:rsidRPr="00FA40CB">
        <w:rPr>
          <w:rFonts w:ascii="Times New Roman" w:hAnsi="Times New Roman" w:cs="Times New Roman"/>
          <w:b/>
        </w:rPr>
        <w:t xml:space="preserve">36-8-97, </w:t>
      </w:r>
      <w:r>
        <w:rPr>
          <w:rFonts w:ascii="Times New Roman" w:hAnsi="Times New Roman" w:cs="Times New Roman"/>
          <w:b/>
        </w:rPr>
        <w:t xml:space="preserve">  </w:t>
      </w:r>
      <w:r w:rsidRPr="00FA40CB">
        <w:rPr>
          <w:rFonts w:ascii="Times New Roman" w:hAnsi="Times New Roman" w:cs="Times New Roman"/>
          <w:b/>
        </w:rPr>
        <w:t xml:space="preserve">Аварийно-диспетчерской службы  </w:t>
      </w:r>
      <w:r>
        <w:rPr>
          <w:rFonts w:ascii="Times New Roman" w:hAnsi="Times New Roman" w:cs="Times New Roman"/>
          <w:b/>
        </w:rPr>
        <w:t xml:space="preserve">  </w:t>
      </w:r>
      <w:r w:rsidRPr="00FA40CB">
        <w:rPr>
          <w:rFonts w:ascii="Times New Roman" w:hAnsi="Times New Roman" w:cs="Times New Roman"/>
          <w:b/>
        </w:rPr>
        <w:t xml:space="preserve">33-5-48, </w:t>
      </w:r>
      <w:r>
        <w:rPr>
          <w:rFonts w:ascii="Times New Roman" w:hAnsi="Times New Roman" w:cs="Times New Roman"/>
          <w:b/>
        </w:rPr>
        <w:t xml:space="preserve">  </w:t>
      </w:r>
      <w:r w:rsidRPr="00FA40CB">
        <w:rPr>
          <w:rFonts w:ascii="Times New Roman" w:hAnsi="Times New Roman" w:cs="Times New Roman"/>
          <w:b/>
        </w:rPr>
        <w:t xml:space="preserve">04, </w:t>
      </w:r>
      <w:r>
        <w:rPr>
          <w:rFonts w:ascii="Times New Roman" w:hAnsi="Times New Roman" w:cs="Times New Roman"/>
          <w:b/>
        </w:rPr>
        <w:t xml:space="preserve">  </w:t>
      </w:r>
      <w:r w:rsidRPr="00FA40CB">
        <w:rPr>
          <w:rFonts w:ascii="Times New Roman" w:hAnsi="Times New Roman" w:cs="Times New Roman"/>
          <w:b/>
        </w:rPr>
        <w:t>104</w:t>
      </w:r>
      <w:r>
        <w:rPr>
          <w:rFonts w:ascii="Times New Roman" w:hAnsi="Times New Roman" w:cs="Times New Roman"/>
          <w:b/>
        </w:rPr>
        <w:t>.</w:t>
      </w:r>
    </w:p>
    <w:p w:rsidR="005778D2" w:rsidRPr="005778D2" w:rsidRDefault="005778D2" w:rsidP="00C30599">
      <w:pPr>
        <w:pStyle w:val="a5"/>
        <w:jc w:val="both"/>
        <w:rPr>
          <w:rFonts w:ascii="Times New Roman" w:eastAsia="Times New Roman" w:hAnsi="Times New Roman" w:cs="Times New Roman"/>
          <w:b/>
          <w:sz w:val="24"/>
          <w:szCs w:val="24"/>
          <w:lang w:eastAsia="ru-RU"/>
        </w:rPr>
      </w:pPr>
    </w:p>
    <w:p w:rsidR="00B715A6" w:rsidRDefault="00B715A6" w:rsidP="00C30599">
      <w:pPr>
        <w:jc w:val="both"/>
      </w:pPr>
    </w:p>
    <w:sectPr w:rsidR="00B715A6" w:rsidSect="00B71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778D2"/>
    <w:rsid w:val="0007757A"/>
    <w:rsid w:val="003A4D39"/>
    <w:rsid w:val="00432000"/>
    <w:rsid w:val="005778D2"/>
    <w:rsid w:val="007B7D62"/>
    <w:rsid w:val="008823B7"/>
    <w:rsid w:val="008908AC"/>
    <w:rsid w:val="0089472F"/>
    <w:rsid w:val="00B715A6"/>
    <w:rsid w:val="00BA45DD"/>
    <w:rsid w:val="00BD0C31"/>
    <w:rsid w:val="00BE2E11"/>
    <w:rsid w:val="00C30599"/>
    <w:rsid w:val="00DA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A6"/>
  </w:style>
  <w:style w:type="paragraph" w:styleId="1">
    <w:name w:val="heading 1"/>
    <w:basedOn w:val="a"/>
    <w:link w:val="10"/>
    <w:uiPriority w:val="9"/>
    <w:qFormat/>
    <w:rsid w:val="00577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8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78D2"/>
    <w:rPr>
      <w:b/>
      <w:bCs/>
    </w:rPr>
  </w:style>
  <w:style w:type="paragraph" w:styleId="a5">
    <w:name w:val="No Spacing"/>
    <w:uiPriority w:val="1"/>
    <w:qFormat/>
    <w:rsid w:val="008908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0780651">
      <w:bodyDiv w:val="1"/>
      <w:marLeft w:val="0"/>
      <w:marRight w:val="0"/>
      <w:marTop w:val="0"/>
      <w:marBottom w:val="0"/>
      <w:divBdr>
        <w:top w:val="none" w:sz="0" w:space="0" w:color="auto"/>
        <w:left w:val="none" w:sz="0" w:space="0" w:color="auto"/>
        <w:bottom w:val="none" w:sz="0" w:space="0" w:color="auto"/>
        <w:right w:val="none" w:sz="0" w:space="0" w:color="auto"/>
      </w:divBdr>
      <w:divsChild>
        <w:div w:id="4867083">
          <w:marLeft w:val="0"/>
          <w:marRight w:val="0"/>
          <w:marTop w:val="0"/>
          <w:marBottom w:val="0"/>
          <w:divBdr>
            <w:top w:val="none" w:sz="0" w:space="0" w:color="auto"/>
            <w:left w:val="none" w:sz="0" w:space="0" w:color="auto"/>
            <w:bottom w:val="none" w:sz="0" w:space="0" w:color="auto"/>
            <w:right w:val="none" w:sz="0" w:space="0" w:color="auto"/>
          </w:divBdr>
          <w:divsChild>
            <w:div w:id="5146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11</cp:revision>
  <cp:lastPrinted>2021-04-21T09:02:00Z</cp:lastPrinted>
  <dcterms:created xsi:type="dcterms:W3CDTF">2021-04-21T08:15:00Z</dcterms:created>
  <dcterms:modified xsi:type="dcterms:W3CDTF">2021-04-29T11:53:00Z</dcterms:modified>
</cp:coreProperties>
</file>