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4A" w:rsidRDefault="004A794A" w:rsidP="00C54731">
      <w:pPr>
        <w:ind w:firstLine="709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Информация</w:t>
      </w:r>
    </w:p>
    <w:p w:rsidR="00FD4883" w:rsidRDefault="00FD4883" w:rsidP="00C944AA">
      <w:pPr>
        <w:ind w:firstLine="709"/>
        <w:jc w:val="center"/>
        <w:rPr>
          <w:b/>
          <w:sz w:val="28"/>
          <w:szCs w:val="28"/>
          <w:lang w:eastAsia="en-US" w:bidi="en-US"/>
        </w:rPr>
      </w:pPr>
      <w:r w:rsidRPr="00FD4883">
        <w:rPr>
          <w:b/>
          <w:sz w:val="28"/>
          <w:szCs w:val="28"/>
          <w:lang w:eastAsia="en-US" w:bidi="en-US"/>
        </w:rPr>
        <w:t xml:space="preserve">о работе </w:t>
      </w:r>
      <w:r w:rsidR="00412169">
        <w:rPr>
          <w:b/>
          <w:sz w:val="28"/>
          <w:szCs w:val="28"/>
          <w:lang w:eastAsia="en-US" w:bidi="en-US"/>
        </w:rPr>
        <w:t>К</w:t>
      </w:r>
      <w:r w:rsidRPr="00FD4883">
        <w:rPr>
          <w:b/>
          <w:sz w:val="28"/>
          <w:szCs w:val="28"/>
          <w:lang w:eastAsia="en-US" w:bidi="en-US"/>
        </w:rPr>
        <w:t xml:space="preserve">онтрольно-ревизионной комиссии Труновского муниципального </w:t>
      </w:r>
      <w:r w:rsidR="00D8500B">
        <w:rPr>
          <w:b/>
          <w:sz w:val="28"/>
          <w:szCs w:val="28"/>
          <w:lang w:eastAsia="en-US" w:bidi="en-US"/>
        </w:rPr>
        <w:t>округа</w:t>
      </w:r>
      <w:r w:rsidRPr="00FD4883">
        <w:rPr>
          <w:b/>
          <w:sz w:val="28"/>
          <w:szCs w:val="28"/>
          <w:lang w:eastAsia="en-US" w:bidi="en-US"/>
        </w:rPr>
        <w:t xml:space="preserve"> Ставропольского края за</w:t>
      </w:r>
      <w:r w:rsidR="00C54731">
        <w:rPr>
          <w:b/>
          <w:sz w:val="28"/>
          <w:szCs w:val="28"/>
          <w:lang w:eastAsia="en-US" w:bidi="en-US"/>
        </w:rPr>
        <w:t xml:space="preserve"> 2</w:t>
      </w:r>
      <w:r w:rsidR="004A794A">
        <w:rPr>
          <w:b/>
          <w:sz w:val="28"/>
          <w:szCs w:val="28"/>
          <w:lang w:eastAsia="en-US" w:bidi="en-US"/>
        </w:rPr>
        <w:t xml:space="preserve"> квартал </w:t>
      </w:r>
      <w:r w:rsidRPr="00FD4883">
        <w:rPr>
          <w:b/>
          <w:sz w:val="28"/>
          <w:szCs w:val="28"/>
          <w:lang w:eastAsia="en-US" w:bidi="en-US"/>
        </w:rPr>
        <w:t>20</w:t>
      </w:r>
      <w:r w:rsidR="00D8500B">
        <w:rPr>
          <w:b/>
          <w:sz w:val="28"/>
          <w:szCs w:val="28"/>
          <w:lang w:eastAsia="en-US" w:bidi="en-US"/>
        </w:rPr>
        <w:t>2</w:t>
      </w:r>
      <w:r w:rsidR="004A794A">
        <w:rPr>
          <w:b/>
          <w:sz w:val="28"/>
          <w:szCs w:val="28"/>
          <w:lang w:eastAsia="en-US" w:bidi="en-US"/>
        </w:rPr>
        <w:t>2</w:t>
      </w:r>
      <w:r w:rsidRPr="00FD4883">
        <w:rPr>
          <w:b/>
          <w:sz w:val="28"/>
          <w:szCs w:val="28"/>
          <w:lang w:eastAsia="en-US" w:bidi="en-US"/>
        </w:rPr>
        <w:t xml:space="preserve"> г</w:t>
      </w:r>
      <w:r w:rsidR="00620B35">
        <w:rPr>
          <w:b/>
          <w:sz w:val="28"/>
          <w:szCs w:val="28"/>
          <w:lang w:eastAsia="en-US" w:bidi="en-US"/>
        </w:rPr>
        <w:t>.</w:t>
      </w:r>
    </w:p>
    <w:p w:rsidR="00A81938" w:rsidRDefault="00A81938" w:rsidP="00A81938">
      <w:pPr>
        <w:rPr>
          <w:b/>
          <w:sz w:val="28"/>
          <w:szCs w:val="28"/>
          <w:lang w:eastAsia="en-US" w:bidi="en-US"/>
        </w:rPr>
      </w:pPr>
    </w:p>
    <w:p w:rsidR="001D0B36" w:rsidRDefault="00A81938" w:rsidP="001D0B36">
      <w:pPr>
        <w:rPr>
          <w:sz w:val="28"/>
          <w:szCs w:val="28"/>
        </w:rPr>
      </w:pPr>
      <w:r w:rsidRPr="00A81938">
        <w:rPr>
          <w:sz w:val="28"/>
          <w:szCs w:val="28"/>
        </w:rPr>
        <w:t xml:space="preserve">с. Донское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81938">
        <w:rPr>
          <w:sz w:val="28"/>
          <w:szCs w:val="28"/>
        </w:rPr>
        <w:t xml:space="preserve">    1</w:t>
      </w:r>
      <w:r w:rsidR="00F823C3">
        <w:rPr>
          <w:sz w:val="28"/>
          <w:szCs w:val="28"/>
        </w:rPr>
        <w:t>2</w:t>
      </w:r>
      <w:r w:rsidRPr="00A81938">
        <w:rPr>
          <w:sz w:val="28"/>
          <w:szCs w:val="28"/>
        </w:rPr>
        <w:t xml:space="preserve"> </w:t>
      </w:r>
      <w:r w:rsidR="00F823C3">
        <w:rPr>
          <w:sz w:val="28"/>
          <w:szCs w:val="28"/>
        </w:rPr>
        <w:t>июля</w:t>
      </w:r>
      <w:r w:rsidRPr="00A81938">
        <w:rPr>
          <w:sz w:val="28"/>
          <w:szCs w:val="28"/>
        </w:rPr>
        <w:t xml:space="preserve"> 2022 г</w:t>
      </w:r>
      <w:r w:rsidR="00E76402">
        <w:rPr>
          <w:sz w:val="28"/>
          <w:szCs w:val="28"/>
        </w:rPr>
        <w:t>.</w:t>
      </w:r>
    </w:p>
    <w:p w:rsidR="001D0B36" w:rsidRDefault="001D0B36" w:rsidP="001D0B3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D4111" w:rsidRPr="001D0B36" w:rsidRDefault="001D0B36" w:rsidP="001D0B3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D4883">
        <w:rPr>
          <w:b/>
          <w:sz w:val="28"/>
          <w:szCs w:val="28"/>
        </w:rPr>
        <w:t xml:space="preserve">1. </w:t>
      </w:r>
      <w:r w:rsidR="00CA344C" w:rsidRPr="00CA344C">
        <w:rPr>
          <w:b/>
          <w:sz w:val="28"/>
          <w:szCs w:val="28"/>
        </w:rPr>
        <w:t xml:space="preserve">Общие </w:t>
      </w:r>
      <w:r w:rsidR="00651CD0">
        <w:rPr>
          <w:b/>
          <w:sz w:val="28"/>
          <w:szCs w:val="28"/>
        </w:rPr>
        <w:t>сведения</w:t>
      </w:r>
    </w:p>
    <w:p w:rsidR="004A794A" w:rsidRDefault="008A6B74" w:rsidP="004A794A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Контрольно-ревизионная комиссия Труновского муниципального округа Ставропольского края (далее – Комиссия) </w:t>
      </w:r>
      <w:r w:rsidR="00E51603">
        <w:rPr>
          <w:sz w:val="28"/>
          <w:szCs w:val="20"/>
        </w:rPr>
        <w:t>осуществляет свою деятельность в</w:t>
      </w:r>
      <w:r w:rsidR="00A86603" w:rsidRPr="00A86603">
        <w:rPr>
          <w:sz w:val="28"/>
          <w:szCs w:val="20"/>
        </w:rPr>
        <w:t xml:space="preserve"> соответствии </w:t>
      </w:r>
      <w:r w:rsidR="004B62C6">
        <w:rPr>
          <w:sz w:val="28"/>
          <w:szCs w:val="20"/>
        </w:rPr>
        <w:t xml:space="preserve"> </w:t>
      </w:r>
      <w:r>
        <w:rPr>
          <w:sz w:val="28"/>
          <w:szCs w:val="20"/>
        </w:rPr>
        <w:t>с</w:t>
      </w:r>
      <w:r w:rsidR="00A86603" w:rsidRPr="00A86603">
        <w:rPr>
          <w:sz w:val="28"/>
          <w:szCs w:val="20"/>
        </w:rPr>
        <w:t xml:space="preserve"> Бюджетным кодексом Российской Федерации, Федеральным законом от 07</w:t>
      </w:r>
      <w:r w:rsidR="004B62C6">
        <w:rPr>
          <w:sz w:val="28"/>
          <w:szCs w:val="20"/>
        </w:rPr>
        <w:t xml:space="preserve"> февраля </w:t>
      </w:r>
      <w:r w:rsidR="00A86603" w:rsidRPr="00A86603">
        <w:rPr>
          <w:sz w:val="28"/>
          <w:szCs w:val="20"/>
        </w:rPr>
        <w:t>2011 г. № 6-ФЗ «Об общих принципах организации и деятельности контрольно-счетных органов субъектов Российской Федерации</w:t>
      </w:r>
      <w:r>
        <w:rPr>
          <w:sz w:val="28"/>
          <w:szCs w:val="20"/>
        </w:rPr>
        <w:t xml:space="preserve"> </w:t>
      </w:r>
      <w:r w:rsidR="00A86603" w:rsidRPr="00A86603">
        <w:rPr>
          <w:sz w:val="28"/>
          <w:szCs w:val="20"/>
        </w:rPr>
        <w:t xml:space="preserve">и муниципальных </w:t>
      </w:r>
      <w:r w:rsidR="00A86603" w:rsidRPr="00A86603">
        <w:rPr>
          <w:sz w:val="28"/>
          <w:szCs w:val="28"/>
        </w:rPr>
        <w:t xml:space="preserve">образований», Уставом </w:t>
      </w:r>
      <w:r w:rsidR="004A794A">
        <w:rPr>
          <w:sz w:val="28"/>
          <w:szCs w:val="28"/>
        </w:rPr>
        <w:t>Труновского муниципального округа Ставропольского края</w:t>
      </w:r>
      <w:r w:rsidR="003B203C">
        <w:rPr>
          <w:sz w:val="28"/>
          <w:szCs w:val="28"/>
        </w:rPr>
        <w:t xml:space="preserve">, </w:t>
      </w:r>
      <w:r w:rsidR="003B203C" w:rsidRPr="003B203C">
        <w:rPr>
          <w:sz w:val="28"/>
          <w:szCs w:val="28"/>
        </w:rPr>
        <w:t>Положение</w:t>
      </w:r>
      <w:r w:rsidR="003B203C">
        <w:rPr>
          <w:sz w:val="28"/>
          <w:szCs w:val="28"/>
        </w:rPr>
        <w:t>м о К</w:t>
      </w:r>
      <w:r w:rsidR="003B203C" w:rsidRPr="003B203C">
        <w:rPr>
          <w:sz w:val="28"/>
          <w:szCs w:val="28"/>
        </w:rPr>
        <w:t>онтрольно-ревизионной комиссии муниципальн</w:t>
      </w:r>
      <w:r w:rsidR="004A794A">
        <w:rPr>
          <w:sz w:val="28"/>
          <w:szCs w:val="28"/>
        </w:rPr>
        <w:t>ого округа, утвержденным решением</w:t>
      </w:r>
      <w:r w:rsidR="004A794A" w:rsidRPr="004A794A">
        <w:rPr>
          <w:sz w:val="28"/>
          <w:szCs w:val="28"/>
        </w:rPr>
        <w:t xml:space="preserve"> Думы Труновского муниципального округа Ставропольского края от </w:t>
      </w:r>
      <w:r w:rsidR="004A794A">
        <w:rPr>
          <w:sz w:val="28"/>
          <w:szCs w:val="28"/>
        </w:rPr>
        <w:t>16</w:t>
      </w:r>
      <w:r w:rsidR="004A794A" w:rsidRPr="004A794A">
        <w:rPr>
          <w:sz w:val="28"/>
          <w:szCs w:val="28"/>
        </w:rPr>
        <w:t xml:space="preserve"> </w:t>
      </w:r>
      <w:r w:rsidR="004A794A">
        <w:rPr>
          <w:sz w:val="28"/>
          <w:szCs w:val="28"/>
        </w:rPr>
        <w:t>декабря  2021</w:t>
      </w:r>
      <w:r w:rsidR="004A794A" w:rsidRPr="004A794A">
        <w:rPr>
          <w:sz w:val="28"/>
          <w:szCs w:val="28"/>
        </w:rPr>
        <w:t xml:space="preserve"> г. № </w:t>
      </w:r>
      <w:r w:rsidR="004A794A">
        <w:rPr>
          <w:sz w:val="28"/>
          <w:szCs w:val="28"/>
        </w:rPr>
        <w:t>147 (далее – Положение</w:t>
      </w:r>
      <w:r>
        <w:rPr>
          <w:sz w:val="28"/>
          <w:szCs w:val="28"/>
        </w:rPr>
        <w:t xml:space="preserve"> о Комиссии, муниципальный округ</w:t>
      </w:r>
      <w:r w:rsidR="004A794A">
        <w:rPr>
          <w:sz w:val="28"/>
          <w:szCs w:val="28"/>
        </w:rPr>
        <w:t>)</w:t>
      </w:r>
      <w:r w:rsidR="004A794A" w:rsidRPr="004A794A">
        <w:rPr>
          <w:sz w:val="28"/>
          <w:szCs w:val="28"/>
        </w:rPr>
        <w:t xml:space="preserve">. </w:t>
      </w:r>
    </w:p>
    <w:p w:rsidR="008A6B74" w:rsidRDefault="004A794A" w:rsidP="004A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января 2022 г. в соответствии решением Думы </w:t>
      </w:r>
      <w:r w:rsidR="008A6B74">
        <w:rPr>
          <w:sz w:val="28"/>
          <w:szCs w:val="28"/>
        </w:rPr>
        <w:t>от 16 декабря 2021 г. № 146, в единый государственный реестр юридических лиц внесена запись о создании юридического лица – Контрольно-ревизионной комиссии Труновского муниципального округа Ставропольского края за государственным регистрационным номером 1222600000083.</w:t>
      </w:r>
    </w:p>
    <w:p w:rsidR="004A794A" w:rsidRPr="008A6B74" w:rsidRDefault="004A794A" w:rsidP="008A6B74">
      <w:pPr>
        <w:ind w:firstLine="708"/>
        <w:jc w:val="both"/>
        <w:rPr>
          <w:sz w:val="28"/>
          <w:szCs w:val="28"/>
        </w:rPr>
      </w:pPr>
      <w:r w:rsidRPr="004A794A">
        <w:rPr>
          <w:sz w:val="28"/>
          <w:szCs w:val="28"/>
        </w:rPr>
        <w:t>Настоящая информация подготовлена в соответствии с требованиями статьи 8 Положения</w:t>
      </w:r>
      <w:r w:rsidR="008A6B74">
        <w:rPr>
          <w:sz w:val="28"/>
          <w:szCs w:val="28"/>
        </w:rPr>
        <w:t xml:space="preserve"> о </w:t>
      </w:r>
      <w:proofErr w:type="gramStart"/>
      <w:r w:rsidR="008A6B74">
        <w:rPr>
          <w:sz w:val="28"/>
          <w:szCs w:val="28"/>
        </w:rPr>
        <w:t xml:space="preserve">Комиссии, </w:t>
      </w:r>
      <w:r w:rsidR="008A6B74" w:rsidRPr="008A6B74">
        <w:rPr>
          <w:sz w:val="28"/>
          <w:szCs w:val="28"/>
        </w:rPr>
        <w:t xml:space="preserve"> Регламентом</w:t>
      </w:r>
      <w:proofErr w:type="gramEnd"/>
      <w:r w:rsidR="008A6B74" w:rsidRPr="008A6B74">
        <w:rPr>
          <w:sz w:val="28"/>
          <w:szCs w:val="28"/>
        </w:rPr>
        <w:t xml:space="preserve"> Комиссии, и  Стандартом организации деятельности Комиссии «Порядо</w:t>
      </w:r>
      <w:r w:rsidR="00287B04">
        <w:rPr>
          <w:sz w:val="28"/>
          <w:szCs w:val="28"/>
        </w:rPr>
        <w:t xml:space="preserve">к подготовки годового отчета </w:t>
      </w:r>
      <w:r w:rsidR="008A6B74" w:rsidRPr="008A6B74">
        <w:rPr>
          <w:sz w:val="28"/>
          <w:szCs w:val="28"/>
        </w:rPr>
        <w:t>и квартальной информации о работе Контрольно-ревизионной комиссии Труновского муниципального округа Ст</w:t>
      </w:r>
      <w:r w:rsidR="00287B04">
        <w:rPr>
          <w:sz w:val="28"/>
          <w:szCs w:val="28"/>
        </w:rPr>
        <w:t>авропольского края</w:t>
      </w:r>
      <w:r w:rsidR="00872366">
        <w:rPr>
          <w:sz w:val="28"/>
          <w:szCs w:val="28"/>
        </w:rPr>
        <w:t>»</w:t>
      </w:r>
      <w:r w:rsidR="00F84EFC">
        <w:rPr>
          <w:sz w:val="28"/>
          <w:szCs w:val="28"/>
        </w:rPr>
        <w:t>.</w:t>
      </w:r>
    </w:p>
    <w:p w:rsidR="004A794A" w:rsidRDefault="0058532E" w:rsidP="000B5BD6">
      <w:pPr>
        <w:ind w:firstLine="709"/>
        <w:jc w:val="both"/>
        <w:rPr>
          <w:sz w:val="28"/>
          <w:szCs w:val="28"/>
        </w:rPr>
      </w:pPr>
      <w:r w:rsidRPr="002B668E">
        <w:rPr>
          <w:sz w:val="28"/>
          <w:szCs w:val="28"/>
        </w:rPr>
        <w:t xml:space="preserve">В </w:t>
      </w:r>
      <w:r w:rsidR="006E33E4" w:rsidRPr="002B668E">
        <w:rPr>
          <w:sz w:val="28"/>
          <w:szCs w:val="28"/>
        </w:rPr>
        <w:t>отчетном периоде</w:t>
      </w:r>
      <w:r w:rsidRPr="002B668E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осуществляла деятельность </w:t>
      </w:r>
      <w:r w:rsidR="00525C8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в соответствии с годовым планом работы, утвержденным распоряжением председателя Комиссии от </w:t>
      </w:r>
      <w:r w:rsidR="006C000D" w:rsidRPr="006C000D">
        <w:rPr>
          <w:sz w:val="28"/>
          <w:szCs w:val="28"/>
        </w:rPr>
        <w:t>2</w:t>
      </w:r>
      <w:r w:rsidR="00C97A01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87236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C97A01">
        <w:rPr>
          <w:sz w:val="28"/>
          <w:szCs w:val="28"/>
        </w:rPr>
        <w:t>108</w:t>
      </w:r>
      <w:r>
        <w:rPr>
          <w:sz w:val="28"/>
          <w:szCs w:val="28"/>
        </w:rPr>
        <w:t>-р</w:t>
      </w:r>
      <w:r w:rsidR="00C97A01">
        <w:rPr>
          <w:sz w:val="28"/>
          <w:szCs w:val="28"/>
        </w:rPr>
        <w:t xml:space="preserve"> (в редакции распоряжени</w:t>
      </w:r>
      <w:r w:rsidR="0061187F">
        <w:rPr>
          <w:sz w:val="28"/>
          <w:szCs w:val="28"/>
        </w:rPr>
        <w:t>й</w:t>
      </w:r>
      <w:r w:rsidR="00C97A01">
        <w:rPr>
          <w:sz w:val="28"/>
          <w:szCs w:val="28"/>
        </w:rPr>
        <w:t xml:space="preserve"> Комиссии от 25</w:t>
      </w:r>
      <w:r w:rsidR="00546A81">
        <w:rPr>
          <w:sz w:val="28"/>
          <w:szCs w:val="28"/>
        </w:rPr>
        <w:t>.</w:t>
      </w:r>
      <w:r w:rsidR="00C97A01">
        <w:rPr>
          <w:sz w:val="28"/>
          <w:szCs w:val="28"/>
        </w:rPr>
        <w:t>03.2022 г. № 45-ро</w:t>
      </w:r>
      <w:r w:rsidR="0061187F">
        <w:rPr>
          <w:sz w:val="28"/>
          <w:szCs w:val="28"/>
        </w:rPr>
        <w:t>; от 22.04.2022 г.№ 46-ро</w:t>
      </w:r>
      <w:r w:rsidR="00C97A01">
        <w:rPr>
          <w:sz w:val="28"/>
          <w:szCs w:val="28"/>
        </w:rPr>
        <w:t>).</w:t>
      </w:r>
      <w:r w:rsidR="002B668E">
        <w:rPr>
          <w:sz w:val="28"/>
          <w:szCs w:val="28"/>
        </w:rPr>
        <w:t xml:space="preserve"> </w:t>
      </w:r>
    </w:p>
    <w:p w:rsidR="00EF79C9" w:rsidRPr="00EF79C9" w:rsidRDefault="00C60358" w:rsidP="00C6035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0358">
        <w:rPr>
          <w:sz w:val="28"/>
          <w:szCs w:val="28"/>
        </w:rPr>
        <w:t>В</w:t>
      </w:r>
      <w:r w:rsidR="00F823C3">
        <w:rPr>
          <w:sz w:val="28"/>
          <w:szCs w:val="28"/>
        </w:rPr>
        <w:t>о</w:t>
      </w:r>
      <w:r w:rsidRPr="00C60358">
        <w:rPr>
          <w:sz w:val="28"/>
          <w:szCs w:val="28"/>
        </w:rPr>
        <w:t xml:space="preserve"> </w:t>
      </w:r>
      <w:r w:rsidR="00F823C3">
        <w:rPr>
          <w:sz w:val="28"/>
          <w:szCs w:val="28"/>
        </w:rPr>
        <w:t>2</w:t>
      </w:r>
      <w:r w:rsidR="007A175E">
        <w:rPr>
          <w:sz w:val="28"/>
          <w:szCs w:val="28"/>
        </w:rPr>
        <w:t xml:space="preserve"> квартале </w:t>
      </w:r>
      <w:proofErr w:type="gramStart"/>
      <w:r w:rsidRPr="00C60358">
        <w:rPr>
          <w:sz w:val="28"/>
          <w:szCs w:val="28"/>
        </w:rPr>
        <w:t>202</w:t>
      </w:r>
      <w:r w:rsidR="007A175E">
        <w:rPr>
          <w:sz w:val="28"/>
          <w:szCs w:val="28"/>
        </w:rPr>
        <w:t xml:space="preserve">2 </w:t>
      </w:r>
      <w:r w:rsidRPr="00C60358">
        <w:rPr>
          <w:sz w:val="28"/>
          <w:szCs w:val="28"/>
        </w:rPr>
        <w:t xml:space="preserve"> году</w:t>
      </w:r>
      <w:proofErr w:type="gramEnd"/>
      <w:r w:rsidRPr="00C60358">
        <w:rPr>
          <w:sz w:val="28"/>
          <w:szCs w:val="28"/>
        </w:rPr>
        <w:t xml:space="preserve"> было проведено </w:t>
      </w:r>
      <w:r w:rsidR="00CE5D34">
        <w:rPr>
          <w:sz w:val="28"/>
          <w:szCs w:val="28"/>
        </w:rPr>
        <w:t>8</w:t>
      </w:r>
      <w:r w:rsidRPr="005F0969">
        <w:rPr>
          <w:sz w:val="28"/>
          <w:szCs w:val="28"/>
        </w:rPr>
        <w:t xml:space="preserve"> мероприяти</w:t>
      </w:r>
      <w:r w:rsidR="005F0969">
        <w:rPr>
          <w:sz w:val="28"/>
          <w:szCs w:val="28"/>
        </w:rPr>
        <w:t>й</w:t>
      </w:r>
      <w:r w:rsidRPr="005F0969">
        <w:rPr>
          <w:sz w:val="28"/>
          <w:szCs w:val="28"/>
        </w:rPr>
        <w:t xml:space="preserve"> внешнего финансового контроля. При проведении мероприятий </w:t>
      </w:r>
      <w:r w:rsidR="00872366">
        <w:rPr>
          <w:sz w:val="28"/>
          <w:szCs w:val="28"/>
        </w:rPr>
        <w:t xml:space="preserve">проверкой </w:t>
      </w:r>
      <w:r w:rsidRPr="005F0969">
        <w:rPr>
          <w:sz w:val="28"/>
          <w:szCs w:val="28"/>
        </w:rPr>
        <w:t xml:space="preserve">охвачено </w:t>
      </w:r>
      <w:r w:rsidR="00826FC2">
        <w:rPr>
          <w:sz w:val="28"/>
          <w:szCs w:val="28"/>
        </w:rPr>
        <w:t>1371253,97</w:t>
      </w:r>
      <w:r w:rsidR="00EF2115" w:rsidRPr="005F0969">
        <w:rPr>
          <w:sz w:val="28"/>
          <w:szCs w:val="28"/>
        </w:rPr>
        <w:t xml:space="preserve"> тыс.</w:t>
      </w:r>
      <w:r w:rsidRPr="005F0969">
        <w:rPr>
          <w:sz w:val="28"/>
          <w:szCs w:val="28"/>
        </w:rPr>
        <w:t xml:space="preserve"> рублей средств бюджета </w:t>
      </w:r>
      <w:r w:rsidR="00EF2115" w:rsidRPr="005F0969">
        <w:rPr>
          <w:sz w:val="28"/>
          <w:szCs w:val="28"/>
        </w:rPr>
        <w:t xml:space="preserve">муниципального округа </w:t>
      </w:r>
      <w:r w:rsidRPr="005F0969">
        <w:rPr>
          <w:sz w:val="28"/>
          <w:szCs w:val="28"/>
        </w:rPr>
        <w:t>(далее – средства бюджета), в том числе по годов</w:t>
      </w:r>
      <w:r w:rsidR="00826FC2">
        <w:rPr>
          <w:sz w:val="28"/>
          <w:szCs w:val="28"/>
        </w:rPr>
        <w:t>ому</w:t>
      </w:r>
      <w:r w:rsidRPr="005F0969">
        <w:rPr>
          <w:sz w:val="28"/>
          <w:szCs w:val="28"/>
        </w:rPr>
        <w:t xml:space="preserve"> отчет</w:t>
      </w:r>
      <w:r w:rsidR="00826FC2">
        <w:rPr>
          <w:sz w:val="28"/>
          <w:szCs w:val="28"/>
        </w:rPr>
        <w:t>у об исполнении бюджета муниципального округа за 2021 год</w:t>
      </w:r>
      <w:r w:rsidRPr="005F0969">
        <w:rPr>
          <w:sz w:val="28"/>
          <w:szCs w:val="28"/>
        </w:rPr>
        <w:t xml:space="preserve"> </w:t>
      </w:r>
      <w:r w:rsidR="005F0969" w:rsidRPr="005F0969">
        <w:rPr>
          <w:sz w:val="28"/>
          <w:szCs w:val="28"/>
        </w:rPr>
        <w:t>–</w:t>
      </w:r>
      <w:r w:rsidR="00891674" w:rsidRPr="005F0969">
        <w:rPr>
          <w:sz w:val="28"/>
          <w:szCs w:val="28"/>
        </w:rPr>
        <w:t xml:space="preserve"> </w:t>
      </w:r>
      <w:r w:rsidR="00826FC2">
        <w:rPr>
          <w:sz w:val="28"/>
          <w:szCs w:val="28"/>
        </w:rPr>
        <w:t>1362962,98</w:t>
      </w:r>
      <w:r w:rsidR="005F0969">
        <w:rPr>
          <w:sz w:val="28"/>
          <w:szCs w:val="28"/>
        </w:rPr>
        <w:t xml:space="preserve"> </w:t>
      </w:r>
      <w:r w:rsidR="00EF2115" w:rsidRPr="005F0969">
        <w:rPr>
          <w:sz w:val="28"/>
          <w:szCs w:val="28"/>
        </w:rPr>
        <w:t>тыс.</w:t>
      </w:r>
      <w:r w:rsidR="00891674" w:rsidRPr="005F0969">
        <w:rPr>
          <w:sz w:val="28"/>
          <w:szCs w:val="28"/>
        </w:rPr>
        <w:t xml:space="preserve"> </w:t>
      </w:r>
      <w:r w:rsidRPr="005F0969">
        <w:rPr>
          <w:sz w:val="28"/>
          <w:szCs w:val="28"/>
        </w:rPr>
        <w:t xml:space="preserve">рублей. </w:t>
      </w:r>
    </w:p>
    <w:p w:rsidR="00062FA7" w:rsidRDefault="00062FA7" w:rsidP="000B5BD6">
      <w:pPr>
        <w:ind w:firstLine="709"/>
        <w:jc w:val="both"/>
        <w:rPr>
          <w:sz w:val="28"/>
          <w:szCs w:val="28"/>
        </w:rPr>
      </w:pPr>
    </w:p>
    <w:p w:rsidR="007A2866" w:rsidRDefault="00872366" w:rsidP="004354D5">
      <w:pPr>
        <w:ind w:firstLine="709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2</w:t>
      </w:r>
      <w:r w:rsidR="007A2866">
        <w:rPr>
          <w:b/>
          <w:sz w:val="28"/>
          <w:szCs w:val="28"/>
          <w:lang w:eastAsia="en-US" w:bidi="en-US"/>
        </w:rPr>
        <w:t>. Результаты контрольных мероприятий</w:t>
      </w:r>
    </w:p>
    <w:p w:rsidR="00E83151" w:rsidRDefault="007A2866" w:rsidP="00872862">
      <w:pPr>
        <w:ind w:firstLine="708"/>
        <w:jc w:val="both"/>
        <w:rPr>
          <w:sz w:val="28"/>
          <w:szCs w:val="28"/>
        </w:rPr>
      </w:pPr>
      <w:r w:rsidRPr="00872862">
        <w:rPr>
          <w:sz w:val="28"/>
          <w:szCs w:val="28"/>
        </w:rPr>
        <w:t xml:space="preserve">В отчетном периоде </w:t>
      </w:r>
      <w:r w:rsidR="000B562C">
        <w:rPr>
          <w:sz w:val="28"/>
          <w:szCs w:val="28"/>
        </w:rPr>
        <w:t>в соответствии с планом</w:t>
      </w:r>
      <w:r w:rsidRPr="00872862">
        <w:rPr>
          <w:sz w:val="28"/>
          <w:szCs w:val="28"/>
        </w:rPr>
        <w:t xml:space="preserve"> </w:t>
      </w:r>
      <w:r w:rsidR="000B562C" w:rsidRPr="000B562C">
        <w:rPr>
          <w:sz w:val="28"/>
          <w:szCs w:val="28"/>
        </w:rPr>
        <w:t xml:space="preserve">работы </w:t>
      </w:r>
      <w:r w:rsidR="000B562C">
        <w:rPr>
          <w:sz w:val="28"/>
          <w:szCs w:val="28"/>
        </w:rPr>
        <w:t>К</w:t>
      </w:r>
      <w:r w:rsidR="000B562C" w:rsidRPr="000B562C">
        <w:rPr>
          <w:sz w:val="28"/>
          <w:szCs w:val="28"/>
        </w:rPr>
        <w:t>омиссии</w:t>
      </w:r>
      <w:r w:rsidR="000B562C">
        <w:rPr>
          <w:sz w:val="28"/>
          <w:szCs w:val="28"/>
        </w:rPr>
        <w:t xml:space="preserve"> </w:t>
      </w:r>
      <w:r w:rsidR="00CE5D34">
        <w:rPr>
          <w:sz w:val="28"/>
          <w:szCs w:val="28"/>
        </w:rPr>
        <w:t>проведено</w:t>
      </w:r>
      <w:r w:rsidR="00C54731">
        <w:rPr>
          <w:sz w:val="28"/>
          <w:szCs w:val="28"/>
        </w:rPr>
        <w:t xml:space="preserve"> </w:t>
      </w:r>
      <w:r w:rsidR="00CE5D34">
        <w:rPr>
          <w:sz w:val="28"/>
          <w:szCs w:val="28"/>
        </w:rPr>
        <w:t>1 контрольное мероприятие:</w:t>
      </w:r>
      <w:r w:rsidR="000B562C" w:rsidRPr="000B562C">
        <w:rPr>
          <w:sz w:val="28"/>
          <w:szCs w:val="28"/>
        </w:rPr>
        <w:t xml:space="preserve"> проверк</w:t>
      </w:r>
      <w:r w:rsidR="000B562C">
        <w:rPr>
          <w:sz w:val="28"/>
          <w:szCs w:val="28"/>
        </w:rPr>
        <w:t>а</w:t>
      </w:r>
      <w:r w:rsidR="000B562C" w:rsidRPr="000B562C">
        <w:rPr>
          <w:sz w:val="28"/>
          <w:szCs w:val="28"/>
        </w:rPr>
        <w:t xml:space="preserve"> законности, результативности (эффективности и экономности) использования средств бюджета Труновского муниципального округа Ставропольского края, выделенных в 2021 </w:t>
      </w:r>
      <w:proofErr w:type="gramStart"/>
      <w:r w:rsidR="000B562C" w:rsidRPr="000B562C">
        <w:rPr>
          <w:sz w:val="28"/>
          <w:szCs w:val="28"/>
        </w:rPr>
        <w:t>году  на</w:t>
      </w:r>
      <w:proofErr w:type="gramEnd"/>
      <w:r w:rsidR="000B562C" w:rsidRPr="000B562C">
        <w:rPr>
          <w:sz w:val="28"/>
          <w:szCs w:val="28"/>
        </w:rPr>
        <w:t xml:space="preserve"> обеспечение реализации программы «Развитие экономического потенциала на территории Труновского муниципального </w:t>
      </w:r>
      <w:r w:rsidR="000B562C" w:rsidRPr="000B562C">
        <w:rPr>
          <w:sz w:val="28"/>
          <w:szCs w:val="28"/>
        </w:rPr>
        <w:lastRenderedPageBreak/>
        <w:t>округа Ставропольского края»</w:t>
      </w:r>
      <w:r w:rsidR="00872862">
        <w:rPr>
          <w:sz w:val="28"/>
          <w:szCs w:val="28"/>
        </w:rPr>
        <w:t>.</w:t>
      </w:r>
      <w:r w:rsidR="000B562C">
        <w:rPr>
          <w:sz w:val="28"/>
          <w:szCs w:val="28"/>
        </w:rPr>
        <w:t xml:space="preserve"> По результатам проверки составлен акт </w:t>
      </w:r>
      <w:r w:rsidR="00CE5D34">
        <w:rPr>
          <w:sz w:val="28"/>
          <w:szCs w:val="28"/>
        </w:rPr>
        <w:t xml:space="preserve">                </w:t>
      </w:r>
      <w:r w:rsidR="000B562C">
        <w:rPr>
          <w:sz w:val="28"/>
          <w:szCs w:val="28"/>
        </w:rPr>
        <w:t>от 31 мая 2022 г.</w:t>
      </w:r>
    </w:p>
    <w:p w:rsidR="005A5FC5" w:rsidRPr="005A5FC5" w:rsidRDefault="005A5FC5" w:rsidP="005A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5FC5">
        <w:rPr>
          <w:sz w:val="28"/>
          <w:szCs w:val="28"/>
        </w:rPr>
        <w:t>униципальная программа «Развитие экономического потенциала на территории Труновского муниципально</w:t>
      </w:r>
      <w:r>
        <w:rPr>
          <w:sz w:val="28"/>
          <w:szCs w:val="28"/>
        </w:rPr>
        <w:t xml:space="preserve">го округа Ставропольского края» </w:t>
      </w:r>
      <w:proofErr w:type="gramStart"/>
      <w:r>
        <w:rPr>
          <w:sz w:val="28"/>
          <w:szCs w:val="28"/>
        </w:rPr>
        <w:t xml:space="preserve">утверждена </w:t>
      </w:r>
      <w:r w:rsidRPr="005A5F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A5FC5">
        <w:rPr>
          <w:sz w:val="28"/>
          <w:szCs w:val="28"/>
        </w:rPr>
        <w:t>остановлением</w:t>
      </w:r>
      <w:proofErr w:type="gramEnd"/>
      <w:r w:rsidRPr="005A5FC5">
        <w:rPr>
          <w:sz w:val="28"/>
          <w:szCs w:val="28"/>
        </w:rPr>
        <w:t xml:space="preserve"> администрации Труновского муниципального округа Ставропольского края от 30.12.2020 № 91-п</w:t>
      </w:r>
      <w:r>
        <w:rPr>
          <w:sz w:val="28"/>
          <w:szCs w:val="28"/>
        </w:rPr>
        <w:t>.</w:t>
      </w:r>
      <w:r w:rsidRPr="005A5FC5">
        <w:rPr>
          <w:sz w:val="28"/>
          <w:szCs w:val="28"/>
        </w:rPr>
        <w:t xml:space="preserve"> Изменения в Программу вносились постановлениями Администрации Труновского муниципального округа Ставропольского края (далее – Администрация ТМО), изменение в 2021 году вносились постановлением от 18.02.2021г. № 225-п.  </w:t>
      </w:r>
    </w:p>
    <w:p w:rsidR="005A5FC5" w:rsidRPr="005A5FC5" w:rsidRDefault="005A5FC5" w:rsidP="005A5FC5">
      <w:pPr>
        <w:ind w:firstLine="708"/>
        <w:jc w:val="both"/>
        <w:rPr>
          <w:sz w:val="28"/>
          <w:szCs w:val="28"/>
        </w:rPr>
      </w:pPr>
      <w:r w:rsidRPr="005A5FC5">
        <w:rPr>
          <w:sz w:val="28"/>
          <w:szCs w:val="28"/>
        </w:rPr>
        <w:t xml:space="preserve">Ответственным исполнителем Программы определена Администрация ТМО. </w:t>
      </w:r>
    </w:p>
    <w:p w:rsidR="005A5FC5" w:rsidRPr="005A5FC5" w:rsidRDefault="005A5FC5" w:rsidP="005A5FC5">
      <w:pPr>
        <w:ind w:firstLine="708"/>
        <w:jc w:val="both"/>
        <w:rPr>
          <w:sz w:val="28"/>
          <w:szCs w:val="28"/>
        </w:rPr>
      </w:pPr>
      <w:r w:rsidRPr="005A5FC5">
        <w:rPr>
          <w:sz w:val="28"/>
          <w:szCs w:val="28"/>
        </w:rPr>
        <w:t>По результатам контрольного мероприятия установлено следующее:</w:t>
      </w:r>
    </w:p>
    <w:p w:rsidR="005A5FC5" w:rsidRPr="005A5FC5" w:rsidRDefault="005A5FC5" w:rsidP="005A5FC5">
      <w:pPr>
        <w:ind w:firstLine="708"/>
        <w:jc w:val="both"/>
        <w:rPr>
          <w:sz w:val="28"/>
          <w:szCs w:val="28"/>
        </w:rPr>
      </w:pPr>
      <w:r w:rsidRPr="005A5FC5">
        <w:rPr>
          <w:sz w:val="28"/>
          <w:szCs w:val="28"/>
        </w:rPr>
        <w:t>1. Паспортом Программы, утвержденным постановлением Администрации ТМО от 30.12.2020 № 91-п  «Об утверждении муниципальной  программы «Развитие экономического потенциала на территории Труновского муниципального округа Ставропольского края» (с изменениями, внесенными Постановлением Администрации ТМО от 18 февраля 2021 № 225-п), финансовое обеспечение на 2021 год утверждено в сумме 8213, 99 тыс. рублей в соответствии с Решением о бюджете на 2021 год в первоначальной редакции, без учета изменений в Решение о бюджете на 2021 год, что является нарушением пункта 29 Порядка разработки, реализации и оценки эффективности муниципальных программ Труновского муниципального округа Ставропольского края, утвержденного Постановлением Администрации ТМО от 28.01.2021 г. № 164-п. Разница показателей составила 77,74 тыс. рублей.</w:t>
      </w:r>
    </w:p>
    <w:p w:rsidR="005A5FC5" w:rsidRPr="005A5FC5" w:rsidRDefault="005A5FC5" w:rsidP="005A5FC5">
      <w:pPr>
        <w:ind w:firstLine="708"/>
        <w:jc w:val="both"/>
        <w:rPr>
          <w:sz w:val="28"/>
          <w:szCs w:val="28"/>
        </w:rPr>
      </w:pPr>
      <w:r w:rsidRPr="005A5FC5">
        <w:rPr>
          <w:sz w:val="28"/>
          <w:szCs w:val="28"/>
        </w:rPr>
        <w:t xml:space="preserve">2. Объемы и источники финансового обеспечения Подпрограммы №1 </w:t>
      </w:r>
      <w:r w:rsidR="00ED465D" w:rsidRPr="00ED465D">
        <w:rPr>
          <w:sz w:val="28"/>
          <w:szCs w:val="28"/>
        </w:rPr>
        <w:t xml:space="preserve"> «Повышение инвестиционной привлекательности Труновского муниципального округа Ставропольского края»</w:t>
      </w:r>
      <w:r w:rsidR="00ED465D">
        <w:rPr>
          <w:sz w:val="28"/>
          <w:szCs w:val="28"/>
        </w:rPr>
        <w:t xml:space="preserve"> </w:t>
      </w:r>
      <w:r w:rsidRPr="005A5FC5">
        <w:rPr>
          <w:sz w:val="28"/>
          <w:szCs w:val="28"/>
        </w:rPr>
        <w:t>на 2021 год установлены в размере 15,00 тыс. рублей за счет бюджета муниципального округа, что соответствует первоначально утвержденным показателям Решения о бюджете на 2021 год, без учета изменений в Решение о бюджете на 2021 год, что является нарушением пункта 29 Порядка разработки, реализации и оценки эффективности муниципальных программ Труновского муниципального округа Ставропольского края, утвержденного Постановлением Администрации ТМО от 28.01.2021 г. № 164-п. Разница показателя составила  15,00 тыс. рублей со знаком «минус».</w:t>
      </w:r>
    </w:p>
    <w:p w:rsidR="005A5FC5" w:rsidRPr="005A5FC5" w:rsidRDefault="005A5FC5" w:rsidP="005A5FC5">
      <w:pPr>
        <w:ind w:firstLine="708"/>
        <w:jc w:val="both"/>
        <w:rPr>
          <w:sz w:val="28"/>
          <w:szCs w:val="28"/>
        </w:rPr>
      </w:pPr>
      <w:r w:rsidRPr="005A5FC5">
        <w:rPr>
          <w:sz w:val="28"/>
          <w:szCs w:val="28"/>
        </w:rPr>
        <w:t xml:space="preserve">3. Объемы и источники финансового обеспечения Подпрограммы №2 </w:t>
      </w:r>
      <w:r w:rsidR="00ED465D" w:rsidRPr="00ED465D">
        <w:rPr>
          <w:sz w:val="28"/>
          <w:szCs w:val="28"/>
        </w:rPr>
        <w:t>«Развитие малого и среднего предпринимательства и потребительского рынка в Труновском муниципальном округе Ставропольского края»</w:t>
      </w:r>
      <w:r w:rsidR="00ED465D">
        <w:rPr>
          <w:sz w:val="28"/>
          <w:szCs w:val="28"/>
        </w:rPr>
        <w:t xml:space="preserve"> </w:t>
      </w:r>
      <w:r w:rsidRPr="005A5FC5">
        <w:rPr>
          <w:sz w:val="28"/>
          <w:szCs w:val="28"/>
        </w:rPr>
        <w:t xml:space="preserve">на 2021 год установлены в размере 195,00 тыс. рублей за счет бюджета муниципального округа, что соответствует первоначально утвержденным показателям Решения о бюджете на 2021 год, без учета изменений в Решение о бюджете на 2021 год,  что является нарушением пункта 29 Порядка разработки, реализации и оценки эффективности муниципальных программ Труновского муниципального округа Ставропольского края, утвержденного Постановлением </w:t>
      </w:r>
      <w:r w:rsidRPr="005A5FC5">
        <w:rPr>
          <w:sz w:val="28"/>
          <w:szCs w:val="28"/>
        </w:rPr>
        <w:lastRenderedPageBreak/>
        <w:t>Администрации ТМО от 28.01.2021 г.  № 164-п. Разница показателя составила 150,00 тыс. рублей со знаком «минус».</w:t>
      </w:r>
    </w:p>
    <w:p w:rsidR="005A5FC5" w:rsidRPr="005A5FC5" w:rsidRDefault="005A5FC5" w:rsidP="005A5FC5">
      <w:pPr>
        <w:ind w:firstLine="708"/>
        <w:jc w:val="both"/>
        <w:rPr>
          <w:sz w:val="28"/>
          <w:szCs w:val="28"/>
        </w:rPr>
      </w:pPr>
      <w:r w:rsidRPr="005A5FC5">
        <w:rPr>
          <w:sz w:val="28"/>
          <w:szCs w:val="28"/>
        </w:rPr>
        <w:t xml:space="preserve">4. Объемы и источники финансового обеспечения Подпрограммы №3 </w:t>
      </w:r>
      <w:r w:rsidR="00ED465D" w:rsidRPr="00ED465D">
        <w:rPr>
          <w:sz w:val="28"/>
          <w:szCs w:val="28"/>
        </w:rPr>
        <w:t>«Снижение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числе на базе многофункционального центра предоставления государственных и муниципальных услуг»</w:t>
      </w:r>
      <w:r w:rsidR="00ED465D">
        <w:rPr>
          <w:sz w:val="28"/>
          <w:szCs w:val="28"/>
        </w:rPr>
        <w:t xml:space="preserve"> </w:t>
      </w:r>
      <w:r w:rsidRPr="005A5FC5">
        <w:rPr>
          <w:sz w:val="28"/>
          <w:szCs w:val="28"/>
        </w:rPr>
        <w:t>на 2021 год установлены в размере 8003,25 тыс. рублей, что соответствует  первоначально утвержденным показателям Решения о бюджете на 2021 год, без учета изменений в Решение о бюджете на 2021 год,  что является нарушением пункта 29 Порядка разработки, реализации и оценки эффективности муниципальных программ Труновского муниципального округа Ставропольского края, утвержденного Постановлением Администрации ТМО от 28.01.2021 г. № 164-п. Разница показателя составила 242,74 тыс. рублей.</w:t>
      </w:r>
    </w:p>
    <w:p w:rsidR="005A5FC5" w:rsidRPr="005A5FC5" w:rsidRDefault="005A5FC5" w:rsidP="005A5FC5">
      <w:pPr>
        <w:ind w:firstLine="708"/>
        <w:jc w:val="both"/>
        <w:rPr>
          <w:sz w:val="28"/>
          <w:szCs w:val="28"/>
        </w:rPr>
      </w:pPr>
      <w:r w:rsidRPr="005A5FC5">
        <w:rPr>
          <w:sz w:val="28"/>
          <w:szCs w:val="28"/>
        </w:rPr>
        <w:t xml:space="preserve">5. В 2021 году МФЦ заключено 10 муниципальных контрактов с </w:t>
      </w:r>
      <w:proofErr w:type="gramStart"/>
      <w:r w:rsidRPr="005A5FC5">
        <w:rPr>
          <w:sz w:val="28"/>
          <w:szCs w:val="28"/>
        </w:rPr>
        <w:t>ценой  более</w:t>
      </w:r>
      <w:proofErr w:type="gramEnd"/>
      <w:r w:rsidRPr="005A5FC5">
        <w:rPr>
          <w:sz w:val="28"/>
          <w:szCs w:val="28"/>
        </w:rPr>
        <w:t xml:space="preserve"> 10 тысяч рублей за 1 закупку, из них 4 закупи: (договор №34550421/003416 от 14.01.2021 на сумму 98824,66 рублей, №34550421/023614 от 01.07.2021 на сумму 84499,64 рублей,  №34550421/036712 от 08.11.2021 на сумму 20000,00 рублей по поставщику ООО «РН-карт» на поставку бензина  АИ-92-К5,  договор от 12.03.2021 №3а на сумму 11600,00 рублей по поставщику </w:t>
      </w:r>
      <w:proofErr w:type="spellStart"/>
      <w:r w:rsidRPr="005A5FC5">
        <w:rPr>
          <w:sz w:val="28"/>
          <w:szCs w:val="28"/>
        </w:rPr>
        <w:t>Гаспарян</w:t>
      </w:r>
      <w:proofErr w:type="spellEnd"/>
      <w:r w:rsidRPr="005A5FC5">
        <w:rPr>
          <w:sz w:val="28"/>
          <w:szCs w:val="28"/>
        </w:rPr>
        <w:t xml:space="preserve"> Э.М.  приобретение мебели (стол) </w:t>
      </w:r>
      <w:proofErr w:type="gramStart"/>
      <w:r w:rsidRPr="005A5FC5">
        <w:rPr>
          <w:sz w:val="28"/>
          <w:szCs w:val="28"/>
        </w:rPr>
        <w:t>проведены  без</w:t>
      </w:r>
      <w:proofErr w:type="gramEnd"/>
      <w:r w:rsidRPr="005A5FC5">
        <w:rPr>
          <w:sz w:val="28"/>
          <w:szCs w:val="28"/>
        </w:rPr>
        <w:t xml:space="preserve"> использования электронной торговой системы для  автоматизации закупок товаров, работ, услуг малого объема, что является  нарушением постановления  Администрации ТМО от 17.06.2021г. № 601-п «Об утверждении Порядка осуществления закупок малого объема для обеспечения муниципальных нужд Труновского муниципального округа Ставропольского края».</w:t>
      </w:r>
    </w:p>
    <w:p w:rsidR="005A5FC5" w:rsidRPr="005A5FC5" w:rsidRDefault="005A5FC5" w:rsidP="005A5FC5">
      <w:pPr>
        <w:ind w:firstLine="708"/>
        <w:jc w:val="both"/>
        <w:rPr>
          <w:sz w:val="28"/>
          <w:szCs w:val="28"/>
        </w:rPr>
      </w:pPr>
      <w:r w:rsidRPr="005A5FC5">
        <w:rPr>
          <w:sz w:val="28"/>
          <w:szCs w:val="28"/>
        </w:rPr>
        <w:t xml:space="preserve"> Комиссия рекоменд</w:t>
      </w:r>
      <w:r>
        <w:rPr>
          <w:sz w:val="28"/>
          <w:szCs w:val="28"/>
        </w:rPr>
        <w:t>овала</w:t>
      </w:r>
      <w:r w:rsidR="00CE5D3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A5FC5" w:rsidRPr="005A5FC5" w:rsidRDefault="005A5FC5" w:rsidP="005A5FC5">
      <w:pPr>
        <w:ind w:firstLine="708"/>
        <w:jc w:val="both"/>
        <w:rPr>
          <w:sz w:val="28"/>
          <w:szCs w:val="28"/>
        </w:rPr>
      </w:pPr>
      <w:r w:rsidRPr="005A5FC5">
        <w:rPr>
          <w:sz w:val="28"/>
          <w:szCs w:val="28"/>
        </w:rPr>
        <w:t>1.</w:t>
      </w:r>
      <w:r w:rsidRPr="005A5FC5">
        <w:rPr>
          <w:sz w:val="28"/>
          <w:szCs w:val="28"/>
        </w:rPr>
        <w:tab/>
        <w:t>Администрации ТМО привести в соответствие суммовые показатели финансового обеспечения Программы за 2021 год показателям Решения о бюджете на 2021 год с учетом изменений.</w:t>
      </w:r>
    </w:p>
    <w:p w:rsidR="005A5FC5" w:rsidRPr="005A5FC5" w:rsidRDefault="005A5FC5" w:rsidP="005A5FC5">
      <w:pPr>
        <w:ind w:firstLine="708"/>
        <w:jc w:val="both"/>
        <w:rPr>
          <w:sz w:val="28"/>
          <w:szCs w:val="28"/>
        </w:rPr>
      </w:pPr>
      <w:r w:rsidRPr="005A5FC5">
        <w:rPr>
          <w:sz w:val="28"/>
          <w:szCs w:val="28"/>
        </w:rPr>
        <w:t>2.</w:t>
      </w:r>
      <w:r w:rsidRPr="005A5FC5">
        <w:rPr>
          <w:sz w:val="28"/>
          <w:szCs w:val="28"/>
        </w:rPr>
        <w:tab/>
        <w:t>При проведении мероприятия «Финансовая поддержка субъектов малого и среднего предпринимательства в Труновском муниципальном округе Ставропольского края» с целью привлечения большего количества заявителей использовать все доступные информационные ресурсы (соц. сети и т.д.).</w:t>
      </w:r>
    </w:p>
    <w:p w:rsidR="005A5FC5" w:rsidRPr="005A5FC5" w:rsidRDefault="005A5FC5" w:rsidP="005A5FC5">
      <w:pPr>
        <w:ind w:firstLine="708"/>
        <w:jc w:val="both"/>
        <w:rPr>
          <w:sz w:val="28"/>
          <w:szCs w:val="28"/>
        </w:rPr>
      </w:pPr>
      <w:r w:rsidRPr="005A5FC5">
        <w:rPr>
          <w:sz w:val="28"/>
          <w:szCs w:val="28"/>
        </w:rPr>
        <w:t>3.</w:t>
      </w:r>
      <w:r w:rsidRPr="005A5FC5">
        <w:rPr>
          <w:sz w:val="28"/>
          <w:szCs w:val="28"/>
        </w:rPr>
        <w:tab/>
        <w:t>МФЦ при проведении закупок свыше 10,00 тыс. рублей использовать электронный магазин малых закупок Ставропольского края ОТС-</w:t>
      </w:r>
      <w:proofErr w:type="spellStart"/>
      <w:r w:rsidRPr="005A5FC5">
        <w:rPr>
          <w:sz w:val="28"/>
          <w:szCs w:val="28"/>
        </w:rPr>
        <w:t>Market</w:t>
      </w:r>
      <w:proofErr w:type="spellEnd"/>
      <w:r w:rsidRPr="005A5FC5">
        <w:rPr>
          <w:sz w:val="28"/>
          <w:szCs w:val="28"/>
        </w:rPr>
        <w:t xml:space="preserve"> с целью обеспечения эффективности малых закупок, а именно: прозрачность, быстроту закупочной процедуры, конкуренцию среди участников и экономию денежных средств.  </w:t>
      </w:r>
    </w:p>
    <w:p w:rsidR="005A5FC5" w:rsidRPr="005A5FC5" w:rsidRDefault="005A5FC5" w:rsidP="005A5FC5">
      <w:pPr>
        <w:ind w:firstLine="708"/>
        <w:jc w:val="both"/>
        <w:rPr>
          <w:sz w:val="28"/>
          <w:szCs w:val="28"/>
        </w:rPr>
      </w:pPr>
      <w:r w:rsidRPr="005A5FC5">
        <w:rPr>
          <w:sz w:val="28"/>
          <w:szCs w:val="28"/>
        </w:rPr>
        <w:t>4.</w:t>
      </w:r>
      <w:r w:rsidRPr="005A5FC5">
        <w:rPr>
          <w:sz w:val="28"/>
          <w:szCs w:val="28"/>
        </w:rPr>
        <w:tab/>
        <w:t xml:space="preserve">Принять меры исполнителям Программы по устранению выявленных нарушений и недостатков, а также исключению подобных фактов в дальнейшем, усилить ответственность должностных лиц за соблюдением действующего законодательства Российской Федерации и Ставропольского </w:t>
      </w:r>
      <w:r w:rsidRPr="005A5FC5">
        <w:rPr>
          <w:sz w:val="28"/>
          <w:szCs w:val="28"/>
        </w:rPr>
        <w:lastRenderedPageBreak/>
        <w:t xml:space="preserve">края, нормативных правовых актов Труновского муниципального округа Ставропольского края. </w:t>
      </w:r>
    </w:p>
    <w:p w:rsidR="00D31204" w:rsidRPr="00D31204" w:rsidRDefault="00D31204" w:rsidP="00D31204">
      <w:pPr>
        <w:ind w:firstLine="708"/>
        <w:jc w:val="both"/>
        <w:rPr>
          <w:sz w:val="28"/>
          <w:szCs w:val="28"/>
        </w:rPr>
      </w:pPr>
    </w:p>
    <w:p w:rsidR="00BE0CDE" w:rsidRDefault="001B67AF" w:rsidP="004354D5">
      <w:pPr>
        <w:tabs>
          <w:tab w:val="left" w:pos="0"/>
          <w:tab w:val="left" w:pos="709"/>
        </w:tabs>
        <w:ind w:right="-14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6209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Результаты э</w:t>
      </w:r>
      <w:r w:rsidR="00BC6E79" w:rsidRPr="00BC6E79">
        <w:rPr>
          <w:b/>
          <w:sz w:val="28"/>
          <w:szCs w:val="28"/>
        </w:rPr>
        <w:t>кспертно-аналитическ</w:t>
      </w:r>
      <w:r>
        <w:rPr>
          <w:b/>
          <w:sz w:val="28"/>
          <w:szCs w:val="28"/>
        </w:rPr>
        <w:t>их</w:t>
      </w:r>
      <w:r w:rsidR="00BC6E79" w:rsidRPr="00BC6E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</w:p>
    <w:p w:rsidR="00771349" w:rsidRDefault="00FD717E" w:rsidP="00872862">
      <w:pPr>
        <w:tabs>
          <w:tab w:val="left" w:pos="0"/>
          <w:tab w:val="left" w:pos="709"/>
        </w:tabs>
        <w:ind w:right="-2" w:firstLine="709"/>
        <w:jc w:val="both"/>
        <w:rPr>
          <w:sz w:val="28"/>
          <w:szCs w:val="28"/>
        </w:rPr>
      </w:pPr>
      <w:r w:rsidRPr="00592440">
        <w:rPr>
          <w:sz w:val="28"/>
          <w:szCs w:val="28"/>
        </w:rPr>
        <w:t>Всего в</w:t>
      </w:r>
      <w:r w:rsidR="00CE5D34">
        <w:rPr>
          <w:sz w:val="28"/>
          <w:szCs w:val="28"/>
        </w:rPr>
        <w:t>о</w:t>
      </w:r>
      <w:r w:rsidRPr="00592440">
        <w:rPr>
          <w:sz w:val="28"/>
          <w:szCs w:val="28"/>
        </w:rPr>
        <w:t xml:space="preserve"> </w:t>
      </w:r>
      <w:r w:rsidR="00CE5D34">
        <w:rPr>
          <w:sz w:val="28"/>
          <w:szCs w:val="28"/>
        </w:rPr>
        <w:t>2</w:t>
      </w:r>
      <w:r w:rsidR="00872862">
        <w:rPr>
          <w:sz w:val="28"/>
          <w:szCs w:val="28"/>
        </w:rPr>
        <w:t xml:space="preserve"> квартале </w:t>
      </w:r>
      <w:r w:rsidRPr="00592440">
        <w:rPr>
          <w:sz w:val="28"/>
          <w:szCs w:val="28"/>
        </w:rPr>
        <w:t>20</w:t>
      </w:r>
      <w:r w:rsidR="00A67DF7" w:rsidRPr="00592440">
        <w:rPr>
          <w:sz w:val="28"/>
          <w:szCs w:val="28"/>
        </w:rPr>
        <w:t>2</w:t>
      </w:r>
      <w:r w:rsidR="00872862">
        <w:rPr>
          <w:sz w:val="28"/>
          <w:szCs w:val="28"/>
        </w:rPr>
        <w:t>2</w:t>
      </w:r>
      <w:r w:rsidRPr="00592440">
        <w:rPr>
          <w:sz w:val="28"/>
          <w:szCs w:val="28"/>
        </w:rPr>
        <w:t xml:space="preserve"> году проведено </w:t>
      </w:r>
      <w:r w:rsidR="00027050">
        <w:rPr>
          <w:sz w:val="28"/>
          <w:szCs w:val="28"/>
        </w:rPr>
        <w:t>7</w:t>
      </w:r>
      <w:r w:rsidRPr="00592440">
        <w:rPr>
          <w:sz w:val="28"/>
          <w:szCs w:val="28"/>
        </w:rPr>
        <w:t xml:space="preserve"> экс</w:t>
      </w:r>
      <w:r w:rsidR="00E42910" w:rsidRPr="00592440">
        <w:rPr>
          <w:sz w:val="28"/>
          <w:szCs w:val="28"/>
        </w:rPr>
        <w:t>пертно-аналитических мероприяти</w:t>
      </w:r>
      <w:r w:rsidR="00872862">
        <w:rPr>
          <w:sz w:val="28"/>
          <w:szCs w:val="28"/>
        </w:rPr>
        <w:t xml:space="preserve">й, </w:t>
      </w:r>
      <w:r w:rsidR="00DA033C">
        <w:rPr>
          <w:sz w:val="28"/>
          <w:szCs w:val="28"/>
        </w:rPr>
        <w:t>в том числе:</w:t>
      </w:r>
    </w:p>
    <w:p w:rsidR="008D58FC" w:rsidRDefault="008D58FC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D717E">
        <w:rPr>
          <w:sz w:val="28"/>
          <w:szCs w:val="28"/>
        </w:rPr>
        <w:t xml:space="preserve"> </w:t>
      </w:r>
      <w:r w:rsidR="00872862">
        <w:rPr>
          <w:sz w:val="28"/>
          <w:szCs w:val="28"/>
        </w:rPr>
        <w:t>2</w:t>
      </w:r>
      <w:r w:rsidR="00EA1864">
        <w:rPr>
          <w:sz w:val="28"/>
          <w:szCs w:val="28"/>
        </w:rPr>
        <w:t xml:space="preserve"> э</w:t>
      </w:r>
      <w:r w:rsidR="00FD717E">
        <w:rPr>
          <w:sz w:val="28"/>
          <w:szCs w:val="28"/>
        </w:rPr>
        <w:t>кспертиз</w:t>
      </w:r>
      <w:r w:rsidR="00872862">
        <w:rPr>
          <w:sz w:val="28"/>
          <w:szCs w:val="28"/>
        </w:rPr>
        <w:t>ы</w:t>
      </w:r>
      <w:r w:rsidR="00FD717E">
        <w:rPr>
          <w:sz w:val="28"/>
          <w:szCs w:val="28"/>
        </w:rPr>
        <w:t xml:space="preserve"> </w:t>
      </w:r>
      <w:r w:rsidR="0072488A">
        <w:rPr>
          <w:sz w:val="28"/>
          <w:szCs w:val="28"/>
        </w:rPr>
        <w:t>проект</w:t>
      </w:r>
      <w:r w:rsidR="00A67DF7">
        <w:rPr>
          <w:sz w:val="28"/>
          <w:szCs w:val="28"/>
        </w:rPr>
        <w:t>а</w:t>
      </w:r>
      <w:r w:rsidR="0072488A">
        <w:rPr>
          <w:sz w:val="28"/>
          <w:szCs w:val="28"/>
        </w:rPr>
        <w:t xml:space="preserve"> решени</w:t>
      </w:r>
      <w:r w:rsidR="00CC12FA">
        <w:rPr>
          <w:sz w:val="28"/>
          <w:szCs w:val="28"/>
        </w:rPr>
        <w:t>я</w:t>
      </w:r>
      <w:r w:rsidR="0072488A">
        <w:rPr>
          <w:sz w:val="28"/>
          <w:szCs w:val="28"/>
        </w:rPr>
        <w:t xml:space="preserve"> </w:t>
      </w:r>
      <w:r w:rsidR="00A67DF7">
        <w:rPr>
          <w:sz w:val="28"/>
          <w:szCs w:val="28"/>
        </w:rPr>
        <w:t>Думы</w:t>
      </w:r>
      <w:r w:rsidR="0072488A">
        <w:rPr>
          <w:sz w:val="28"/>
          <w:szCs w:val="28"/>
        </w:rPr>
        <w:t xml:space="preserve"> </w:t>
      </w:r>
      <w:r w:rsidR="00A67DF7">
        <w:rPr>
          <w:sz w:val="28"/>
          <w:szCs w:val="28"/>
        </w:rPr>
        <w:t>округа</w:t>
      </w:r>
      <w:r w:rsidR="0072488A">
        <w:rPr>
          <w:sz w:val="28"/>
          <w:szCs w:val="28"/>
        </w:rPr>
        <w:t xml:space="preserve"> </w:t>
      </w:r>
      <w:r w:rsidR="00872862">
        <w:rPr>
          <w:sz w:val="28"/>
          <w:szCs w:val="28"/>
        </w:rPr>
        <w:t xml:space="preserve">о внесении изменений </w:t>
      </w:r>
      <w:r w:rsidR="0072488A">
        <w:rPr>
          <w:sz w:val="28"/>
          <w:szCs w:val="28"/>
        </w:rPr>
        <w:t xml:space="preserve"> </w:t>
      </w:r>
      <w:r w:rsidR="00CC12FA">
        <w:rPr>
          <w:sz w:val="28"/>
          <w:szCs w:val="28"/>
        </w:rPr>
        <w:t xml:space="preserve"> </w:t>
      </w:r>
      <w:r w:rsidR="00872862">
        <w:rPr>
          <w:sz w:val="28"/>
          <w:szCs w:val="28"/>
        </w:rPr>
        <w:t xml:space="preserve">в решение Думы </w:t>
      </w:r>
      <w:r w:rsidR="00E05206" w:rsidRPr="00E05206">
        <w:rPr>
          <w:sz w:val="28"/>
          <w:szCs w:val="28"/>
        </w:rPr>
        <w:t>округа от 1</w:t>
      </w:r>
      <w:r w:rsidR="00E05206">
        <w:rPr>
          <w:sz w:val="28"/>
          <w:szCs w:val="28"/>
        </w:rPr>
        <w:t>6</w:t>
      </w:r>
      <w:r w:rsidR="00E05206" w:rsidRPr="00E05206">
        <w:rPr>
          <w:sz w:val="28"/>
          <w:szCs w:val="28"/>
        </w:rPr>
        <w:t xml:space="preserve"> декабря 202</w:t>
      </w:r>
      <w:r w:rsidR="00E05206">
        <w:rPr>
          <w:sz w:val="28"/>
          <w:szCs w:val="28"/>
        </w:rPr>
        <w:t>1</w:t>
      </w:r>
      <w:r w:rsidR="00E05206" w:rsidRPr="00E05206">
        <w:rPr>
          <w:sz w:val="28"/>
          <w:szCs w:val="28"/>
        </w:rPr>
        <w:t xml:space="preserve"> г. № </w:t>
      </w:r>
      <w:r w:rsidR="00E05206">
        <w:rPr>
          <w:sz w:val="28"/>
          <w:szCs w:val="28"/>
        </w:rPr>
        <w:t>133</w:t>
      </w:r>
      <w:r w:rsidR="00E05206" w:rsidRPr="00E05206">
        <w:rPr>
          <w:sz w:val="28"/>
          <w:szCs w:val="28"/>
        </w:rPr>
        <w:t xml:space="preserve"> «О бюджете Труновского муниципального округа Ставропольского края на 202</w:t>
      </w:r>
      <w:r w:rsidR="00E05206">
        <w:rPr>
          <w:sz w:val="28"/>
          <w:szCs w:val="28"/>
        </w:rPr>
        <w:t>2</w:t>
      </w:r>
      <w:r w:rsidR="00E05206" w:rsidRPr="00E05206">
        <w:rPr>
          <w:sz w:val="28"/>
          <w:szCs w:val="28"/>
        </w:rPr>
        <w:t xml:space="preserve"> год и плановый период 202</w:t>
      </w:r>
      <w:r w:rsidR="00E05206">
        <w:rPr>
          <w:sz w:val="28"/>
          <w:szCs w:val="28"/>
        </w:rPr>
        <w:t>3</w:t>
      </w:r>
      <w:r w:rsidR="00E05206" w:rsidRPr="00E05206">
        <w:rPr>
          <w:sz w:val="28"/>
          <w:szCs w:val="28"/>
        </w:rPr>
        <w:t xml:space="preserve"> и 202</w:t>
      </w:r>
      <w:r w:rsidR="00E05206">
        <w:rPr>
          <w:sz w:val="28"/>
          <w:szCs w:val="28"/>
        </w:rPr>
        <w:t>4</w:t>
      </w:r>
      <w:r w:rsidR="00E05206" w:rsidRPr="00E05206">
        <w:rPr>
          <w:sz w:val="28"/>
          <w:szCs w:val="28"/>
        </w:rPr>
        <w:t xml:space="preserve"> годов».</w:t>
      </w:r>
    </w:p>
    <w:p w:rsidR="00E05206" w:rsidRDefault="00D14BFF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14BFF">
        <w:rPr>
          <w:sz w:val="28"/>
          <w:szCs w:val="28"/>
        </w:rPr>
        <w:t xml:space="preserve">В рамках предварительного контроля осуществлялся анализ основных параметров средств бюджета округа, распределения их расходов, сформированных по программному принципу. Предлагаемые проектами решений изменения </w:t>
      </w:r>
      <w:r>
        <w:rPr>
          <w:sz w:val="28"/>
          <w:szCs w:val="28"/>
        </w:rPr>
        <w:t xml:space="preserve">в бюджет округа </w:t>
      </w:r>
      <w:r w:rsidRPr="00D14BFF">
        <w:rPr>
          <w:sz w:val="28"/>
          <w:szCs w:val="28"/>
        </w:rPr>
        <w:t>соответствовали нормам бюджетного законодательства.</w:t>
      </w:r>
      <w:r>
        <w:rPr>
          <w:sz w:val="28"/>
          <w:szCs w:val="28"/>
        </w:rPr>
        <w:t xml:space="preserve"> Подготовлено </w:t>
      </w:r>
      <w:r w:rsidR="00872862">
        <w:rPr>
          <w:sz w:val="28"/>
          <w:szCs w:val="28"/>
        </w:rPr>
        <w:t>2</w:t>
      </w:r>
      <w:r>
        <w:rPr>
          <w:sz w:val="28"/>
          <w:szCs w:val="28"/>
        </w:rPr>
        <w:t xml:space="preserve"> заключени</w:t>
      </w:r>
      <w:r w:rsidR="00872862">
        <w:rPr>
          <w:sz w:val="28"/>
          <w:szCs w:val="28"/>
        </w:rPr>
        <w:t>я</w:t>
      </w:r>
      <w:r>
        <w:rPr>
          <w:sz w:val="28"/>
          <w:szCs w:val="28"/>
        </w:rPr>
        <w:t xml:space="preserve"> по проектам решений Думы округа</w:t>
      </w:r>
      <w:r w:rsidR="00E052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5649" w:rsidRDefault="00027050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649">
        <w:rPr>
          <w:sz w:val="28"/>
          <w:szCs w:val="28"/>
        </w:rPr>
        <w:t>)</w:t>
      </w:r>
      <w:r w:rsidR="004E5649" w:rsidRPr="004E5649">
        <w:rPr>
          <w:sz w:val="28"/>
          <w:szCs w:val="28"/>
        </w:rPr>
        <w:t xml:space="preserve"> </w:t>
      </w:r>
      <w:r w:rsidR="00E05206">
        <w:rPr>
          <w:sz w:val="28"/>
          <w:szCs w:val="28"/>
        </w:rPr>
        <w:t>1</w:t>
      </w:r>
      <w:r w:rsidR="004E5649">
        <w:rPr>
          <w:sz w:val="28"/>
          <w:szCs w:val="28"/>
        </w:rPr>
        <w:t xml:space="preserve"> экспертиз</w:t>
      </w:r>
      <w:r w:rsidR="00E05206">
        <w:rPr>
          <w:sz w:val="28"/>
          <w:szCs w:val="28"/>
        </w:rPr>
        <w:t>а</w:t>
      </w:r>
      <w:r w:rsidR="004E5649">
        <w:rPr>
          <w:sz w:val="28"/>
          <w:szCs w:val="28"/>
        </w:rPr>
        <w:t xml:space="preserve"> по проект</w:t>
      </w:r>
      <w:r w:rsidR="00E05206">
        <w:rPr>
          <w:sz w:val="28"/>
          <w:szCs w:val="28"/>
        </w:rPr>
        <w:t>у</w:t>
      </w:r>
      <w:r w:rsidR="004E5649">
        <w:rPr>
          <w:sz w:val="28"/>
          <w:szCs w:val="28"/>
        </w:rPr>
        <w:t xml:space="preserve"> решени</w:t>
      </w:r>
      <w:r w:rsidR="00E05206">
        <w:rPr>
          <w:sz w:val="28"/>
          <w:szCs w:val="28"/>
        </w:rPr>
        <w:t>я</w:t>
      </w:r>
      <w:r w:rsidR="004E5649">
        <w:rPr>
          <w:sz w:val="28"/>
          <w:szCs w:val="28"/>
        </w:rPr>
        <w:t xml:space="preserve"> Думы округа об утверждении ликвидационн</w:t>
      </w:r>
      <w:r w:rsidR="00E05206">
        <w:rPr>
          <w:sz w:val="28"/>
          <w:szCs w:val="28"/>
        </w:rPr>
        <w:t>ого</w:t>
      </w:r>
      <w:r w:rsidR="004E5649">
        <w:rPr>
          <w:sz w:val="28"/>
          <w:szCs w:val="28"/>
        </w:rPr>
        <w:t xml:space="preserve"> баланс</w:t>
      </w:r>
      <w:r w:rsidR="00E05206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Труновского муниципального района Ставропольского края</w:t>
      </w:r>
      <w:r w:rsidR="004E5649">
        <w:rPr>
          <w:sz w:val="28"/>
          <w:szCs w:val="28"/>
        </w:rPr>
        <w:t>. В ходе экспертиз</w:t>
      </w:r>
      <w:r>
        <w:rPr>
          <w:sz w:val="28"/>
          <w:szCs w:val="28"/>
        </w:rPr>
        <w:t>ы</w:t>
      </w:r>
      <w:r w:rsidR="004E5649">
        <w:rPr>
          <w:sz w:val="28"/>
          <w:szCs w:val="28"/>
        </w:rPr>
        <w:t xml:space="preserve"> осуществлена проверка </w:t>
      </w:r>
      <w:r w:rsidR="007D6FB5">
        <w:rPr>
          <w:sz w:val="28"/>
          <w:szCs w:val="28"/>
        </w:rPr>
        <w:t>ликвидационн</w:t>
      </w:r>
      <w:r>
        <w:rPr>
          <w:sz w:val="28"/>
          <w:szCs w:val="28"/>
        </w:rPr>
        <w:t>ого баланса</w:t>
      </w:r>
      <w:r w:rsidR="007D6FB5">
        <w:rPr>
          <w:sz w:val="28"/>
          <w:szCs w:val="28"/>
        </w:rPr>
        <w:t>, а также полнота и достоверность бюджетной отчетности, представленной в Комиссию в соответствии с</w:t>
      </w:r>
      <w:r w:rsidR="00473343">
        <w:rPr>
          <w:sz w:val="28"/>
          <w:szCs w:val="28"/>
        </w:rPr>
        <w:t xml:space="preserve"> </w:t>
      </w:r>
      <w:r w:rsidR="007D6FB5" w:rsidRPr="005D1DE2">
        <w:rPr>
          <w:color w:val="000000"/>
          <w:sz w:val="28"/>
          <w:szCs w:val="28"/>
          <w:lang w:eastAsia="ar-SA"/>
        </w:rPr>
        <w:t>Инструкци</w:t>
      </w:r>
      <w:r w:rsidR="007D6FB5">
        <w:rPr>
          <w:color w:val="000000"/>
          <w:sz w:val="28"/>
          <w:szCs w:val="28"/>
          <w:lang w:eastAsia="ar-SA"/>
        </w:rPr>
        <w:t>ей</w:t>
      </w:r>
      <w:r w:rsidR="007D6FB5" w:rsidRPr="005D1DE2">
        <w:rPr>
          <w:color w:val="000000"/>
          <w:sz w:val="28"/>
          <w:szCs w:val="28"/>
          <w:lang w:eastAsia="ar-SA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</w:t>
      </w:r>
      <w:proofErr w:type="gramStart"/>
      <w:r w:rsidR="007D6FB5" w:rsidRPr="005D1DE2">
        <w:rPr>
          <w:color w:val="000000"/>
          <w:sz w:val="28"/>
          <w:szCs w:val="28"/>
          <w:lang w:eastAsia="ar-SA"/>
        </w:rPr>
        <w:t xml:space="preserve">Федерации </w:t>
      </w:r>
      <w:r w:rsidR="00525C80">
        <w:rPr>
          <w:color w:val="000000"/>
          <w:sz w:val="28"/>
          <w:szCs w:val="28"/>
          <w:lang w:eastAsia="ar-SA"/>
        </w:rPr>
        <w:t xml:space="preserve"> </w:t>
      </w:r>
      <w:r w:rsidR="007D6FB5" w:rsidRPr="005D1DE2">
        <w:rPr>
          <w:color w:val="000000"/>
          <w:sz w:val="28"/>
          <w:szCs w:val="28"/>
          <w:lang w:eastAsia="ar-SA"/>
        </w:rPr>
        <w:t>от</w:t>
      </w:r>
      <w:proofErr w:type="gramEnd"/>
      <w:r w:rsidR="007D6FB5" w:rsidRPr="005D1DE2">
        <w:rPr>
          <w:color w:val="000000"/>
          <w:sz w:val="28"/>
          <w:szCs w:val="28"/>
          <w:lang w:eastAsia="ar-SA"/>
        </w:rPr>
        <w:t xml:space="preserve"> 28.12.2010 года № 191н</w:t>
      </w:r>
      <w:r w:rsidR="007D6FB5">
        <w:rPr>
          <w:color w:val="000000"/>
          <w:sz w:val="28"/>
          <w:szCs w:val="28"/>
          <w:lang w:eastAsia="ar-SA"/>
        </w:rPr>
        <w:t>.</w:t>
      </w:r>
      <w:r w:rsidR="007D6FB5">
        <w:rPr>
          <w:sz w:val="28"/>
          <w:szCs w:val="28"/>
        </w:rPr>
        <w:t xml:space="preserve"> </w:t>
      </w:r>
      <w:r w:rsidR="004E5649">
        <w:rPr>
          <w:sz w:val="28"/>
          <w:szCs w:val="28"/>
        </w:rPr>
        <w:t xml:space="preserve"> </w:t>
      </w:r>
    </w:p>
    <w:p w:rsidR="007D6FB5" w:rsidRDefault="004E5649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  <w:r w:rsidR="00027050">
        <w:rPr>
          <w:sz w:val="28"/>
          <w:szCs w:val="28"/>
        </w:rPr>
        <w:t>1</w:t>
      </w:r>
      <w:r>
        <w:rPr>
          <w:sz w:val="28"/>
          <w:szCs w:val="28"/>
        </w:rPr>
        <w:t xml:space="preserve"> заключени</w:t>
      </w:r>
      <w:r w:rsidR="00027050">
        <w:rPr>
          <w:sz w:val="28"/>
          <w:szCs w:val="28"/>
        </w:rPr>
        <w:t>е</w:t>
      </w:r>
      <w:r w:rsidR="007D6FB5">
        <w:rPr>
          <w:sz w:val="28"/>
          <w:szCs w:val="28"/>
        </w:rPr>
        <w:t>, в котор</w:t>
      </w:r>
      <w:r w:rsidR="00027050">
        <w:rPr>
          <w:sz w:val="28"/>
          <w:szCs w:val="28"/>
        </w:rPr>
        <w:t>ом</w:t>
      </w:r>
      <w:r w:rsidR="007D6FB5">
        <w:rPr>
          <w:sz w:val="28"/>
          <w:szCs w:val="28"/>
        </w:rPr>
        <w:t xml:space="preserve"> отмечено, что п</w:t>
      </w:r>
      <w:r w:rsidR="007D6FB5" w:rsidRPr="00453A08">
        <w:rPr>
          <w:sz w:val="28"/>
          <w:szCs w:val="28"/>
        </w:rPr>
        <w:t xml:space="preserve">олнота </w:t>
      </w:r>
      <w:r w:rsidR="00525C80">
        <w:rPr>
          <w:sz w:val="28"/>
          <w:szCs w:val="28"/>
        </w:rPr>
        <w:t xml:space="preserve">                         </w:t>
      </w:r>
      <w:r w:rsidR="007D6FB5" w:rsidRPr="00453A08">
        <w:rPr>
          <w:sz w:val="28"/>
          <w:szCs w:val="28"/>
        </w:rPr>
        <w:t>и достоверность документов, представленных в составе Проект</w:t>
      </w:r>
      <w:r w:rsidR="00C73309">
        <w:rPr>
          <w:sz w:val="28"/>
          <w:szCs w:val="28"/>
        </w:rPr>
        <w:t>ов</w:t>
      </w:r>
      <w:r w:rsidR="007D6FB5" w:rsidRPr="00453A08">
        <w:rPr>
          <w:sz w:val="28"/>
          <w:szCs w:val="28"/>
        </w:rPr>
        <w:t xml:space="preserve"> решени</w:t>
      </w:r>
      <w:r w:rsidR="00C73309">
        <w:rPr>
          <w:sz w:val="28"/>
          <w:szCs w:val="28"/>
        </w:rPr>
        <w:t>й</w:t>
      </w:r>
      <w:r w:rsidR="007D6FB5" w:rsidRPr="00453A08">
        <w:rPr>
          <w:sz w:val="28"/>
          <w:szCs w:val="28"/>
        </w:rPr>
        <w:t>, соответствует требованиям Г</w:t>
      </w:r>
      <w:r w:rsidR="007D6FB5">
        <w:rPr>
          <w:sz w:val="28"/>
          <w:szCs w:val="28"/>
        </w:rPr>
        <w:t>ражданского кодекса</w:t>
      </w:r>
      <w:r w:rsidR="007D6FB5" w:rsidRPr="00453A08">
        <w:rPr>
          <w:sz w:val="28"/>
          <w:szCs w:val="28"/>
        </w:rPr>
        <w:t xml:space="preserve"> РФ, Инструкции № 191н</w:t>
      </w:r>
      <w:r w:rsidR="007D6FB5">
        <w:rPr>
          <w:sz w:val="28"/>
          <w:szCs w:val="28"/>
        </w:rPr>
        <w:t>.</w:t>
      </w:r>
    </w:p>
    <w:p w:rsidR="00F13E4A" w:rsidRDefault="00027050" w:rsidP="00525C8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2 экспертизы по проектам решения Д</w:t>
      </w:r>
      <w:r w:rsidR="00F13E4A">
        <w:rPr>
          <w:sz w:val="28"/>
          <w:szCs w:val="28"/>
        </w:rPr>
        <w:t xml:space="preserve">умы о внесении </w:t>
      </w:r>
      <w:r>
        <w:rPr>
          <w:sz w:val="28"/>
          <w:szCs w:val="28"/>
        </w:rPr>
        <w:t>измен</w:t>
      </w:r>
      <w:r w:rsidR="00F13E4A">
        <w:rPr>
          <w:sz w:val="28"/>
          <w:szCs w:val="28"/>
        </w:rPr>
        <w:t>ений</w:t>
      </w:r>
      <w:r>
        <w:rPr>
          <w:sz w:val="28"/>
          <w:szCs w:val="28"/>
        </w:rPr>
        <w:t xml:space="preserve"> в Положение о бюджетном процессе муниципального округа. В </w:t>
      </w:r>
      <w:r w:rsidR="00F13E4A">
        <w:rPr>
          <w:sz w:val="28"/>
          <w:szCs w:val="28"/>
        </w:rPr>
        <w:t xml:space="preserve">ходе экспертиз осуществлен анализ изменений </w:t>
      </w:r>
      <w:proofErr w:type="gramStart"/>
      <w:r w:rsidR="00F13E4A">
        <w:rPr>
          <w:sz w:val="28"/>
          <w:szCs w:val="28"/>
        </w:rPr>
        <w:t xml:space="preserve">в </w:t>
      </w:r>
      <w:r w:rsidRPr="00027050">
        <w:rPr>
          <w:sz w:val="28"/>
          <w:szCs w:val="28"/>
        </w:rPr>
        <w:t xml:space="preserve"> бюджетн</w:t>
      </w:r>
      <w:r w:rsidR="00F13E4A">
        <w:rPr>
          <w:sz w:val="28"/>
          <w:szCs w:val="28"/>
        </w:rPr>
        <w:t>ый</w:t>
      </w:r>
      <w:proofErr w:type="gramEnd"/>
      <w:r w:rsidRPr="00027050">
        <w:rPr>
          <w:sz w:val="28"/>
          <w:szCs w:val="28"/>
        </w:rPr>
        <w:t xml:space="preserve"> процесс в округе</w:t>
      </w:r>
      <w:r w:rsidR="00F13E4A">
        <w:rPr>
          <w:sz w:val="28"/>
          <w:szCs w:val="28"/>
        </w:rPr>
        <w:t>. С</w:t>
      </w:r>
      <w:r w:rsidR="00F13E4A" w:rsidRPr="00F13E4A">
        <w:rPr>
          <w:sz w:val="28"/>
          <w:szCs w:val="28"/>
        </w:rPr>
        <w:t>оставлено</w:t>
      </w:r>
      <w:r w:rsidR="00C54731">
        <w:rPr>
          <w:sz w:val="28"/>
          <w:szCs w:val="28"/>
        </w:rPr>
        <w:t xml:space="preserve">                 </w:t>
      </w:r>
      <w:r w:rsidR="00F13E4A" w:rsidRPr="00F13E4A">
        <w:rPr>
          <w:sz w:val="28"/>
          <w:szCs w:val="28"/>
        </w:rPr>
        <w:t xml:space="preserve"> </w:t>
      </w:r>
      <w:r w:rsidR="00F13E4A">
        <w:rPr>
          <w:sz w:val="28"/>
          <w:szCs w:val="28"/>
        </w:rPr>
        <w:t>2</w:t>
      </w:r>
      <w:r w:rsidR="00F13E4A" w:rsidRPr="00F13E4A">
        <w:rPr>
          <w:sz w:val="28"/>
          <w:szCs w:val="28"/>
        </w:rPr>
        <w:t xml:space="preserve"> заключени</w:t>
      </w:r>
      <w:r w:rsidR="00F13E4A">
        <w:rPr>
          <w:sz w:val="28"/>
          <w:szCs w:val="28"/>
        </w:rPr>
        <w:t>я</w:t>
      </w:r>
      <w:r w:rsidR="00F13E4A" w:rsidRPr="00F13E4A">
        <w:rPr>
          <w:sz w:val="28"/>
          <w:szCs w:val="28"/>
        </w:rPr>
        <w:t xml:space="preserve"> без указания на наличие замечаний.</w:t>
      </w:r>
    </w:p>
    <w:p w:rsidR="00CC100F" w:rsidRDefault="002E3DE3" w:rsidP="00514F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="001B7D1E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>В</w:t>
      </w:r>
      <w:r w:rsidR="000B5BD6">
        <w:rPr>
          <w:sz w:val="28"/>
          <w:szCs w:val="28"/>
        </w:rPr>
        <w:t xml:space="preserve"> </w:t>
      </w:r>
      <w:proofErr w:type="gramStart"/>
      <w:r w:rsidR="0075087D">
        <w:rPr>
          <w:sz w:val="28"/>
          <w:szCs w:val="28"/>
        </w:rPr>
        <w:t>соответствии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 xml:space="preserve"> со</w:t>
      </w:r>
      <w:proofErr w:type="gramEnd"/>
      <w:r w:rsidR="0075087D">
        <w:rPr>
          <w:sz w:val="28"/>
          <w:szCs w:val="28"/>
        </w:rPr>
        <w:t xml:space="preserve"> 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>статьей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 xml:space="preserve"> 264 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>Б</w:t>
      </w:r>
      <w:r w:rsidR="00FB0097">
        <w:rPr>
          <w:sz w:val="28"/>
          <w:szCs w:val="28"/>
        </w:rPr>
        <w:t>юджетного кодекса</w:t>
      </w:r>
      <w:r w:rsidR="00183F1E">
        <w:rPr>
          <w:sz w:val="28"/>
          <w:szCs w:val="28"/>
        </w:rPr>
        <w:t xml:space="preserve"> РФ</w:t>
      </w:r>
      <w:r w:rsidR="0075087D">
        <w:rPr>
          <w:sz w:val="28"/>
          <w:szCs w:val="28"/>
        </w:rPr>
        <w:t xml:space="preserve">, 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>Положени</w:t>
      </w:r>
      <w:r w:rsidR="00250B1D">
        <w:rPr>
          <w:sz w:val="28"/>
          <w:szCs w:val="28"/>
        </w:rPr>
        <w:t>ем</w:t>
      </w:r>
      <w:r w:rsidR="000B5BD6">
        <w:rPr>
          <w:sz w:val="28"/>
          <w:szCs w:val="28"/>
        </w:rPr>
        <w:t xml:space="preserve"> о</w:t>
      </w:r>
      <w:r w:rsidR="000547A8">
        <w:rPr>
          <w:sz w:val="28"/>
          <w:szCs w:val="28"/>
        </w:rPr>
        <w:t xml:space="preserve"> бюджетном </w:t>
      </w:r>
      <w:r w:rsidR="0075087D">
        <w:rPr>
          <w:sz w:val="28"/>
          <w:szCs w:val="28"/>
        </w:rPr>
        <w:t xml:space="preserve">процессе в </w:t>
      </w:r>
      <w:r w:rsidR="000B5BD6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округе, </w:t>
      </w:r>
      <w:r w:rsidR="000547A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250B1D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 xml:space="preserve">проведения 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>внешней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 xml:space="preserve"> проверки 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>годового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 xml:space="preserve"> отчета </w:t>
      </w:r>
      <w:r w:rsidR="000547A8">
        <w:rPr>
          <w:sz w:val="28"/>
          <w:szCs w:val="28"/>
        </w:rPr>
        <w:t xml:space="preserve">  </w:t>
      </w:r>
      <w:r w:rsidR="0075087D">
        <w:rPr>
          <w:sz w:val="28"/>
          <w:szCs w:val="28"/>
        </w:rPr>
        <w:t xml:space="preserve">об </w:t>
      </w:r>
      <w:r w:rsidR="000547A8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 xml:space="preserve">исполнении </w:t>
      </w:r>
      <w:r w:rsidR="000547A8">
        <w:rPr>
          <w:sz w:val="28"/>
          <w:szCs w:val="28"/>
        </w:rPr>
        <w:t xml:space="preserve">  </w:t>
      </w:r>
      <w:r w:rsidR="00EE5353">
        <w:rPr>
          <w:sz w:val="28"/>
          <w:szCs w:val="28"/>
        </w:rPr>
        <w:t xml:space="preserve"> </w:t>
      </w:r>
      <w:r w:rsidR="0075087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</w:t>
      </w:r>
      <w:r w:rsidR="007508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64CF">
        <w:rPr>
          <w:sz w:val="28"/>
          <w:szCs w:val="28"/>
        </w:rPr>
        <w:t>проведен</w:t>
      </w:r>
      <w:r w:rsidR="00F13E4A">
        <w:rPr>
          <w:sz w:val="28"/>
          <w:szCs w:val="28"/>
        </w:rPr>
        <w:t>а</w:t>
      </w:r>
      <w:r w:rsidR="00AC64CF">
        <w:rPr>
          <w:sz w:val="28"/>
          <w:szCs w:val="28"/>
        </w:rPr>
        <w:t xml:space="preserve"> </w:t>
      </w:r>
      <w:r w:rsidR="00AC64CF">
        <w:rPr>
          <w:bCs/>
          <w:sz w:val="28"/>
        </w:rPr>
        <w:t>проверк</w:t>
      </w:r>
      <w:r w:rsidR="00F13E4A">
        <w:rPr>
          <w:bCs/>
          <w:sz w:val="28"/>
        </w:rPr>
        <w:t>а</w:t>
      </w:r>
      <w:r w:rsidR="00AC64CF">
        <w:rPr>
          <w:bCs/>
          <w:sz w:val="28"/>
        </w:rPr>
        <w:t xml:space="preserve"> </w:t>
      </w:r>
      <w:r w:rsidR="00F13E4A">
        <w:rPr>
          <w:bCs/>
          <w:sz w:val="28"/>
        </w:rPr>
        <w:t xml:space="preserve">годового </w:t>
      </w:r>
      <w:r w:rsidR="00AC64CF">
        <w:rPr>
          <w:bCs/>
          <w:sz w:val="28"/>
        </w:rPr>
        <w:t>отчет</w:t>
      </w:r>
      <w:r w:rsidR="00F13E4A">
        <w:rPr>
          <w:bCs/>
          <w:sz w:val="28"/>
        </w:rPr>
        <w:t>а</w:t>
      </w:r>
      <w:r w:rsidR="00EE5353">
        <w:rPr>
          <w:bCs/>
          <w:sz w:val="28"/>
        </w:rPr>
        <w:t xml:space="preserve"> </w:t>
      </w:r>
      <w:r w:rsidR="00F13E4A">
        <w:rPr>
          <w:bCs/>
          <w:sz w:val="28"/>
        </w:rPr>
        <w:t>об исполнении бюджета муниципального округа</w:t>
      </w:r>
      <w:r w:rsidR="009A3E72">
        <w:rPr>
          <w:bCs/>
          <w:sz w:val="28"/>
        </w:rPr>
        <w:t xml:space="preserve"> за 2021 год</w:t>
      </w:r>
      <w:r w:rsidR="0026243D">
        <w:rPr>
          <w:sz w:val="28"/>
          <w:szCs w:val="28"/>
        </w:rPr>
        <w:t>.</w:t>
      </w:r>
      <w:r w:rsidR="00AC64CF">
        <w:rPr>
          <w:sz w:val="28"/>
          <w:szCs w:val="28"/>
        </w:rPr>
        <w:t xml:space="preserve"> </w:t>
      </w:r>
    </w:p>
    <w:p w:rsidR="002625C7" w:rsidRDefault="00F13E4A" w:rsidP="00F13E4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проверки </w:t>
      </w:r>
      <w:r w:rsidRPr="00F13E4A">
        <w:rPr>
          <w:sz w:val="28"/>
          <w:szCs w:val="28"/>
        </w:rPr>
        <w:t xml:space="preserve">проанализировано фактическое исполнение доходных и расходных статей </w:t>
      </w:r>
      <w:proofErr w:type="gramStart"/>
      <w:r w:rsidRPr="00F13E4A">
        <w:rPr>
          <w:sz w:val="28"/>
          <w:szCs w:val="28"/>
        </w:rPr>
        <w:t>бюджет</w:t>
      </w:r>
      <w:r w:rsidR="00C54731">
        <w:rPr>
          <w:sz w:val="28"/>
          <w:szCs w:val="28"/>
        </w:rPr>
        <w:t>а</w:t>
      </w:r>
      <w:r w:rsidRPr="00F13E4A">
        <w:rPr>
          <w:sz w:val="28"/>
          <w:szCs w:val="28"/>
        </w:rPr>
        <w:t xml:space="preserve">  по</w:t>
      </w:r>
      <w:proofErr w:type="gramEnd"/>
      <w:r w:rsidRPr="00F13E4A">
        <w:rPr>
          <w:sz w:val="28"/>
          <w:szCs w:val="28"/>
        </w:rPr>
        <w:t xml:space="preserve"> объему, структуре  и целевому назначению, проведен анализ источников финансирования дефицита бюджетов, сделаны соответствующие выводы. </w:t>
      </w:r>
      <w:r>
        <w:rPr>
          <w:sz w:val="28"/>
          <w:szCs w:val="28"/>
        </w:rPr>
        <w:t>Со</w:t>
      </w:r>
      <w:r w:rsidRPr="00F13E4A">
        <w:rPr>
          <w:sz w:val="28"/>
          <w:szCs w:val="28"/>
        </w:rPr>
        <w:t xml:space="preserve">став представленной годовой бюджетной отчетности в целом содержал полный объем форм отчетности и позволил оценить бюджетную деятельность </w:t>
      </w:r>
      <w:r>
        <w:rPr>
          <w:sz w:val="28"/>
          <w:szCs w:val="28"/>
        </w:rPr>
        <w:t>муниципального округа</w:t>
      </w:r>
      <w:r w:rsidR="00E40890">
        <w:rPr>
          <w:sz w:val="28"/>
          <w:szCs w:val="28"/>
        </w:rPr>
        <w:t>.</w:t>
      </w:r>
    </w:p>
    <w:p w:rsidR="00B9546E" w:rsidRDefault="009A3E72" w:rsidP="00F13E4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E4A" w:rsidRPr="00F13E4A">
        <w:rPr>
          <w:sz w:val="28"/>
          <w:szCs w:val="28"/>
        </w:rPr>
        <w:t xml:space="preserve">Сумма средств бюджета, охваченных экспертно-аналитическим мероприятием, составила </w:t>
      </w:r>
      <w:r w:rsidR="00B9546E" w:rsidRPr="00B9546E">
        <w:rPr>
          <w:sz w:val="28"/>
          <w:szCs w:val="28"/>
        </w:rPr>
        <w:t>по доходам 1290711,44 тыс. рублей</w:t>
      </w:r>
      <w:r w:rsidR="00B9546E">
        <w:rPr>
          <w:sz w:val="28"/>
          <w:szCs w:val="28"/>
        </w:rPr>
        <w:t>,</w:t>
      </w:r>
      <w:r w:rsidR="00B9546E" w:rsidRPr="00B9546E">
        <w:rPr>
          <w:sz w:val="28"/>
          <w:szCs w:val="28"/>
        </w:rPr>
        <w:t xml:space="preserve"> по расходам </w:t>
      </w:r>
      <w:r w:rsidR="00B9546E" w:rsidRPr="00B9546E">
        <w:rPr>
          <w:sz w:val="28"/>
          <w:szCs w:val="28"/>
        </w:rPr>
        <w:lastRenderedPageBreak/>
        <w:t>1362962,98 тыс. рублей</w:t>
      </w:r>
      <w:r w:rsidR="00B9546E">
        <w:rPr>
          <w:sz w:val="28"/>
          <w:szCs w:val="28"/>
        </w:rPr>
        <w:t xml:space="preserve">, </w:t>
      </w:r>
      <w:r w:rsidR="00B9546E" w:rsidRPr="00B9546E">
        <w:rPr>
          <w:sz w:val="28"/>
          <w:szCs w:val="28"/>
        </w:rPr>
        <w:t>дефицит бюджета муниципального округа 72251,54 тыс. рублей.</w:t>
      </w:r>
    </w:p>
    <w:p w:rsidR="00F13E4A" w:rsidRPr="00F13E4A" w:rsidRDefault="00B9546E" w:rsidP="00F13E4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E4A" w:rsidRPr="00F13E4A">
        <w:rPr>
          <w:sz w:val="28"/>
          <w:szCs w:val="28"/>
        </w:rPr>
        <w:t>При проверке годов</w:t>
      </w:r>
      <w:r>
        <w:rPr>
          <w:sz w:val="28"/>
          <w:szCs w:val="28"/>
        </w:rPr>
        <w:t>ого</w:t>
      </w:r>
      <w:r w:rsidR="00F13E4A" w:rsidRPr="00F13E4A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="00F13E4A" w:rsidRPr="00F13E4A">
        <w:rPr>
          <w:sz w:val="28"/>
          <w:szCs w:val="28"/>
        </w:rPr>
        <w:t xml:space="preserve"> не установлено существенных искажений бюджетной отчетности, повлиявших на ее достоверность</w:t>
      </w:r>
      <w:r>
        <w:rPr>
          <w:sz w:val="28"/>
          <w:szCs w:val="28"/>
        </w:rPr>
        <w:t xml:space="preserve"> </w:t>
      </w:r>
      <w:r w:rsidR="00F13E4A" w:rsidRPr="00F13E4A">
        <w:rPr>
          <w:sz w:val="28"/>
          <w:szCs w:val="28"/>
        </w:rPr>
        <w:t>и финансовый результат. Вместе с тем, установлены нарушения по составу представленной годовой бюджетной отчетности и отсутствию данных в различных формах отчетности.</w:t>
      </w:r>
    </w:p>
    <w:p w:rsidR="00F13E4A" w:rsidRPr="00F13E4A" w:rsidRDefault="00F13E4A" w:rsidP="00F13E4A">
      <w:pPr>
        <w:ind w:right="-2"/>
        <w:jc w:val="both"/>
        <w:rPr>
          <w:sz w:val="28"/>
          <w:szCs w:val="28"/>
        </w:rPr>
      </w:pPr>
      <w:r w:rsidRPr="00F13E4A">
        <w:rPr>
          <w:sz w:val="28"/>
          <w:szCs w:val="28"/>
        </w:rPr>
        <w:tab/>
        <w:t>Представленные документы в основном соответствовали действующему бюджетному законодательству.</w:t>
      </w:r>
    </w:p>
    <w:p w:rsidR="00B9546E" w:rsidRDefault="00B9546E" w:rsidP="00B9546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Составлено 1 заключение </w:t>
      </w:r>
      <w:r w:rsidRPr="00B9546E">
        <w:rPr>
          <w:sz w:val="28"/>
          <w:szCs w:val="28"/>
        </w:rPr>
        <w:t xml:space="preserve">по результатам внешней проверки отчета об исполнении бюджета Труновского муниципального   </w:t>
      </w:r>
      <w:proofErr w:type="gramStart"/>
      <w:r w:rsidRPr="00B9546E">
        <w:rPr>
          <w:sz w:val="28"/>
          <w:szCs w:val="28"/>
        </w:rPr>
        <w:t>округа  Ставропольского</w:t>
      </w:r>
      <w:proofErr w:type="gramEnd"/>
      <w:r w:rsidRPr="00B9546E">
        <w:rPr>
          <w:sz w:val="28"/>
          <w:szCs w:val="28"/>
        </w:rPr>
        <w:t xml:space="preserve"> края за 2021 год</w:t>
      </w:r>
      <w:r>
        <w:rPr>
          <w:sz w:val="28"/>
          <w:szCs w:val="28"/>
        </w:rPr>
        <w:t>.</w:t>
      </w:r>
    </w:p>
    <w:p w:rsidR="00F13E4A" w:rsidRDefault="00B9546E" w:rsidP="00B9546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E4A" w:rsidRPr="00F13E4A">
        <w:rPr>
          <w:sz w:val="28"/>
          <w:szCs w:val="28"/>
        </w:rPr>
        <w:t xml:space="preserve">Отчет об исполнении бюджета </w:t>
      </w:r>
      <w:proofErr w:type="gramStart"/>
      <w:r>
        <w:rPr>
          <w:sz w:val="28"/>
          <w:szCs w:val="28"/>
        </w:rPr>
        <w:t>округа</w:t>
      </w:r>
      <w:r w:rsidR="00F13E4A" w:rsidRPr="00F13E4A">
        <w:rPr>
          <w:sz w:val="28"/>
          <w:szCs w:val="28"/>
        </w:rPr>
        <w:t xml:space="preserve">  за</w:t>
      </w:r>
      <w:proofErr w:type="gramEnd"/>
      <w:r w:rsidR="00F13E4A" w:rsidRPr="00F13E4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F13E4A" w:rsidRPr="00F13E4A">
        <w:rPr>
          <w:sz w:val="28"/>
          <w:szCs w:val="28"/>
        </w:rPr>
        <w:t xml:space="preserve"> год был рекомендован к рассмотрению и утвержден Думой округа.</w:t>
      </w:r>
    </w:p>
    <w:p w:rsidR="00F13E4A" w:rsidRDefault="006D075B" w:rsidP="00514F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075B">
        <w:rPr>
          <w:sz w:val="28"/>
          <w:szCs w:val="28"/>
        </w:rPr>
        <w:t xml:space="preserve">Перечень решений Думы </w:t>
      </w:r>
      <w:r>
        <w:rPr>
          <w:sz w:val="28"/>
          <w:szCs w:val="28"/>
        </w:rPr>
        <w:t>муниципального округа</w:t>
      </w:r>
      <w:r w:rsidRPr="006D075B">
        <w:rPr>
          <w:sz w:val="28"/>
          <w:szCs w:val="28"/>
        </w:rPr>
        <w:t xml:space="preserve">, по которым </w:t>
      </w:r>
      <w:r>
        <w:rPr>
          <w:sz w:val="28"/>
          <w:szCs w:val="28"/>
        </w:rPr>
        <w:t>К</w:t>
      </w:r>
      <w:r w:rsidRPr="006D075B">
        <w:rPr>
          <w:sz w:val="28"/>
          <w:szCs w:val="28"/>
        </w:rPr>
        <w:t>омиссией в</w:t>
      </w:r>
      <w:r>
        <w:rPr>
          <w:sz w:val="28"/>
          <w:szCs w:val="28"/>
        </w:rPr>
        <w:t>о 2</w:t>
      </w:r>
      <w:r w:rsidRPr="006D075B">
        <w:rPr>
          <w:sz w:val="28"/>
          <w:szCs w:val="28"/>
        </w:rPr>
        <w:t xml:space="preserve"> квартале 2022 году проведены экспертизы и выданы заключения, приведен в Приложении.</w:t>
      </w:r>
    </w:p>
    <w:p w:rsidR="0026243D" w:rsidRDefault="0026243D" w:rsidP="004354D5">
      <w:pPr>
        <w:ind w:right="-2" w:firstLine="709"/>
        <w:jc w:val="both"/>
        <w:rPr>
          <w:b/>
          <w:sz w:val="28"/>
          <w:szCs w:val="28"/>
          <w:lang w:eastAsia="en-US" w:bidi="en-US"/>
        </w:rPr>
      </w:pPr>
    </w:p>
    <w:p w:rsidR="00840EC2" w:rsidRDefault="00840EC2" w:rsidP="004354D5">
      <w:pPr>
        <w:ind w:right="-2" w:firstLine="709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4</w:t>
      </w:r>
      <w:r w:rsidRPr="001823AB">
        <w:rPr>
          <w:b/>
          <w:sz w:val="28"/>
          <w:szCs w:val="28"/>
          <w:lang w:eastAsia="en-US" w:bidi="en-US"/>
        </w:rPr>
        <w:t xml:space="preserve">. </w:t>
      </w:r>
      <w:r>
        <w:rPr>
          <w:b/>
          <w:sz w:val="28"/>
          <w:szCs w:val="28"/>
          <w:lang w:eastAsia="en-US" w:bidi="en-US"/>
        </w:rPr>
        <w:t>В</w:t>
      </w:r>
      <w:r>
        <w:rPr>
          <w:b/>
          <w:sz w:val="28"/>
          <w:szCs w:val="28"/>
        </w:rPr>
        <w:t xml:space="preserve">заимодействие Комиссии с государственными </w:t>
      </w:r>
      <w:r w:rsidR="004354D5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и муниципальными органами</w:t>
      </w:r>
    </w:p>
    <w:p w:rsidR="00A147CE" w:rsidRPr="00A147CE" w:rsidRDefault="009731F8" w:rsidP="001D0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</w:t>
      </w:r>
      <w:r w:rsidR="00F40252">
        <w:rPr>
          <w:sz w:val="28"/>
          <w:szCs w:val="28"/>
          <w:lang w:eastAsia="en-US" w:bidi="en-US"/>
        </w:rPr>
        <w:t>.</w:t>
      </w:r>
      <w:r w:rsidR="00840EC2" w:rsidRPr="00922F06">
        <w:rPr>
          <w:sz w:val="28"/>
          <w:szCs w:val="28"/>
          <w:lang w:eastAsia="en-US" w:bidi="en-US"/>
        </w:rPr>
        <w:t xml:space="preserve"> В соответствии с </w:t>
      </w:r>
      <w:r w:rsidR="00840EC2">
        <w:rPr>
          <w:sz w:val="28"/>
          <w:szCs w:val="28"/>
          <w:lang w:eastAsia="en-US" w:bidi="en-US"/>
        </w:rPr>
        <w:t>Положением о Комиссии в отчетном периоде осуществлялось взаимодействие</w:t>
      </w:r>
      <w:r w:rsidR="00C54731">
        <w:rPr>
          <w:sz w:val="28"/>
          <w:szCs w:val="28"/>
          <w:lang w:eastAsia="en-US" w:bidi="en-US"/>
        </w:rPr>
        <w:t xml:space="preserve"> </w:t>
      </w:r>
      <w:r w:rsidR="00840EC2">
        <w:rPr>
          <w:sz w:val="28"/>
          <w:szCs w:val="28"/>
          <w:lang w:eastAsia="en-US" w:bidi="en-US"/>
        </w:rPr>
        <w:t>с Контрольно</w:t>
      </w:r>
      <w:r w:rsidR="00840EC2" w:rsidRPr="00922F06">
        <w:rPr>
          <w:sz w:val="28"/>
          <w:szCs w:val="28"/>
          <w:lang w:eastAsia="en-US" w:bidi="en-US"/>
        </w:rPr>
        <w:t>-счетной палат</w:t>
      </w:r>
      <w:r w:rsidR="00840EC2">
        <w:rPr>
          <w:sz w:val="28"/>
          <w:szCs w:val="28"/>
          <w:lang w:eastAsia="en-US" w:bidi="en-US"/>
        </w:rPr>
        <w:t>ой</w:t>
      </w:r>
      <w:r w:rsidR="00840EC2" w:rsidRPr="00922F06">
        <w:rPr>
          <w:sz w:val="28"/>
          <w:szCs w:val="28"/>
          <w:lang w:eastAsia="en-US" w:bidi="en-US"/>
        </w:rPr>
        <w:t xml:space="preserve"> Ставропольского края</w:t>
      </w:r>
      <w:r w:rsidR="00840EC2">
        <w:rPr>
          <w:sz w:val="28"/>
          <w:szCs w:val="28"/>
          <w:lang w:eastAsia="en-US" w:bidi="en-US"/>
        </w:rPr>
        <w:t>. Н</w:t>
      </w:r>
      <w:r w:rsidR="00840EC2" w:rsidRPr="00922F06">
        <w:rPr>
          <w:sz w:val="28"/>
          <w:szCs w:val="28"/>
          <w:lang w:eastAsia="en-US" w:bidi="en-US"/>
        </w:rPr>
        <w:t>а основании запросов Контрольно-счетной палаты Ставропольского края Комиссией в установленные сроки осуществлялась подготовка и направление</w:t>
      </w:r>
      <w:r w:rsidR="00840EC2">
        <w:rPr>
          <w:sz w:val="28"/>
          <w:szCs w:val="28"/>
          <w:lang w:eastAsia="en-US" w:bidi="en-US"/>
        </w:rPr>
        <w:t xml:space="preserve"> информации</w:t>
      </w:r>
      <w:r w:rsidR="0026243D">
        <w:rPr>
          <w:sz w:val="28"/>
          <w:szCs w:val="28"/>
          <w:lang w:eastAsia="en-US" w:bidi="en-US"/>
        </w:rPr>
        <w:t xml:space="preserve"> </w:t>
      </w:r>
      <w:r w:rsidR="00553E26">
        <w:rPr>
          <w:sz w:val="28"/>
          <w:szCs w:val="28"/>
          <w:lang w:eastAsia="en-US" w:bidi="en-US"/>
        </w:rPr>
        <w:t>о взаимодействии с органами прокуратуры,</w:t>
      </w:r>
      <w:r w:rsidR="00A147CE">
        <w:rPr>
          <w:sz w:val="28"/>
          <w:szCs w:val="28"/>
          <w:lang w:eastAsia="en-US" w:bidi="en-US"/>
        </w:rPr>
        <w:t xml:space="preserve"> об основных показателях деятельности контрольно-счетных органов муниципальных образований, о кадровом и финансовом обеспечении контрольно-счетных органов муниц</w:t>
      </w:r>
      <w:r w:rsidR="00C54731">
        <w:rPr>
          <w:sz w:val="28"/>
          <w:szCs w:val="28"/>
          <w:lang w:eastAsia="en-US" w:bidi="en-US"/>
        </w:rPr>
        <w:t>ипальных образований, информации</w:t>
      </w:r>
      <w:r w:rsidR="00A147CE">
        <w:rPr>
          <w:sz w:val="28"/>
          <w:szCs w:val="28"/>
          <w:lang w:eastAsia="en-US" w:bidi="en-US"/>
        </w:rPr>
        <w:t xml:space="preserve"> по мероприятию </w:t>
      </w:r>
      <w:r w:rsidR="00A147CE" w:rsidRPr="00A147CE">
        <w:rPr>
          <w:sz w:val="28"/>
          <w:szCs w:val="28"/>
        </w:rPr>
        <w:t>«Анализ и обобщение результатов реализации изменений в Федеральный закон от 7 февраля 2011 г. № 6-ФЗ «Об общих принципах организации и деятельности контрольно-счетных органов субъектов Российской Федерации  и муниципальных образований» (в редакции Федерального закона от 1 июля 2021 г. № 255-ФЗ)»</w:t>
      </w:r>
      <w:r w:rsidR="00A147CE">
        <w:rPr>
          <w:sz w:val="28"/>
          <w:szCs w:val="28"/>
        </w:rPr>
        <w:t>.</w:t>
      </w:r>
      <w:r w:rsidR="00A147CE" w:rsidRPr="00A147CE">
        <w:rPr>
          <w:sz w:val="28"/>
          <w:szCs w:val="28"/>
        </w:rPr>
        <w:t xml:space="preserve">       </w:t>
      </w:r>
    </w:p>
    <w:p w:rsidR="00840EC2" w:rsidRDefault="009731F8" w:rsidP="00525C80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2</w:t>
      </w:r>
      <w:r w:rsidR="00840EC2" w:rsidRPr="00577DE2">
        <w:rPr>
          <w:sz w:val="28"/>
          <w:szCs w:val="28"/>
          <w:lang w:eastAsia="en-US" w:bidi="en-US"/>
        </w:rPr>
        <w:t>.</w:t>
      </w:r>
      <w:r w:rsidR="00840EC2">
        <w:rPr>
          <w:sz w:val="28"/>
          <w:szCs w:val="28"/>
          <w:lang w:eastAsia="en-US" w:bidi="en-US"/>
        </w:rPr>
        <w:t xml:space="preserve"> </w:t>
      </w:r>
      <w:r w:rsidR="00840EC2" w:rsidRPr="00922F06">
        <w:rPr>
          <w:sz w:val="28"/>
          <w:szCs w:val="28"/>
          <w:lang w:eastAsia="en-US" w:bidi="en-US"/>
        </w:rPr>
        <w:t xml:space="preserve"> На основании соглашения о сотрудничестве и взаимодействии между </w:t>
      </w:r>
      <w:r w:rsidR="00840EC2">
        <w:rPr>
          <w:sz w:val="28"/>
          <w:szCs w:val="28"/>
          <w:lang w:eastAsia="en-US" w:bidi="en-US"/>
        </w:rPr>
        <w:t>П</w:t>
      </w:r>
      <w:r w:rsidR="00840EC2" w:rsidRPr="00922F06">
        <w:rPr>
          <w:sz w:val="28"/>
          <w:szCs w:val="28"/>
          <w:lang w:eastAsia="en-US" w:bidi="en-US"/>
        </w:rPr>
        <w:t>рокуратурой Труновского района и Комиссией</w:t>
      </w:r>
      <w:r w:rsidR="002D598A">
        <w:rPr>
          <w:sz w:val="28"/>
          <w:szCs w:val="28"/>
          <w:lang w:eastAsia="en-US" w:bidi="en-US"/>
        </w:rPr>
        <w:t xml:space="preserve"> в П</w:t>
      </w:r>
      <w:r w:rsidR="005E2A8B">
        <w:rPr>
          <w:sz w:val="28"/>
          <w:szCs w:val="28"/>
          <w:lang w:eastAsia="en-US" w:bidi="en-US"/>
        </w:rPr>
        <w:t xml:space="preserve">рокуратуру направлены следующие документы: </w:t>
      </w:r>
      <w:r w:rsidR="002D598A">
        <w:rPr>
          <w:sz w:val="28"/>
          <w:szCs w:val="28"/>
          <w:lang w:eastAsia="en-US" w:bidi="en-US"/>
        </w:rPr>
        <w:t xml:space="preserve"> заключение по результатам внешней проверки отчета об исполнении бюджета муниципального округа за 2021 год и  </w:t>
      </w:r>
      <w:r w:rsidR="00E90A67">
        <w:rPr>
          <w:sz w:val="28"/>
          <w:szCs w:val="28"/>
          <w:lang w:eastAsia="en-US" w:bidi="en-US"/>
        </w:rPr>
        <w:t xml:space="preserve"> </w:t>
      </w:r>
      <w:r w:rsidR="005E2A8B" w:rsidRPr="005E2A8B">
        <w:rPr>
          <w:sz w:val="28"/>
          <w:szCs w:val="28"/>
          <w:lang w:eastAsia="en-US" w:bidi="en-US"/>
        </w:rPr>
        <w:t>копи</w:t>
      </w:r>
      <w:r w:rsidR="005E2A8B">
        <w:rPr>
          <w:sz w:val="28"/>
          <w:szCs w:val="28"/>
          <w:lang w:eastAsia="en-US" w:bidi="en-US"/>
        </w:rPr>
        <w:t>я</w:t>
      </w:r>
      <w:r w:rsidR="005E2A8B" w:rsidRPr="005E2A8B">
        <w:rPr>
          <w:sz w:val="28"/>
          <w:szCs w:val="28"/>
          <w:lang w:eastAsia="en-US" w:bidi="en-US"/>
        </w:rPr>
        <w:t xml:space="preserve"> акта по результатам проверки законности, результативности (эффективности и экономности) использования средств бюджета Труновского муниципального округа Ставропольского края, выделенных в 2021 году  на обеспечение реализации программы «Развитие экономического потенциала на территории Труновского муниципального округа Ставропольского края».</w:t>
      </w:r>
    </w:p>
    <w:p w:rsidR="00840EC2" w:rsidRPr="005461E7" w:rsidRDefault="009731F8" w:rsidP="00525C8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0EC2" w:rsidRPr="00F75D09">
        <w:rPr>
          <w:sz w:val="28"/>
          <w:szCs w:val="28"/>
        </w:rPr>
        <w:t>. В отчётном периоде жалобы, исковые требования на действия Комиссии и её отдельных сотрудников не поступали.</w:t>
      </w:r>
    </w:p>
    <w:p w:rsidR="00DF5669" w:rsidRDefault="00DF5669" w:rsidP="009F4A3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735B3" w:rsidRPr="00C73309" w:rsidRDefault="00C73309" w:rsidP="009F4A3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73309">
        <w:rPr>
          <w:rFonts w:eastAsia="Calibri"/>
          <w:b/>
          <w:sz w:val="28"/>
          <w:szCs w:val="28"/>
          <w:lang w:eastAsia="en-US"/>
        </w:rPr>
        <w:lastRenderedPageBreak/>
        <w:t>5. Информационная деятельность</w:t>
      </w:r>
    </w:p>
    <w:p w:rsidR="00D76AEF" w:rsidRDefault="00D76AEF" w:rsidP="00D76AEF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B4854">
        <w:rPr>
          <w:spacing w:val="-1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В соответствии со статьей 20 Положения о Комиссии </w:t>
      </w:r>
      <w:r w:rsidRPr="00D76AEF">
        <w:rPr>
          <w:spacing w:val="-1"/>
          <w:sz w:val="28"/>
          <w:szCs w:val="28"/>
        </w:rPr>
        <w:t xml:space="preserve">в целях обеспечения доступа к </w:t>
      </w:r>
      <w:r w:rsidRPr="00D76AEF">
        <w:rPr>
          <w:sz w:val="28"/>
          <w:szCs w:val="28"/>
        </w:rPr>
        <w:t xml:space="preserve">информации о своей деятельности </w:t>
      </w:r>
      <w:r>
        <w:rPr>
          <w:sz w:val="28"/>
          <w:szCs w:val="28"/>
        </w:rPr>
        <w:t xml:space="preserve">Комиссия </w:t>
      </w:r>
      <w:r w:rsidRPr="00D76AEF">
        <w:rPr>
          <w:sz w:val="28"/>
          <w:szCs w:val="28"/>
        </w:rPr>
        <w:t>размеща</w:t>
      </w:r>
      <w:r>
        <w:rPr>
          <w:sz w:val="28"/>
          <w:szCs w:val="28"/>
        </w:rPr>
        <w:t>ла</w:t>
      </w:r>
      <w:r w:rsidRPr="00D76AEF">
        <w:rPr>
          <w:sz w:val="28"/>
          <w:szCs w:val="28"/>
        </w:rPr>
        <w:t xml:space="preserve"> на официальном сайте органов местного самоуправления округа в информационно-телекоммуникационной сети Интернет (далее - сеть Интернет), опубликовыв</w:t>
      </w:r>
      <w:r>
        <w:rPr>
          <w:sz w:val="28"/>
          <w:szCs w:val="28"/>
        </w:rPr>
        <w:t>ала</w:t>
      </w:r>
      <w:r w:rsidRPr="00D76AEF">
        <w:rPr>
          <w:sz w:val="28"/>
          <w:szCs w:val="28"/>
        </w:rPr>
        <w:t xml:space="preserve"> в муниципальной газете «Труновский вестник»</w:t>
      </w:r>
      <w:r w:rsidR="00525C80">
        <w:rPr>
          <w:sz w:val="28"/>
          <w:szCs w:val="28"/>
        </w:rPr>
        <w:t xml:space="preserve">     </w:t>
      </w:r>
      <w:r w:rsidRPr="00D76AEF">
        <w:rPr>
          <w:sz w:val="28"/>
          <w:szCs w:val="28"/>
        </w:rPr>
        <w:t xml:space="preserve"> и размеща</w:t>
      </w:r>
      <w:r>
        <w:rPr>
          <w:sz w:val="28"/>
          <w:szCs w:val="28"/>
        </w:rPr>
        <w:t>ла</w:t>
      </w:r>
      <w:r w:rsidRPr="00D76AEF">
        <w:rPr>
          <w:sz w:val="28"/>
          <w:szCs w:val="28"/>
        </w:rPr>
        <w:t xml:space="preserve"> на информационном стенде, расположенном на первом этаже здания администрации округа, информацию о проведенных </w:t>
      </w:r>
      <w:r w:rsidR="005E2A8B">
        <w:rPr>
          <w:sz w:val="28"/>
          <w:szCs w:val="28"/>
        </w:rPr>
        <w:t xml:space="preserve">контрольных и </w:t>
      </w:r>
      <w:r w:rsidRPr="00D76AEF">
        <w:rPr>
          <w:spacing w:val="-1"/>
          <w:sz w:val="28"/>
          <w:szCs w:val="28"/>
        </w:rPr>
        <w:t>экспертно-аналитических мероприятиях</w:t>
      </w:r>
      <w:r w:rsidR="00DF5669">
        <w:rPr>
          <w:spacing w:val="-1"/>
          <w:sz w:val="28"/>
          <w:szCs w:val="28"/>
        </w:rPr>
        <w:t>.</w:t>
      </w:r>
    </w:p>
    <w:p w:rsidR="00473343" w:rsidRDefault="00473343" w:rsidP="009F4A3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731F8" w:rsidRDefault="009731F8" w:rsidP="009F4A3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731F8">
        <w:rPr>
          <w:rFonts w:eastAsia="Calibri"/>
          <w:b/>
          <w:sz w:val="28"/>
          <w:szCs w:val="28"/>
          <w:lang w:eastAsia="en-US"/>
        </w:rPr>
        <w:t>6. Внутренние вопросы деятельности Комиссии</w:t>
      </w:r>
    </w:p>
    <w:p w:rsidR="00F24251" w:rsidRPr="00F24251" w:rsidRDefault="00F24251" w:rsidP="00F2425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24251">
        <w:rPr>
          <w:sz w:val="28"/>
          <w:szCs w:val="28"/>
        </w:rPr>
        <w:t xml:space="preserve">Финансовое обеспечение деятельности </w:t>
      </w:r>
      <w:r>
        <w:rPr>
          <w:sz w:val="28"/>
          <w:szCs w:val="28"/>
        </w:rPr>
        <w:t>Комиссии</w:t>
      </w:r>
      <w:r w:rsidRPr="00F24251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лось</w:t>
      </w:r>
      <w:r w:rsidRPr="00F24251">
        <w:rPr>
          <w:sz w:val="28"/>
          <w:szCs w:val="28"/>
        </w:rPr>
        <w:t xml:space="preserve"> за счет </w:t>
      </w:r>
      <w:r w:rsidR="00205B03">
        <w:rPr>
          <w:sz w:val="28"/>
          <w:szCs w:val="28"/>
        </w:rPr>
        <w:t xml:space="preserve">средств </w:t>
      </w:r>
      <w:r w:rsidRPr="00F24251">
        <w:rPr>
          <w:sz w:val="28"/>
          <w:szCs w:val="28"/>
        </w:rPr>
        <w:t>бюджета округа</w:t>
      </w:r>
      <w:r>
        <w:rPr>
          <w:sz w:val="28"/>
          <w:szCs w:val="28"/>
        </w:rPr>
        <w:t xml:space="preserve">. </w:t>
      </w:r>
      <w:r w:rsidRPr="00F24251">
        <w:rPr>
          <w:spacing w:val="-1"/>
          <w:sz w:val="28"/>
          <w:szCs w:val="28"/>
        </w:rPr>
        <w:t xml:space="preserve">Расходы на обеспечение деятельности </w:t>
      </w:r>
      <w:r>
        <w:rPr>
          <w:spacing w:val="-1"/>
          <w:sz w:val="28"/>
          <w:szCs w:val="28"/>
        </w:rPr>
        <w:t>Комиссии</w:t>
      </w:r>
      <w:r w:rsidRPr="00F24251">
        <w:rPr>
          <w:spacing w:val="-1"/>
          <w:sz w:val="28"/>
          <w:szCs w:val="28"/>
        </w:rPr>
        <w:t xml:space="preserve"> предусм</w:t>
      </w:r>
      <w:r w:rsidR="00740242">
        <w:rPr>
          <w:spacing w:val="-1"/>
          <w:sz w:val="28"/>
          <w:szCs w:val="28"/>
        </w:rPr>
        <w:t>отрены в сумме</w:t>
      </w:r>
      <w:bookmarkStart w:id="0" w:name="_GoBack"/>
      <w:bookmarkEnd w:id="0"/>
      <w:r>
        <w:rPr>
          <w:spacing w:val="-1"/>
          <w:sz w:val="28"/>
          <w:szCs w:val="28"/>
        </w:rPr>
        <w:t xml:space="preserve"> </w:t>
      </w:r>
      <w:r w:rsidR="00740242">
        <w:rPr>
          <w:spacing w:val="-1"/>
          <w:sz w:val="28"/>
          <w:szCs w:val="28"/>
        </w:rPr>
        <w:t xml:space="preserve">2151,40 </w:t>
      </w:r>
      <w:r>
        <w:rPr>
          <w:spacing w:val="-1"/>
          <w:sz w:val="28"/>
          <w:szCs w:val="28"/>
        </w:rPr>
        <w:t xml:space="preserve">тыс. рублей. Кассовое исполнение </w:t>
      </w:r>
      <w:r w:rsidR="005E2A8B">
        <w:rPr>
          <w:spacing w:val="-1"/>
          <w:sz w:val="28"/>
          <w:szCs w:val="28"/>
        </w:rPr>
        <w:t xml:space="preserve">по состоянию на 01.07.2022 г. </w:t>
      </w:r>
      <w:r>
        <w:rPr>
          <w:spacing w:val="-1"/>
          <w:sz w:val="28"/>
          <w:szCs w:val="28"/>
        </w:rPr>
        <w:t>составило</w:t>
      </w:r>
      <w:r w:rsidR="00740242">
        <w:rPr>
          <w:spacing w:val="-1"/>
          <w:sz w:val="28"/>
          <w:szCs w:val="28"/>
        </w:rPr>
        <w:t xml:space="preserve"> </w:t>
      </w:r>
      <w:r w:rsidR="005E2A8B">
        <w:rPr>
          <w:spacing w:val="-1"/>
          <w:sz w:val="28"/>
          <w:szCs w:val="28"/>
        </w:rPr>
        <w:t>1097,40</w:t>
      </w:r>
      <w:r w:rsidR="00740242">
        <w:rPr>
          <w:spacing w:val="-1"/>
          <w:sz w:val="28"/>
          <w:szCs w:val="28"/>
        </w:rPr>
        <w:t xml:space="preserve"> тыс. рублей или </w:t>
      </w:r>
      <w:r w:rsidR="005E2A8B">
        <w:rPr>
          <w:spacing w:val="-1"/>
          <w:sz w:val="28"/>
          <w:szCs w:val="28"/>
        </w:rPr>
        <w:t>51</w:t>
      </w:r>
      <w:r w:rsidR="00740242">
        <w:rPr>
          <w:spacing w:val="-1"/>
          <w:sz w:val="28"/>
          <w:szCs w:val="28"/>
        </w:rPr>
        <w:t>%</w:t>
      </w:r>
      <w:r>
        <w:rPr>
          <w:spacing w:val="-1"/>
          <w:sz w:val="28"/>
          <w:szCs w:val="28"/>
        </w:rPr>
        <w:t>.</w:t>
      </w:r>
    </w:p>
    <w:p w:rsidR="00F24251" w:rsidRDefault="00F24251" w:rsidP="000B5BD6">
      <w:pPr>
        <w:ind w:firstLine="709"/>
        <w:jc w:val="center"/>
        <w:rPr>
          <w:b/>
          <w:sz w:val="28"/>
          <w:szCs w:val="28"/>
          <w:lang w:eastAsia="en-US" w:bidi="en-US"/>
        </w:rPr>
      </w:pPr>
    </w:p>
    <w:p w:rsidR="00577DE2" w:rsidRDefault="00740242" w:rsidP="009F4A3E">
      <w:pPr>
        <w:ind w:firstLine="709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7. </w:t>
      </w:r>
      <w:r w:rsidR="00007A23">
        <w:rPr>
          <w:b/>
          <w:sz w:val="28"/>
          <w:szCs w:val="28"/>
          <w:lang w:eastAsia="en-US" w:bidi="en-US"/>
        </w:rPr>
        <w:t>Деятельность Комиссии по в</w:t>
      </w:r>
      <w:r w:rsidR="00007A23" w:rsidRPr="00007A23">
        <w:rPr>
          <w:b/>
          <w:sz w:val="28"/>
          <w:szCs w:val="28"/>
          <w:lang w:eastAsia="en-US" w:bidi="en-US"/>
        </w:rPr>
        <w:t>ыявлени</w:t>
      </w:r>
      <w:r w:rsidR="00007A23">
        <w:rPr>
          <w:b/>
          <w:sz w:val="28"/>
          <w:szCs w:val="28"/>
          <w:lang w:eastAsia="en-US" w:bidi="en-US"/>
        </w:rPr>
        <w:t>ю</w:t>
      </w:r>
      <w:r w:rsidR="00007A23" w:rsidRPr="00007A23">
        <w:rPr>
          <w:b/>
          <w:sz w:val="28"/>
          <w:szCs w:val="28"/>
          <w:lang w:eastAsia="en-US" w:bidi="en-US"/>
        </w:rPr>
        <w:t>, предупреждени</w:t>
      </w:r>
      <w:r w:rsidR="00007A23">
        <w:rPr>
          <w:b/>
          <w:sz w:val="28"/>
          <w:szCs w:val="28"/>
          <w:lang w:eastAsia="en-US" w:bidi="en-US"/>
        </w:rPr>
        <w:t>ю</w:t>
      </w:r>
      <w:r w:rsidR="00007A23" w:rsidRPr="00007A23">
        <w:rPr>
          <w:b/>
          <w:sz w:val="28"/>
          <w:szCs w:val="28"/>
          <w:lang w:eastAsia="en-US" w:bidi="en-US"/>
        </w:rPr>
        <w:t xml:space="preserve"> и пресечени</w:t>
      </w:r>
      <w:r w:rsidR="00007A23">
        <w:rPr>
          <w:b/>
          <w:sz w:val="28"/>
          <w:szCs w:val="28"/>
          <w:lang w:eastAsia="en-US" w:bidi="en-US"/>
        </w:rPr>
        <w:t>ю</w:t>
      </w:r>
      <w:r w:rsidR="00007A23" w:rsidRPr="00007A23">
        <w:rPr>
          <w:b/>
          <w:sz w:val="28"/>
          <w:szCs w:val="28"/>
          <w:lang w:eastAsia="en-US" w:bidi="en-US"/>
        </w:rPr>
        <w:t xml:space="preserve"> коррупционных правонарушений</w:t>
      </w:r>
    </w:p>
    <w:p w:rsidR="004E148A" w:rsidRDefault="00007A23" w:rsidP="000B5BD6">
      <w:pPr>
        <w:ind w:firstLine="709"/>
        <w:jc w:val="both"/>
        <w:rPr>
          <w:sz w:val="28"/>
          <w:szCs w:val="28"/>
        </w:rPr>
      </w:pPr>
      <w:r w:rsidRPr="00007A23">
        <w:rPr>
          <w:sz w:val="28"/>
          <w:szCs w:val="28"/>
        </w:rPr>
        <w:t xml:space="preserve">В отчетном периоде Комиссией проводилась работа по противодействию коррупции, в том числе по проведению антикоррупционной экспертизы проектов решений </w:t>
      </w:r>
      <w:r w:rsidR="00270E69">
        <w:rPr>
          <w:sz w:val="28"/>
          <w:szCs w:val="28"/>
        </w:rPr>
        <w:t xml:space="preserve">Думы </w:t>
      </w:r>
      <w:proofErr w:type="gramStart"/>
      <w:r w:rsidR="00270E69">
        <w:rPr>
          <w:sz w:val="28"/>
          <w:szCs w:val="28"/>
        </w:rPr>
        <w:t xml:space="preserve">округа </w:t>
      </w:r>
      <w:r w:rsidRPr="00007A23">
        <w:rPr>
          <w:sz w:val="28"/>
          <w:szCs w:val="28"/>
        </w:rPr>
        <w:t xml:space="preserve"> в</w:t>
      </w:r>
      <w:proofErr w:type="gramEnd"/>
      <w:r w:rsidRPr="00007A23">
        <w:rPr>
          <w:sz w:val="28"/>
          <w:szCs w:val="28"/>
        </w:rPr>
        <w:t xml:space="preserve"> части</w:t>
      </w:r>
      <w:r w:rsidR="001E20C8">
        <w:rPr>
          <w:sz w:val="28"/>
          <w:szCs w:val="28"/>
        </w:rPr>
        <w:t>,</w:t>
      </w:r>
      <w:r w:rsidRPr="00007A23">
        <w:rPr>
          <w:sz w:val="28"/>
          <w:szCs w:val="28"/>
        </w:rPr>
        <w:t xml:space="preserve"> касающейся расходных обязательств</w:t>
      </w:r>
      <w:r w:rsidR="00740242">
        <w:rPr>
          <w:sz w:val="28"/>
          <w:szCs w:val="28"/>
        </w:rPr>
        <w:t>.</w:t>
      </w:r>
      <w:r w:rsidRPr="00007A23">
        <w:rPr>
          <w:sz w:val="28"/>
          <w:szCs w:val="28"/>
        </w:rPr>
        <w:t xml:space="preserve">  </w:t>
      </w:r>
      <w:r w:rsidR="004E148A" w:rsidRPr="004E148A">
        <w:rPr>
          <w:sz w:val="28"/>
          <w:szCs w:val="28"/>
        </w:rPr>
        <w:t xml:space="preserve">При проведении указанных мероприятий коррупционных правонарушений не </w:t>
      </w:r>
      <w:r w:rsidR="00255509">
        <w:rPr>
          <w:sz w:val="28"/>
          <w:szCs w:val="28"/>
        </w:rPr>
        <w:t>выяв</w:t>
      </w:r>
      <w:r w:rsidR="004E148A" w:rsidRPr="004E148A">
        <w:rPr>
          <w:sz w:val="28"/>
          <w:szCs w:val="28"/>
        </w:rPr>
        <w:t>лено.</w:t>
      </w:r>
    </w:p>
    <w:p w:rsidR="00CF3DFC" w:rsidRDefault="00CF3DFC" w:rsidP="000B5BD6">
      <w:pPr>
        <w:ind w:firstLine="709"/>
        <w:jc w:val="both"/>
        <w:rPr>
          <w:sz w:val="28"/>
          <w:szCs w:val="28"/>
        </w:rPr>
      </w:pPr>
    </w:p>
    <w:p w:rsidR="001D0B36" w:rsidRDefault="001D0B36" w:rsidP="000B5BD6">
      <w:pPr>
        <w:ind w:firstLine="709"/>
        <w:jc w:val="both"/>
        <w:rPr>
          <w:sz w:val="28"/>
          <w:szCs w:val="28"/>
        </w:rPr>
      </w:pPr>
    </w:p>
    <w:p w:rsidR="00CF3DFC" w:rsidRDefault="00CF3DFC" w:rsidP="000B5BD6">
      <w:pPr>
        <w:ind w:firstLine="709"/>
        <w:jc w:val="both"/>
        <w:rPr>
          <w:sz w:val="28"/>
          <w:szCs w:val="28"/>
        </w:rPr>
      </w:pPr>
    </w:p>
    <w:p w:rsidR="00CF3DFC" w:rsidRDefault="00CF3DFC" w:rsidP="00CF3D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Контрольно-ревизионной комиссии</w:t>
      </w:r>
    </w:p>
    <w:p w:rsidR="00CF3DFC" w:rsidRDefault="00CF3DFC" w:rsidP="00CF3D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Труновского муниципального округа</w:t>
      </w:r>
    </w:p>
    <w:p w:rsidR="00CF3DFC" w:rsidRDefault="00CF3DFC" w:rsidP="00CF3D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</w:t>
      </w:r>
      <w:r w:rsidR="001D0B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Л.В. </w:t>
      </w:r>
      <w:proofErr w:type="spellStart"/>
      <w:r>
        <w:rPr>
          <w:sz w:val="28"/>
          <w:szCs w:val="28"/>
        </w:rPr>
        <w:t>Гайдученок</w:t>
      </w:r>
      <w:proofErr w:type="spellEnd"/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1D0B36" w:rsidRDefault="001D0B36" w:rsidP="00CF3DFC">
      <w:pPr>
        <w:spacing w:line="240" w:lineRule="exact"/>
        <w:jc w:val="both"/>
        <w:rPr>
          <w:sz w:val="28"/>
          <w:szCs w:val="28"/>
        </w:rPr>
      </w:pPr>
    </w:p>
    <w:p w:rsidR="001D0B36" w:rsidRDefault="001D0B36" w:rsidP="00CF3DFC">
      <w:pPr>
        <w:spacing w:line="240" w:lineRule="exact"/>
        <w:jc w:val="both"/>
        <w:rPr>
          <w:sz w:val="28"/>
          <w:szCs w:val="28"/>
        </w:rPr>
      </w:pPr>
    </w:p>
    <w:p w:rsidR="001D0B36" w:rsidRDefault="001D0B36" w:rsidP="00CF3DFC">
      <w:pPr>
        <w:spacing w:line="240" w:lineRule="exact"/>
        <w:jc w:val="both"/>
        <w:rPr>
          <w:sz w:val="28"/>
          <w:szCs w:val="28"/>
        </w:rPr>
      </w:pPr>
    </w:p>
    <w:p w:rsidR="001D0B36" w:rsidRDefault="001D0B36" w:rsidP="00CF3DFC">
      <w:pPr>
        <w:spacing w:line="240" w:lineRule="exact"/>
        <w:jc w:val="both"/>
        <w:rPr>
          <w:sz w:val="28"/>
          <w:szCs w:val="28"/>
        </w:rPr>
      </w:pPr>
    </w:p>
    <w:p w:rsidR="001D0B36" w:rsidRDefault="001D0B36" w:rsidP="00CF3DFC">
      <w:pPr>
        <w:spacing w:line="240" w:lineRule="exact"/>
        <w:jc w:val="both"/>
        <w:rPr>
          <w:sz w:val="28"/>
          <w:szCs w:val="28"/>
        </w:rPr>
      </w:pPr>
    </w:p>
    <w:p w:rsidR="001D0B36" w:rsidRDefault="001D0B36" w:rsidP="00CF3DFC">
      <w:pPr>
        <w:spacing w:line="240" w:lineRule="exact"/>
        <w:jc w:val="both"/>
        <w:rPr>
          <w:sz w:val="28"/>
          <w:szCs w:val="28"/>
        </w:rPr>
      </w:pPr>
    </w:p>
    <w:p w:rsidR="001D0B36" w:rsidRDefault="001D0B36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tbl>
      <w:tblPr>
        <w:tblStyle w:val="a8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C87027" w:rsidTr="009F1430">
        <w:tc>
          <w:tcPr>
            <w:tcW w:w="4678" w:type="dxa"/>
          </w:tcPr>
          <w:p w:rsidR="00C87027" w:rsidRDefault="00C87027" w:rsidP="00A81938">
            <w:pPr>
              <w:spacing w:before="120" w:line="240" w:lineRule="exact"/>
              <w:ind w:left="-220" w:firstLine="220"/>
              <w:jc w:val="center"/>
              <w:rPr>
                <w:sz w:val="28"/>
                <w:szCs w:val="28"/>
              </w:rPr>
            </w:pPr>
            <w:r w:rsidRPr="00D646AE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 </w:t>
            </w:r>
          </w:p>
          <w:p w:rsidR="00C87027" w:rsidRDefault="00C87027" w:rsidP="009F14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87027" w:rsidRDefault="00C87027" w:rsidP="009F1430">
            <w:pPr>
              <w:spacing w:line="240" w:lineRule="exact"/>
              <w:rPr>
                <w:sz w:val="28"/>
                <w:szCs w:val="28"/>
              </w:rPr>
            </w:pPr>
            <w:r w:rsidRPr="00D646A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информации</w:t>
            </w:r>
            <w:r w:rsidRPr="00D646AE">
              <w:rPr>
                <w:sz w:val="28"/>
                <w:szCs w:val="28"/>
              </w:rPr>
              <w:t xml:space="preserve"> о работе</w:t>
            </w:r>
            <w:r>
              <w:rPr>
                <w:sz w:val="28"/>
                <w:szCs w:val="28"/>
              </w:rPr>
              <w:t xml:space="preserve"> Контрольно-ревизионной к</w:t>
            </w:r>
            <w:r w:rsidRPr="00D646AE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Труновского</w:t>
            </w:r>
          </w:p>
          <w:p w:rsidR="00B52A25" w:rsidRDefault="00C87027" w:rsidP="009F14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proofErr w:type="gramStart"/>
            <w:r>
              <w:rPr>
                <w:sz w:val="28"/>
                <w:szCs w:val="28"/>
              </w:rPr>
              <w:t xml:space="preserve">округа </w:t>
            </w:r>
            <w:r w:rsidR="009F6DE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тавропольского</w:t>
            </w:r>
            <w:proofErr w:type="gramEnd"/>
            <w:r>
              <w:rPr>
                <w:sz w:val="28"/>
                <w:szCs w:val="28"/>
              </w:rPr>
              <w:t xml:space="preserve"> края</w:t>
            </w:r>
          </w:p>
          <w:p w:rsidR="00C87027" w:rsidRDefault="00C87027" w:rsidP="009F1430">
            <w:pPr>
              <w:spacing w:line="240" w:lineRule="exact"/>
              <w:rPr>
                <w:sz w:val="28"/>
                <w:szCs w:val="28"/>
              </w:rPr>
            </w:pPr>
            <w:r w:rsidRPr="00D646AE">
              <w:rPr>
                <w:sz w:val="28"/>
                <w:szCs w:val="28"/>
              </w:rPr>
              <w:t>за</w:t>
            </w:r>
            <w:r w:rsidR="002C119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квартал </w:t>
            </w:r>
            <w:r w:rsidRPr="00D646A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B52A25">
              <w:rPr>
                <w:sz w:val="28"/>
                <w:szCs w:val="28"/>
              </w:rPr>
              <w:t>2</w:t>
            </w:r>
            <w:proofErr w:type="gramEnd"/>
            <w:r w:rsidRPr="00D646AE">
              <w:rPr>
                <w:sz w:val="28"/>
                <w:szCs w:val="28"/>
              </w:rPr>
              <w:t xml:space="preserve"> год</w:t>
            </w:r>
            <w:r w:rsidR="00B52A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9F1430" w:rsidRDefault="009F1430" w:rsidP="009F1430">
            <w:pPr>
              <w:spacing w:line="240" w:lineRule="exact"/>
              <w:rPr>
                <w:sz w:val="28"/>
                <w:szCs w:val="28"/>
              </w:rPr>
            </w:pPr>
          </w:p>
          <w:p w:rsidR="009F1430" w:rsidRDefault="009F1430" w:rsidP="009F1430">
            <w:pPr>
              <w:spacing w:line="240" w:lineRule="exact"/>
              <w:rPr>
                <w:sz w:val="28"/>
                <w:szCs w:val="28"/>
              </w:rPr>
            </w:pPr>
          </w:p>
          <w:p w:rsidR="00C87027" w:rsidRDefault="00C87027" w:rsidP="009F1430">
            <w:pPr>
              <w:jc w:val="right"/>
              <w:rPr>
                <w:sz w:val="28"/>
                <w:szCs w:val="28"/>
              </w:rPr>
            </w:pPr>
          </w:p>
        </w:tc>
      </w:tr>
    </w:tbl>
    <w:p w:rsidR="009F1430" w:rsidRPr="009F1430" w:rsidRDefault="009F1430" w:rsidP="00AD312B">
      <w:pPr>
        <w:spacing w:line="240" w:lineRule="exact"/>
        <w:jc w:val="center"/>
        <w:rPr>
          <w:sz w:val="28"/>
          <w:szCs w:val="28"/>
        </w:rPr>
      </w:pPr>
      <w:r w:rsidRPr="009F1430">
        <w:rPr>
          <w:sz w:val="28"/>
          <w:szCs w:val="28"/>
        </w:rPr>
        <w:t>ПЕРЕЧЕНЬ</w:t>
      </w:r>
    </w:p>
    <w:p w:rsidR="009F1430" w:rsidRPr="009F1430" w:rsidRDefault="009F1430" w:rsidP="009F1430">
      <w:pPr>
        <w:spacing w:line="240" w:lineRule="exact"/>
        <w:jc w:val="both"/>
        <w:rPr>
          <w:sz w:val="28"/>
          <w:szCs w:val="28"/>
        </w:rPr>
      </w:pPr>
    </w:p>
    <w:p w:rsidR="009F1430" w:rsidRPr="009F1430" w:rsidRDefault="009F1430" w:rsidP="009F1430">
      <w:pPr>
        <w:spacing w:line="240" w:lineRule="exact"/>
        <w:jc w:val="both"/>
        <w:rPr>
          <w:sz w:val="28"/>
          <w:szCs w:val="28"/>
        </w:rPr>
      </w:pPr>
      <w:r w:rsidRPr="009F1430">
        <w:rPr>
          <w:sz w:val="28"/>
          <w:szCs w:val="28"/>
        </w:rPr>
        <w:t>решений Думы Труновского муниципального округа Ставропольского края, по которым Контрольно-ревизионной комиссией Труновского муниципального округа Ставропольского края в</w:t>
      </w:r>
      <w:r w:rsidR="002C1195">
        <w:rPr>
          <w:sz w:val="28"/>
          <w:szCs w:val="28"/>
        </w:rPr>
        <w:t>о</w:t>
      </w:r>
      <w:r w:rsidRPr="009F1430">
        <w:rPr>
          <w:sz w:val="28"/>
          <w:szCs w:val="28"/>
        </w:rPr>
        <w:t xml:space="preserve"> </w:t>
      </w:r>
      <w:r w:rsidR="002C1195">
        <w:rPr>
          <w:sz w:val="28"/>
          <w:szCs w:val="28"/>
        </w:rPr>
        <w:t>2</w:t>
      </w:r>
      <w:r w:rsidR="00AD312B">
        <w:rPr>
          <w:sz w:val="28"/>
          <w:szCs w:val="28"/>
        </w:rPr>
        <w:t xml:space="preserve"> квартале </w:t>
      </w:r>
      <w:r w:rsidRPr="009F1430">
        <w:rPr>
          <w:sz w:val="28"/>
          <w:szCs w:val="28"/>
        </w:rPr>
        <w:t>202</w:t>
      </w:r>
      <w:r w:rsidR="00AD312B">
        <w:rPr>
          <w:sz w:val="28"/>
          <w:szCs w:val="28"/>
        </w:rPr>
        <w:t>2</w:t>
      </w:r>
      <w:r w:rsidRPr="009F1430">
        <w:rPr>
          <w:sz w:val="28"/>
          <w:szCs w:val="28"/>
        </w:rPr>
        <w:t xml:space="preserve"> год</w:t>
      </w:r>
      <w:r w:rsidR="00AD312B">
        <w:rPr>
          <w:sz w:val="28"/>
          <w:szCs w:val="28"/>
        </w:rPr>
        <w:t>а</w:t>
      </w:r>
      <w:r w:rsidRPr="009F1430">
        <w:rPr>
          <w:sz w:val="28"/>
          <w:szCs w:val="28"/>
        </w:rPr>
        <w:t xml:space="preserve"> проведены экспертизы и выданы заключения</w:t>
      </w:r>
    </w:p>
    <w:p w:rsidR="00C87027" w:rsidRDefault="00C87027" w:rsidP="00CF3DFC">
      <w:pPr>
        <w:spacing w:line="240" w:lineRule="exact"/>
        <w:jc w:val="both"/>
        <w:rPr>
          <w:sz w:val="28"/>
          <w:szCs w:val="28"/>
        </w:rPr>
      </w:pPr>
    </w:p>
    <w:p w:rsidR="00AD312B" w:rsidRDefault="00AD312B" w:rsidP="00CF3DFC">
      <w:pPr>
        <w:spacing w:line="240" w:lineRule="exact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390"/>
        <w:gridCol w:w="1815"/>
        <w:gridCol w:w="5479"/>
      </w:tblGrid>
      <w:tr w:rsidR="00AD312B" w:rsidRPr="00AD312B" w:rsidTr="000F6752">
        <w:tc>
          <w:tcPr>
            <w:tcW w:w="809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№ п/п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№ решения</w:t>
            </w:r>
          </w:p>
        </w:tc>
        <w:tc>
          <w:tcPr>
            <w:tcW w:w="1815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Дата принятия решения</w:t>
            </w:r>
          </w:p>
        </w:tc>
        <w:tc>
          <w:tcPr>
            <w:tcW w:w="5479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Наименование</w:t>
            </w:r>
          </w:p>
        </w:tc>
      </w:tr>
      <w:tr w:rsidR="00AD312B" w:rsidRPr="00AD312B" w:rsidTr="000F6752">
        <w:tc>
          <w:tcPr>
            <w:tcW w:w="809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3</w:t>
            </w:r>
          </w:p>
        </w:tc>
        <w:tc>
          <w:tcPr>
            <w:tcW w:w="5479" w:type="dxa"/>
            <w:shd w:val="clear" w:color="auto" w:fill="auto"/>
          </w:tcPr>
          <w:p w:rsidR="00AD312B" w:rsidRPr="00AD312B" w:rsidRDefault="00AD312B" w:rsidP="00C66757">
            <w:pPr>
              <w:jc w:val="center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4</w:t>
            </w:r>
          </w:p>
        </w:tc>
      </w:tr>
      <w:tr w:rsidR="00AD312B" w:rsidRPr="00AD312B" w:rsidTr="000F6752">
        <w:tc>
          <w:tcPr>
            <w:tcW w:w="809" w:type="dxa"/>
            <w:shd w:val="clear" w:color="auto" w:fill="auto"/>
          </w:tcPr>
          <w:p w:rsidR="00AD312B" w:rsidRDefault="00B212F2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212F2" w:rsidRPr="00AD312B" w:rsidRDefault="00B212F2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F71696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D312B" w:rsidRPr="00AD312B" w:rsidRDefault="00A9383B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AD312B" w:rsidRPr="00AD312B" w:rsidRDefault="00AD312B" w:rsidP="001D0B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AD312B" w:rsidRPr="00AD312B" w:rsidRDefault="00F71696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312B" w:rsidRPr="00AD31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AD312B" w:rsidRPr="00AD312B">
              <w:rPr>
                <w:sz w:val="28"/>
                <w:szCs w:val="28"/>
              </w:rPr>
              <w:t>.202</w:t>
            </w:r>
            <w:r w:rsidR="00B212F2">
              <w:rPr>
                <w:sz w:val="28"/>
                <w:szCs w:val="28"/>
              </w:rPr>
              <w:t>2</w:t>
            </w:r>
            <w:r w:rsidR="00AD312B" w:rsidRPr="00AD312B">
              <w:rPr>
                <w:sz w:val="28"/>
                <w:szCs w:val="28"/>
              </w:rPr>
              <w:t xml:space="preserve"> г.</w:t>
            </w:r>
          </w:p>
          <w:p w:rsidR="00AD312B" w:rsidRPr="00AD312B" w:rsidRDefault="00AD312B" w:rsidP="001D0B36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2</w:t>
            </w:r>
            <w:r w:rsidR="00A9383B">
              <w:rPr>
                <w:sz w:val="28"/>
                <w:szCs w:val="28"/>
              </w:rPr>
              <w:t>8</w:t>
            </w:r>
            <w:r w:rsidRPr="00AD312B">
              <w:rPr>
                <w:sz w:val="28"/>
                <w:szCs w:val="28"/>
              </w:rPr>
              <w:t>.0</w:t>
            </w:r>
            <w:r w:rsidR="00A9383B">
              <w:rPr>
                <w:sz w:val="28"/>
                <w:szCs w:val="28"/>
              </w:rPr>
              <w:t>6</w:t>
            </w:r>
            <w:r w:rsidRPr="00AD312B">
              <w:rPr>
                <w:sz w:val="28"/>
                <w:szCs w:val="28"/>
              </w:rPr>
              <w:t>.202</w:t>
            </w:r>
            <w:r w:rsidR="00DE2C3F">
              <w:rPr>
                <w:sz w:val="28"/>
                <w:szCs w:val="28"/>
              </w:rPr>
              <w:t>2</w:t>
            </w:r>
            <w:r w:rsidRPr="00AD312B">
              <w:rPr>
                <w:sz w:val="28"/>
                <w:szCs w:val="28"/>
              </w:rPr>
              <w:t xml:space="preserve"> г.</w:t>
            </w:r>
          </w:p>
          <w:p w:rsidR="00AD312B" w:rsidRPr="00AD312B" w:rsidRDefault="00AD312B" w:rsidP="001D0B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9" w:type="dxa"/>
            <w:shd w:val="clear" w:color="auto" w:fill="auto"/>
          </w:tcPr>
          <w:p w:rsidR="00AD312B" w:rsidRPr="00AD312B" w:rsidRDefault="00AD312B" w:rsidP="001D0B36">
            <w:pPr>
              <w:jc w:val="both"/>
              <w:rPr>
                <w:sz w:val="28"/>
                <w:szCs w:val="28"/>
              </w:rPr>
            </w:pPr>
            <w:r w:rsidRPr="00AD312B">
              <w:rPr>
                <w:sz w:val="28"/>
                <w:szCs w:val="28"/>
              </w:rPr>
              <w:t>О внесении изменений в решение Думы Труновского муниципального округа Ставропольского края от 1</w:t>
            </w:r>
            <w:r w:rsidR="00B212F2">
              <w:rPr>
                <w:sz w:val="28"/>
                <w:szCs w:val="28"/>
              </w:rPr>
              <w:t>6</w:t>
            </w:r>
            <w:r w:rsidRPr="00AD312B">
              <w:rPr>
                <w:sz w:val="28"/>
                <w:szCs w:val="28"/>
              </w:rPr>
              <w:t xml:space="preserve"> декабря 202</w:t>
            </w:r>
            <w:r w:rsidR="00B212F2">
              <w:rPr>
                <w:sz w:val="28"/>
                <w:szCs w:val="28"/>
              </w:rPr>
              <w:t>1</w:t>
            </w:r>
            <w:r w:rsidRPr="00AD312B">
              <w:rPr>
                <w:sz w:val="28"/>
                <w:szCs w:val="28"/>
              </w:rPr>
              <w:t xml:space="preserve"> г. № </w:t>
            </w:r>
            <w:r w:rsidR="00B212F2">
              <w:rPr>
                <w:sz w:val="28"/>
                <w:szCs w:val="28"/>
              </w:rPr>
              <w:t>133</w:t>
            </w:r>
            <w:r w:rsidRPr="00AD312B">
              <w:rPr>
                <w:sz w:val="28"/>
                <w:szCs w:val="28"/>
              </w:rPr>
              <w:t xml:space="preserve"> «О бюджете Труновского муниципального округа Ставропольского края на 202</w:t>
            </w:r>
            <w:r w:rsidR="00B212F2">
              <w:rPr>
                <w:sz w:val="28"/>
                <w:szCs w:val="28"/>
              </w:rPr>
              <w:t>2</w:t>
            </w:r>
            <w:r w:rsidRPr="00AD312B">
              <w:rPr>
                <w:sz w:val="28"/>
                <w:szCs w:val="28"/>
              </w:rPr>
              <w:t xml:space="preserve"> год и  плановый период  202</w:t>
            </w:r>
            <w:r w:rsidR="00B212F2">
              <w:rPr>
                <w:sz w:val="28"/>
                <w:szCs w:val="28"/>
              </w:rPr>
              <w:t>3</w:t>
            </w:r>
            <w:r w:rsidRPr="00AD312B">
              <w:rPr>
                <w:sz w:val="28"/>
                <w:szCs w:val="28"/>
              </w:rPr>
              <w:t xml:space="preserve"> и 202</w:t>
            </w:r>
            <w:r w:rsidR="00B212F2">
              <w:rPr>
                <w:sz w:val="28"/>
                <w:szCs w:val="28"/>
              </w:rPr>
              <w:t>4</w:t>
            </w:r>
            <w:r w:rsidRPr="00AD312B">
              <w:rPr>
                <w:sz w:val="28"/>
                <w:szCs w:val="28"/>
              </w:rPr>
              <w:t xml:space="preserve"> годов</w:t>
            </w:r>
            <w:r w:rsidR="000F6752">
              <w:rPr>
                <w:sz w:val="28"/>
                <w:szCs w:val="28"/>
              </w:rPr>
              <w:t>»</w:t>
            </w:r>
          </w:p>
        </w:tc>
      </w:tr>
      <w:tr w:rsidR="00AD312B" w:rsidRPr="00AD312B" w:rsidTr="000F6752">
        <w:tc>
          <w:tcPr>
            <w:tcW w:w="809" w:type="dxa"/>
            <w:shd w:val="clear" w:color="auto" w:fill="auto"/>
          </w:tcPr>
          <w:p w:rsidR="00AD312B" w:rsidRDefault="00B212F2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D0B36" w:rsidRPr="00AD312B" w:rsidRDefault="001D0B36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shd w:val="clear" w:color="auto" w:fill="auto"/>
          </w:tcPr>
          <w:p w:rsidR="00AD312B" w:rsidRDefault="00D4437A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1D0B36" w:rsidRPr="00AD312B" w:rsidRDefault="001D0B36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15" w:type="dxa"/>
            <w:shd w:val="clear" w:color="auto" w:fill="auto"/>
          </w:tcPr>
          <w:p w:rsidR="00AD312B" w:rsidRDefault="00D4437A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312B" w:rsidRPr="00AD31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AD312B" w:rsidRPr="00AD312B">
              <w:rPr>
                <w:sz w:val="28"/>
                <w:szCs w:val="28"/>
              </w:rPr>
              <w:t>.202</w:t>
            </w:r>
            <w:r w:rsidR="00B212F2">
              <w:rPr>
                <w:sz w:val="28"/>
                <w:szCs w:val="28"/>
              </w:rPr>
              <w:t>2</w:t>
            </w:r>
            <w:r w:rsidR="00AD312B" w:rsidRPr="00AD312B">
              <w:rPr>
                <w:sz w:val="28"/>
                <w:szCs w:val="28"/>
              </w:rPr>
              <w:t xml:space="preserve"> г.</w:t>
            </w:r>
          </w:p>
          <w:p w:rsidR="001D0B36" w:rsidRPr="00AD312B" w:rsidRDefault="001D0B36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28.06.2022</w:t>
            </w:r>
          </w:p>
        </w:tc>
        <w:tc>
          <w:tcPr>
            <w:tcW w:w="5479" w:type="dxa"/>
            <w:shd w:val="clear" w:color="auto" w:fill="auto"/>
          </w:tcPr>
          <w:p w:rsidR="00AD312B" w:rsidRPr="00AD312B" w:rsidRDefault="00D4437A" w:rsidP="001D0B36">
            <w:pPr>
              <w:jc w:val="both"/>
              <w:rPr>
                <w:sz w:val="28"/>
                <w:szCs w:val="28"/>
              </w:rPr>
            </w:pPr>
            <w:r w:rsidRPr="00D4437A">
              <w:rPr>
                <w:sz w:val="28"/>
                <w:szCs w:val="28"/>
              </w:rPr>
              <w:t>О внесении изменений в Положение о бюджетном процессе</w:t>
            </w:r>
            <w:r>
              <w:rPr>
                <w:sz w:val="28"/>
                <w:szCs w:val="28"/>
              </w:rPr>
              <w:t xml:space="preserve"> </w:t>
            </w:r>
            <w:r w:rsidRPr="00D4437A">
              <w:rPr>
                <w:sz w:val="28"/>
                <w:szCs w:val="28"/>
              </w:rPr>
              <w:t xml:space="preserve"> в Труновском муниципальном округе Ставропольского края</w:t>
            </w:r>
          </w:p>
        </w:tc>
      </w:tr>
      <w:tr w:rsidR="00AD312B" w:rsidRPr="00AD312B" w:rsidTr="000F6752">
        <w:tc>
          <w:tcPr>
            <w:tcW w:w="809" w:type="dxa"/>
            <w:shd w:val="clear" w:color="auto" w:fill="auto"/>
          </w:tcPr>
          <w:p w:rsidR="00AD312B" w:rsidRPr="00AD312B" w:rsidRDefault="001D0B36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A9383B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15" w:type="dxa"/>
            <w:shd w:val="clear" w:color="auto" w:fill="auto"/>
          </w:tcPr>
          <w:p w:rsidR="00AD312B" w:rsidRPr="00AD312B" w:rsidRDefault="00A9383B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AD312B" w:rsidRPr="00AD31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AD312B" w:rsidRPr="00AD312B">
              <w:rPr>
                <w:sz w:val="28"/>
                <w:szCs w:val="28"/>
              </w:rPr>
              <w:t>.202</w:t>
            </w:r>
            <w:r w:rsidR="00950545">
              <w:rPr>
                <w:sz w:val="28"/>
                <w:szCs w:val="28"/>
              </w:rPr>
              <w:t>2</w:t>
            </w:r>
            <w:r w:rsidR="00AD312B" w:rsidRPr="00AD31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79" w:type="dxa"/>
            <w:shd w:val="clear" w:color="auto" w:fill="auto"/>
          </w:tcPr>
          <w:p w:rsidR="00AD312B" w:rsidRPr="00AD312B" w:rsidRDefault="00A9383B" w:rsidP="001D0B36">
            <w:pPr>
              <w:jc w:val="both"/>
              <w:rPr>
                <w:sz w:val="28"/>
                <w:szCs w:val="28"/>
              </w:rPr>
            </w:pPr>
            <w:r w:rsidRPr="00A9383B">
              <w:rPr>
                <w:sz w:val="28"/>
                <w:szCs w:val="28"/>
              </w:rPr>
              <w:t>Об исполнении бюджета Труновского муниципального округа Ставропольского края за 2021 год</w:t>
            </w:r>
          </w:p>
        </w:tc>
      </w:tr>
      <w:tr w:rsidR="00AD312B" w:rsidRPr="00AD312B" w:rsidTr="000F6752">
        <w:tc>
          <w:tcPr>
            <w:tcW w:w="809" w:type="dxa"/>
            <w:shd w:val="clear" w:color="auto" w:fill="auto"/>
          </w:tcPr>
          <w:p w:rsidR="00AD312B" w:rsidRPr="00AD312B" w:rsidRDefault="001D0B36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AD312B" w:rsidRPr="00AD312B" w:rsidRDefault="00A9383B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15" w:type="dxa"/>
            <w:shd w:val="clear" w:color="auto" w:fill="auto"/>
          </w:tcPr>
          <w:p w:rsidR="00AD312B" w:rsidRPr="00AD312B" w:rsidRDefault="00BD0CE0" w:rsidP="001D0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383B">
              <w:rPr>
                <w:sz w:val="28"/>
                <w:szCs w:val="28"/>
              </w:rPr>
              <w:t>7</w:t>
            </w:r>
            <w:r w:rsidR="00AD312B" w:rsidRPr="00AD31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A9383B">
              <w:rPr>
                <w:sz w:val="28"/>
                <w:szCs w:val="28"/>
              </w:rPr>
              <w:t>5</w:t>
            </w:r>
            <w:r w:rsidR="00AD312B" w:rsidRPr="00AD312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AD312B" w:rsidRPr="00AD31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79" w:type="dxa"/>
            <w:shd w:val="clear" w:color="auto" w:fill="auto"/>
          </w:tcPr>
          <w:p w:rsidR="00A9383B" w:rsidRPr="00A9383B" w:rsidRDefault="00A9383B" w:rsidP="001D0B36">
            <w:pPr>
              <w:jc w:val="both"/>
              <w:rPr>
                <w:sz w:val="28"/>
                <w:szCs w:val="28"/>
              </w:rPr>
            </w:pPr>
            <w:r w:rsidRPr="00A9383B">
              <w:rPr>
                <w:sz w:val="28"/>
                <w:szCs w:val="28"/>
              </w:rPr>
              <w:t xml:space="preserve">Об утверждении ликвидационного баланса финансового управления администрации Труновского муниципального района </w:t>
            </w:r>
          </w:p>
          <w:p w:rsidR="00AD312B" w:rsidRPr="00AD312B" w:rsidRDefault="00A9383B" w:rsidP="001D0B36">
            <w:pPr>
              <w:jc w:val="both"/>
              <w:rPr>
                <w:sz w:val="28"/>
                <w:szCs w:val="28"/>
              </w:rPr>
            </w:pPr>
            <w:r w:rsidRPr="00A9383B"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AD312B" w:rsidRDefault="00AD312B" w:rsidP="00CF3DFC">
      <w:pPr>
        <w:spacing w:line="240" w:lineRule="exact"/>
        <w:jc w:val="both"/>
        <w:rPr>
          <w:sz w:val="28"/>
          <w:szCs w:val="28"/>
        </w:rPr>
      </w:pPr>
    </w:p>
    <w:sectPr w:rsidR="00AD312B" w:rsidSect="00D32D85">
      <w:headerReference w:type="default" r:id="rId8"/>
      <w:pgSz w:w="11906" w:h="16838"/>
      <w:pgMar w:top="1134" w:right="567" w:bottom="1134" w:left="1985" w:header="567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CC" w:rsidRDefault="00E14BCC" w:rsidP="008136B0">
      <w:r>
        <w:separator/>
      </w:r>
    </w:p>
  </w:endnote>
  <w:endnote w:type="continuationSeparator" w:id="0">
    <w:p w:rsidR="00E14BCC" w:rsidRDefault="00E14BCC" w:rsidP="0081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CC" w:rsidRDefault="00E14BCC" w:rsidP="008136B0">
      <w:r>
        <w:separator/>
      </w:r>
    </w:p>
  </w:footnote>
  <w:footnote w:type="continuationSeparator" w:id="0">
    <w:p w:rsidR="00E14BCC" w:rsidRDefault="00E14BCC" w:rsidP="0081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385870"/>
      <w:docPartObj>
        <w:docPartGallery w:val="Page Numbers (Top of Page)"/>
        <w:docPartUnique/>
      </w:docPartObj>
    </w:sdtPr>
    <w:sdtEndPr/>
    <w:sdtContent>
      <w:p w:rsidR="00E76402" w:rsidRDefault="00E764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2E2">
          <w:rPr>
            <w:noProof/>
          </w:rPr>
          <w:t>7</w:t>
        </w:r>
        <w:r>
          <w:fldChar w:fldCharType="end"/>
        </w:r>
      </w:p>
    </w:sdtContent>
  </w:sdt>
  <w:p w:rsidR="00E76402" w:rsidRDefault="00E764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5771"/>
    <w:multiLevelType w:val="multilevel"/>
    <w:tmpl w:val="C8B43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4687D"/>
    <w:multiLevelType w:val="hybridMultilevel"/>
    <w:tmpl w:val="69B6D8C4"/>
    <w:lvl w:ilvl="0" w:tplc="D9868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F5"/>
    <w:rsid w:val="0000022C"/>
    <w:rsid w:val="00001531"/>
    <w:rsid w:val="00002BA1"/>
    <w:rsid w:val="00004350"/>
    <w:rsid w:val="00004C31"/>
    <w:rsid w:val="000056E2"/>
    <w:rsid w:val="00005A51"/>
    <w:rsid w:val="000077C8"/>
    <w:rsid w:val="00007A23"/>
    <w:rsid w:val="00007B68"/>
    <w:rsid w:val="0001127C"/>
    <w:rsid w:val="00011C7A"/>
    <w:rsid w:val="00011FCF"/>
    <w:rsid w:val="000129A3"/>
    <w:rsid w:val="0001405B"/>
    <w:rsid w:val="00016698"/>
    <w:rsid w:val="00016A0C"/>
    <w:rsid w:val="000207D5"/>
    <w:rsid w:val="00020F39"/>
    <w:rsid w:val="000215E2"/>
    <w:rsid w:val="00021E35"/>
    <w:rsid w:val="00022017"/>
    <w:rsid w:val="00022CD0"/>
    <w:rsid w:val="00023E44"/>
    <w:rsid w:val="000264D3"/>
    <w:rsid w:val="00026A3F"/>
    <w:rsid w:val="00027050"/>
    <w:rsid w:val="00027166"/>
    <w:rsid w:val="000279D3"/>
    <w:rsid w:val="00030934"/>
    <w:rsid w:val="00032B6E"/>
    <w:rsid w:val="000341D0"/>
    <w:rsid w:val="00034449"/>
    <w:rsid w:val="000348EB"/>
    <w:rsid w:val="00036F37"/>
    <w:rsid w:val="00036F7C"/>
    <w:rsid w:val="0003772D"/>
    <w:rsid w:val="00040780"/>
    <w:rsid w:val="00040BA3"/>
    <w:rsid w:val="00042AFC"/>
    <w:rsid w:val="0004349D"/>
    <w:rsid w:val="00043B1D"/>
    <w:rsid w:val="000441F4"/>
    <w:rsid w:val="00044CA4"/>
    <w:rsid w:val="000452A4"/>
    <w:rsid w:val="00045C70"/>
    <w:rsid w:val="0004607A"/>
    <w:rsid w:val="00050C55"/>
    <w:rsid w:val="00051AB3"/>
    <w:rsid w:val="00052D9A"/>
    <w:rsid w:val="000542EF"/>
    <w:rsid w:val="0005433D"/>
    <w:rsid w:val="000547A8"/>
    <w:rsid w:val="000606F6"/>
    <w:rsid w:val="00061D19"/>
    <w:rsid w:val="00062DED"/>
    <w:rsid w:val="00062FA7"/>
    <w:rsid w:val="00064432"/>
    <w:rsid w:val="00064876"/>
    <w:rsid w:val="00064EFF"/>
    <w:rsid w:val="00066261"/>
    <w:rsid w:val="0006678B"/>
    <w:rsid w:val="0006737A"/>
    <w:rsid w:val="00067762"/>
    <w:rsid w:val="00071B40"/>
    <w:rsid w:val="0007293A"/>
    <w:rsid w:val="00073B5F"/>
    <w:rsid w:val="00075C92"/>
    <w:rsid w:val="00075F0D"/>
    <w:rsid w:val="0007656B"/>
    <w:rsid w:val="00077D4E"/>
    <w:rsid w:val="00081841"/>
    <w:rsid w:val="0008184E"/>
    <w:rsid w:val="0008210B"/>
    <w:rsid w:val="000842F6"/>
    <w:rsid w:val="00086EB1"/>
    <w:rsid w:val="00087F58"/>
    <w:rsid w:val="00090295"/>
    <w:rsid w:val="0009051E"/>
    <w:rsid w:val="00091238"/>
    <w:rsid w:val="00091C34"/>
    <w:rsid w:val="00092EB4"/>
    <w:rsid w:val="0009394B"/>
    <w:rsid w:val="00094B14"/>
    <w:rsid w:val="00094D20"/>
    <w:rsid w:val="000953EF"/>
    <w:rsid w:val="00095E66"/>
    <w:rsid w:val="00096B5F"/>
    <w:rsid w:val="00096D88"/>
    <w:rsid w:val="000A010B"/>
    <w:rsid w:val="000A30C4"/>
    <w:rsid w:val="000A38ED"/>
    <w:rsid w:val="000A4605"/>
    <w:rsid w:val="000A47AF"/>
    <w:rsid w:val="000A55E9"/>
    <w:rsid w:val="000A5CCF"/>
    <w:rsid w:val="000A6CEB"/>
    <w:rsid w:val="000A6F5F"/>
    <w:rsid w:val="000A7575"/>
    <w:rsid w:val="000B06B7"/>
    <w:rsid w:val="000B143C"/>
    <w:rsid w:val="000B2B95"/>
    <w:rsid w:val="000B2F0C"/>
    <w:rsid w:val="000B3D20"/>
    <w:rsid w:val="000B487A"/>
    <w:rsid w:val="000B562C"/>
    <w:rsid w:val="000B5BD6"/>
    <w:rsid w:val="000B5FCC"/>
    <w:rsid w:val="000B7238"/>
    <w:rsid w:val="000B7DDC"/>
    <w:rsid w:val="000C0079"/>
    <w:rsid w:val="000C111E"/>
    <w:rsid w:val="000C1F09"/>
    <w:rsid w:val="000C20B1"/>
    <w:rsid w:val="000C2B19"/>
    <w:rsid w:val="000C32E7"/>
    <w:rsid w:val="000C39A0"/>
    <w:rsid w:val="000C3A1B"/>
    <w:rsid w:val="000C40A5"/>
    <w:rsid w:val="000C57C2"/>
    <w:rsid w:val="000C5C9A"/>
    <w:rsid w:val="000C7D2C"/>
    <w:rsid w:val="000C7E8D"/>
    <w:rsid w:val="000C7F33"/>
    <w:rsid w:val="000D0413"/>
    <w:rsid w:val="000D10FB"/>
    <w:rsid w:val="000D278F"/>
    <w:rsid w:val="000D2BBC"/>
    <w:rsid w:val="000D3575"/>
    <w:rsid w:val="000D36FA"/>
    <w:rsid w:val="000D4246"/>
    <w:rsid w:val="000D427A"/>
    <w:rsid w:val="000D49DE"/>
    <w:rsid w:val="000D5106"/>
    <w:rsid w:val="000D63C2"/>
    <w:rsid w:val="000D6438"/>
    <w:rsid w:val="000D7919"/>
    <w:rsid w:val="000E1163"/>
    <w:rsid w:val="000E15C2"/>
    <w:rsid w:val="000E1928"/>
    <w:rsid w:val="000E1A41"/>
    <w:rsid w:val="000E2375"/>
    <w:rsid w:val="000E31D4"/>
    <w:rsid w:val="000E4841"/>
    <w:rsid w:val="000E4A62"/>
    <w:rsid w:val="000E5A66"/>
    <w:rsid w:val="000E5CBA"/>
    <w:rsid w:val="000F05C0"/>
    <w:rsid w:val="000F1474"/>
    <w:rsid w:val="000F14D2"/>
    <w:rsid w:val="000F1BC9"/>
    <w:rsid w:val="000F4170"/>
    <w:rsid w:val="000F5D6F"/>
    <w:rsid w:val="000F623B"/>
    <w:rsid w:val="000F6752"/>
    <w:rsid w:val="000F7D17"/>
    <w:rsid w:val="00101470"/>
    <w:rsid w:val="00102B90"/>
    <w:rsid w:val="00102EC0"/>
    <w:rsid w:val="00103F7E"/>
    <w:rsid w:val="00105053"/>
    <w:rsid w:val="00105F6C"/>
    <w:rsid w:val="0010688E"/>
    <w:rsid w:val="00106ABD"/>
    <w:rsid w:val="0010729E"/>
    <w:rsid w:val="00110E25"/>
    <w:rsid w:val="001110E2"/>
    <w:rsid w:val="00111CEA"/>
    <w:rsid w:val="00112176"/>
    <w:rsid w:val="00112233"/>
    <w:rsid w:val="00112A21"/>
    <w:rsid w:val="00114375"/>
    <w:rsid w:val="001157EB"/>
    <w:rsid w:val="00115C85"/>
    <w:rsid w:val="00115E80"/>
    <w:rsid w:val="001165CD"/>
    <w:rsid w:val="00121490"/>
    <w:rsid w:val="00124569"/>
    <w:rsid w:val="001246D9"/>
    <w:rsid w:val="001247EF"/>
    <w:rsid w:val="00124898"/>
    <w:rsid w:val="0012562D"/>
    <w:rsid w:val="00125DC1"/>
    <w:rsid w:val="001263EC"/>
    <w:rsid w:val="00127ECD"/>
    <w:rsid w:val="00130811"/>
    <w:rsid w:val="0013168E"/>
    <w:rsid w:val="001316CE"/>
    <w:rsid w:val="00131CCA"/>
    <w:rsid w:val="001324D0"/>
    <w:rsid w:val="001325D6"/>
    <w:rsid w:val="00132EC1"/>
    <w:rsid w:val="001332B6"/>
    <w:rsid w:val="001334DC"/>
    <w:rsid w:val="0013448F"/>
    <w:rsid w:val="00135228"/>
    <w:rsid w:val="00135325"/>
    <w:rsid w:val="001369D6"/>
    <w:rsid w:val="0013716E"/>
    <w:rsid w:val="00141096"/>
    <w:rsid w:val="00141475"/>
    <w:rsid w:val="00141837"/>
    <w:rsid w:val="00141B1C"/>
    <w:rsid w:val="00142AA1"/>
    <w:rsid w:val="00143DC8"/>
    <w:rsid w:val="00144ABB"/>
    <w:rsid w:val="00144B75"/>
    <w:rsid w:val="00146BA4"/>
    <w:rsid w:val="0014793B"/>
    <w:rsid w:val="00147B68"/>
    <w:rsid w:val="00147F69"/>
    <w:rsid w:val="00150F4E"/>
    <w:rsid w:val="0015237C"/>
    <w:rsid w:val="00154372"/>
    <w:rsid w:val="00154806"/>
    <w:rsid w:val="00155D55"/>
    <w:rsid w:val="00155EC9"/>
    <w:rsid w:val="001607D7"/>
    <w:rsid w:val="00160A4F"/>
    <w:rsid w:val="00161332"/>
    <w:rsid w:val="001619C6"/>
    <w:rsid w:val="00161D33"/>
    <w:rsid w:val="00162DC3"/>
    <w:rsid w:val="00162E9D"/>
    <w:rsid w:val="00163765"/>
    <w:rsid w:val="00164018"/>
    <w:rsid w:val="0016510B"/>
    <w:rsid w:val="0016572A"/>
    <w:rsid w:val="0016692A"/>
    <w:rsid w:val="00166BEA"/>
    <w:rsid w:val="001673A9"/>
    <w:rsid w:val="00170016"/>
    <w:rsid w:val="00170521"/>
    <w:rsid w:val="001706C2"/>
    <w:rsid w:val="00170D70"/>
    <w:rsid w:val="00170E2C"/>
    <w:rsid w:val="00171636"/>
    <w:rsid w:val="00172029"/>
    <w:rsid w:val="00172561"/>
    <w:rsid w:val="00173B7C"/>
    <w:rsid w:val="0017528A"/>
    <w:rsid w:val="00175AAD"/>
    <w:rsid w:val="0017657B"/>
    <w:rsid w:val="00176FCD"/>
    <w:rsid w:val="00177806"/>
    <w:rsid w:val="001811A6"/>
    <w:rsid w:val="001823AB"/>
    <w:rsid w:val="00182686"/>
    <w:rsid w:val="0018278D"/>
    <w:rsid w:val="00182812"/>
    <w:rsid w:val="00182B77"/>
    <w:rsid w:val="001838BB"/>
    <w:rsid w:val="00183F1E"/>
    <w:rsid w:val="0018488B"/>
    <w:rsid w:val="00185C62"/>
    <w:rsid w:val="001861F0"/>
    <w:rsid w:val="0018622B"/>
    <w:rsid w:val="00186C4E"/>
    <w:rsid w:val="0018701F"/>
    <w:rsid w:val="00187E02"/>
    <w:rsid w:val="00191E78"/>
    <w:rsid w:val="00192A16"/>
    <w:rsid w:val="00192EE0"/>
    <w:rsid w:val="00196845"/>
    <w:rsid w:val="001A2026"/>
    <w:rsid w:val="001A2999"/>
    <w:rsid w:val="001A3183"/>
    <w:rsid w:val="001A374D"/>
    <w:rsid w:val="001A49C5"/>
    <w:rsid w:val="001A5229"/>
    <w:rsid w:val="001A57AC"/>
    <w:rsid w:val="001A6CD6"/>
    <w:rsid w:val="001B0A18"/>
    <w:rsid w:val="001B1545"/>
    <w:rsid w:val="001B1703"/>
    <w:rsid w:val="001B178B"/>
    <w:rsid w:val="001B19CC"/>
    <w:rsid w:val="001B224A"/>
    <w:rsid w:val="001B2D30"/>
    <w:rsid w:val="001B3427"/>
    <w:rsid w:val="001B380E"/>
    <w:rsid w:val="001B3F77"/>
    <w:rsid w:val="001B56C2"/>
    <w:rsid w:val="001B67AF"/>
    <w:rsid w:val="001B787D"/>
    <w:rsid w:val="001B7D1E"/>
    <w:rsid w:val="001C03E9"/>
    <w:rsid w:val="001C0D17"/>
    <w:rsid w:val="001C19F9"/>
    <w:rsid w:val="001C1C9A"/>
    <w:rsid w:val="001C27F2"/>
    <w:rsid w:val="001C2B5A"/>
    <w:rsid w:val="001C44BF"/>
    <w:rsid w:val="001C615C"/>
    <w:rsid w:val="001C6D21"/>
    <w:rsid w:val="001C7196"/>
    <w:rsid w:val="001C74DA"/>
    <w:rsid w:val="001C7583"/>
    <w:rsid w:val="001D0B36"/>
    <w:rsid w:val="001D0B46"/>
    <w:rsid w:val="001D2270"/>
    <w:rsid w:val="001D433D"/>
    <w:rsid w:val="001D4976"/>
    <w:rsid w:val="001D4C4B"/>
    <w:rsid w:val="001D52FF"/>
    <w:rsid w:val="001D63A0"/>
    <w:rsid w:val="001D64D8"/>
    <w:rsid w:val="001D65C8"/>
    <w:rsid w:val="001D6637"/>
    <w:rsid w:val="001D72DF"/>
    <w:rsid w:val="001D7377"/>
    <w:rsid w:val="001E0F5A"/>
    <w:rsid w:val="001E1966"/>
    <w:rsid w:val="001E1C3D"/>
    <w:rsid w:val="001E20C8"/>
    <w:rsid w:val="001E26CF"/>
    <w:rsid w:val="001E2EE5"/>
    <w:rsid w:val="001E3259"/>
    <w:rsid w:val="001E3519"/>
    <w:rsid w:val="001E3775"/>
    <w:rsid w:val="001E4269"/>
    <w:rsid w:val="001E4EEC"/>
    <w:rsid w:val="001E549F"/>
    <w:rsid w:val="001F0558"/>
    <w:rsid w:val="001F18FF"/>
    <w:rsid w:val="001F2685"/>
    <w:rsid w:val="001F452E"/>
    <w:rsid w:val="001F4C66"/>
    <w:rsid w:val="001F4CED"/>
    <w:rsid w:val="001F5AA9"/>
    <w:rsid w:val="001F6E33"/>
    <w:rsid w:val="002001D3"/>
    <w:rsid w:val="002036B3"/>
    <w:rsid w:val="002049AE"/>
    <w:rsid w:val="00205B03"/>
    <w:rsid w:val="00214E2B"/>
    <w:rsid w:val="0021523F"/>
    <w:rsid w:val="0021536D"/>
    <w:rsid w:val="0021662F"/>
    <w:rsid w:val="002169DF"/>
    <w:rsid w:val="00217096"/>
    <w:rsid w:val="00220C7F"/>
    <w:rsid w:val="00222D67"/>
    <w:rsid w:val="00222F35"/>
    <w:rsid w:val="00223430"/>
    <w:rsid w:val="00223C4F"/>
    <w:rsid w:val="002260C0"/>
    <w:rsid w:val="00226BBA"/>
    <w:rsid w:val="002271B4"/>
    <w:rsid w:val="00230031"/>
    <w:rsid w:val="0023042B"/>
    <w:rsid w:val="00234F00"/>
    <w:rsid w:val="00240B9D"/>
    <w:rsid w:val="00242DD5"/>
    <w:rsid w:val="00244182"/>
    <w:rsid w:val="00245EBD"/>
    <w:rsid w:val="00245F28"/>
    <w:rsid w:val="00246046"/>
    <w:rsid w:val="002467CF"/>
    <w:rsid w:val="00246B7D"/>
    <w:rsid w:val="00246DA8"/>
    <w:rsid w:val="0025034C"/>
    <w:rsid w:val="002508BC"/>
    <w:rsid w:val="00250B1D"/>
    <w:rsid w:val="002515EC"/>
    <w:rsid w:val="00252759"/>
    <w:rsid w:val="00252850"/>
    <w:rsid w:val="00253109"/>
    <w:rsid w:val="0025514A"/>
    <w:rsid w:val="002551C3"/>
    <w:rsid w:val="00255509"/>
    <w:rsid w:val="00255B2A"/>
    <w:rsid w:val="00256274"/>
    <w:rsid w:val="00256C07"/>
    <w:rsid w:val="00256C8B"/>
    <w:rsid w:val="00257924"/>
    <w:rsid w:val="00260B45"/>
    <w:rsid w:val="00261574"/>
    <w:rsid w:val="00262091"/>
    <w:rsid w:val="0026243D"/>
    <w:rsid w:val="002625C7"/>
    <w:rsid w:val="0026498F"/>
    <w:rsid w:val="002675E4"/>
    <w:rsid w:val="002675F9"/>
    <w:rsid w:val="00270838"/>
    <w:rsid w:val="0027093E"/>
    <w:rsid w:val="00270DEE"/>
    <w:rsid w:val="00270E69"/>
    <w:rsid w:val="0027110F"/>
    <w:rsid w:val="0027281E"/>
    <w:rsid w:val="00272B23"/>
    <w:rsid w:val="00273760"/>
    <w:rsid w:val="00274C32"/>
    <w:rsid w:val="00274FB7"/>
    <w:rsid w:val="0027649F"/>
    <w:rsid w:val="00276AA1"/>
    <w:rsid w:val="0027797E"/>
    <w:rsid w:val="00280D6C"/>
    <w:rsid w:val="002817DD"/>
    <w:rsid w:val="002837FA"/>
    <w:rsid w:val="00283A18"/>
    <w:rsid w:val="002872CD"/>
    <w:rsid w:val="00287B04"/>
    <w:rsid w:val="00287C40"/>
    <w:rsid w:val="002908FC"/>
    <w:rsid w:val="00291882"/>
    <w:rsid w:val="00292C08"/>
    <w:rsid w:val="00292D73"/>
    <w:rsid w:val="0029355C"/>
    <w:rsid w:val="002973D0"/>
    <w:rsid w:val="00297913"/>
    <w:rsid w:val="002979F6"/>
    <w:rsid w:val="002A0B5C"/>
    <w:rsid w:val="002A10B3"/>
    <w:rsid w:val="002A1B40"/>
    <w:rsid w:val="002A1E67"/>
    <w:rsid w:val="002A216B"/>
    <w:rsid w:val="002A36D8"/>
    <w:rsid w:val="002A3DEF"/>
    <w:rsid w:val="002A43BE"/>
    <w:rsid w:val="002A4594"/>
    <w:rsid w:val="002A4CF2"/>
    <w:rsid w:val="002A5516"/>
    <w:rsid w:val="002A6B40"/>
    <w:rsid w:val="002A6D71"/>
    <w:rsid w:val="002A6F27"/>
    <w:rsid w:val="002A73E4"/>
    <w:rsid w:val="002A7B44"/>
    <w:rsid w:val="002B05DD"/>
    <w:rsid w:val="002B08F7"/>
    <w:rsid w:val="002B227D"/>
    <w:rsid w:val="002B267F"/>
    <w:rsid w:val="002B3BFB"/>
    <w:rsid w:val="002B3EE8"/>
    <w:rsid w:val="002B446E"/>
    <w:rsid w:val="002B62A2"/>
    <w:rsid w:val="002B668E"/>
    <w:rsid w:val="002B77EF"/>
    <w:rsid w:val="002B7CC0"/>
    <w:rsid w:val="002C00BD"/>
    <w:rsid w:val="002C1195"/>
    <w:rsid w:val="002C21B8"/>
    <w:rsid w:val="002C333B"/>
    <w:rsid w:val="002C4248"/>
    <w:rsid w:val="002C4307"/>
    <w:rsid w:val="002C53EE"/>
    <w:rsid w:val="002C5A64"/>
    <w:rsid w:val="002C6044"/>
    <w:rsid w:val="002C7CC5"/>
    <w:rsid w:val="002C7EA9"/>
    <w:rsid w:val="002D0F59"/>
    <w:rsid w:val="002D12B0"/>
    <w:rsid w:val="002D2517"/>
    <w:rsid w:val="002D2FB9"/>
    <w:rsid w:val="002D30DE"/>
    <w:rsid w:val="002D598A"/>
    <w:rsid w:val="002D669F"/>
    <w:rsid w:val="002D764F"/>
    <w:rsid w:val="002E04FC"/>
    <w:rsid w:val="002E0756"/>
    <w:rsid w:val="002E1761"/>
    <w:rsid w:val="002E3DE3"/>
    <w:rsid w:val="002E4D7F"/>
    <w:rsid w:val="002E52F6"/>
    <w:rsid w:val="002E554D"/>
    <w:rsid w:val="002E6BBC"/>
    <w:rsid w:val="002E79B9"/>
    <w:rsid w:val="002F0E09"/>
    <w:rsid w:val="002F1609"/>
    <w:rsid w:val="002F18A2"/>
    <w:rsid w:val="002F1946"/>
    <w:rsid w:val="002F25E3"/>
    <w:rsid w:val="002F26F1"/>
    <w:rsid w:val="002F4D97"/>
    <w:rsid w:val="002F5199"/>
    <w:rsid w:val="002F6B72"/>
    <w:rsid w:val="002F7C18"/>
    <w:rsid w:val="003000EF"/>
    <w:rsid w:val="00301F07"/>
    <w:rsid w:val="0030296A"/>
    <w:rsid w:val="003030EA"/>
    <w:rsid w:val="0030355A"/>
    <w:rsid w:val="00303BB4"/>
    <w:rsid w:val="0030467E"/>
    <w:rsid w:val="003058B7"/>
    <w:rsid w:val="00305DED"/>
    <w:rsid w:val="00307952"/>
    <w:rsid w:val="0031031A"/>
    <w:rsid w:val="00310623"/>
    <w:rsid w:val="003110A3"/>
    <w:rsid w:val="00312C53"/>
    <w:rsid w:val="00312EB5"/>
    <w:rsid w:val="003140DA"/>
    <w:rsid w:val="00314D0C"/>
    <w:rsid w:val="00314E7A"/>
    <w:rsid w:val="00314FB7"/>
    <w:rsid w:val="003151AC"/>
    <w:rsid w:val="00317C15"/>
    <w:rsid w:val="0032019F"/>
    <w:rsid w:val="003207BD"/>
    <w:rsid w:val="00320960"/>
    <w:rsid w:val="00320C3F"/>
    <w:rsid w:val="00321C52"/>
    <w:rsid w:val="00322B05"/>
    <w:rsid w:val="0032306F"/>
    <w:rsid w:val="003235A3"/>
    <w:rsid w:val="00326E09"/>
    <w:rsid w:val="00327E63"/>
    <w:rsid w:val="00331521"/>
    <w:rsid w:val="00331942"/>
    <w:rsid w:val="003321F8"/>
    <w:rsid w:val="00332BB6"/>
    <w:rsid w:val="00332C5C"/>
    <w:rsid w:val="00333C20"/>
    <w:rsid w:val="00333F34"/>
    <w:rsid w:val="003341DB"/>
    <w:rsid w:val="003342B5"/>
    <w:rsid w:val="0033452F"/>
    <w:rsid w:val="003349BD"/>
    <w:rsid w:val="00334D90"/>
    <w:rsid w:val="00335B94"/>
    <w:rsid w:val="00336167"/>
    <w:rsid w:val="003406DA"/>
    <w:rsid w:val="00340920"/>
    <w:rsid w:val="00341571"/>
    <w:rsid w:val="0034214F"/>
    <w:rsid w:val="00342848"/>
    <w:rsid w:val="00342B03"/>
    <w:rsid w:val="00343B35"/>
    <w:rsid w:val="00343E1E"/>
    <w:rsid w:val="00344A9C"/>
    <w:rsid w:val="00344C7C"/>
    <w:rsid w:val="00345693"/>
    <w:rsid w:val="00345B5E"/>
    <w:rsid w:val="00346238"/>
    <w:rsid w:val="0034636E"/>
    <w:rsid w:val="003509E6"/>
    <w:rsid w:val="003518FD"/>
    <w:rsid w:val="00351AE3"/>
    <w:rsid w:val="00351D60"/>
    <w:rsid w:val="003525EA"/>
    <w:rsid w:val="00352693"/>
    <w:rsid w:val="0035282C"/>
    <w:rsid w:val="00352B06"/>
    <w:rsid w:val="00352BF9"/>
    <w:rsid w:val="00353D3A"/>
    <w:rsid w:val="00356F97"/>
    <w:rsid w:val="003607DA"/>
    <w:rsid w:val="00363461"/>
    <w:rsid w:val="00364096"/>
    <w:rsid w:val="003647ED"/>
    <w:rsid w:val="00365A62"/>
    <w:rsid w:val="003677CB"/>
    <w:rsid w:val="003700E9"/>
    <w:rsid w:val="00370745"/>
    <w:rsid w:val="00371BF8"/>
    <w:rsid w:val="003722E2"/>
    <w:rsid w:val="0037373F"/>
    <w:rsid w:val="003755D0"/>
    <w:rsid w:val="003778E2"/>
    <w:rsid w:val="00377E68"/>
    <w:rsid w:val="003800DD"/>
    <w:rsid w:val="00380375"/>
    <w:rsid w:val="003824B3"/>
    <w:rsid w:val="00383378"/>
    <w:rsid w:val="00383E1E"/>
    <w:rsid w:val="00385384"/>
    <w:rsid w:val="003856AB"/>
    <w:rsid w:val="00385BA9"/>
    <w:rsid w:val="00386258"/>
    <w:rsid w:val="00386A18"/>
    <w:rsid w:val="0038718C"/>
    <w:rsid w:val="0038731F"/>
    <w:rsid w:val="00391BDC"/>
    <w:rsid w:val="00391DDB"/>
    <w:rsid w:val="00392292"/>
    <w:rsid w:val="00392735"/>
    <w:rsid w:val="00394370"/>
    <w:rsid w:val="00395297"/>
    <w:rsid w:val="003969EA"/>
    <w:rsid w:val="00396B67"/>
    <w:rsid w:val="003A02FD"/>
    <w:rsid w:val="003A11A4"/>
    <w:rsid w:val="003A4CE7"/>
    <w:rsid w:val="003A5576"/>
    <w:rsid w:val="003A5A15"/>
    <w:rsid w:val="003A7DCF"/>
    <w:rsid w:val="003B0FD0"/>
    <w:rsid w:val="003B13BF"/>
    <w:rsid w:val="003B203C"/>
    <w:rsid w:val="003B28AC"/>
    <w:rsid w:val="003B28B9"/>
    <w:rsid w:val="003B3871"/>
    <w:rsid w:val="003B392F"/>
    <w:rsid w:val="003B5B1C"/>
    <w:rsid w:val="003B6846"/>
    <w:rsid w:val="003B700A"/>
    <w:rsid w:val="003C012E"/>
    <w:rsid w:val="003C148B"/>
    <w:rsid w:val="003C1930"/>
    <w:rsid w:val="003C19C5"/>
    <w:rsid w:val="003C21BB"/>
    <w:rsid w:val="003C4013"/>
    <w:rsid w:val="003C4321"/>
    <w:rsid w:val="003C5573"/>
    <w:rsid w:val="003C64E6"/>
    <w:rsid w:val="003C68A5"/>
    <w:rsid w:val="003C6CBD"/>
    <w:rsid w:val="003C7B83"/>
    <w:rsid w:val="003D011D"/>
    <w:rsid w:val="003D0C07"/>
    <w:rsid w:val="003D0DF8"/>
    <w:rsid w:val="003D1964"/>
    <w:rsid w:val="003D39B2"/>
    <w:rsid w:val="003D4ABF"/>
    <w:rsid w:val="003D545A"/>
    <w:rsid w:val="003D55C4"/>
    <w:rsid w:val="003D5A50"/>
    <w:rsid w:val="003D5D6C"/>
    <w:rsid w:val="003D6772"/>
    <w:rsid w:val="003D6C0F"/>
    <w:rsid w:val="003D7484"/>
    <w:rsid w:val="003E0149"/>
    <w:rsid w:val="003E0E67"/>
    <w:rsid w:val="003E35E5"/>
    <w:rsid w:val="003E3AE5"/>
    <w:rsid w:val="003E4B9A"/>
    <w:rsid w:val="003E5406"/>
    <w:rsid w:val="003F0ACA"/>
    <w:rsid w:val="003F26B8"/>
    <w:rsid w:val="003F3732"/>
    <w:rsid w:val="003F3BBE"/>
    <w:rsid w:val="003F4396"/>
    <w:rsid w:val="003F618F"/>
    <w:rsid w:val="003F6B5D"/>
    <w:rsid w:val="003F73AD"/>
    <w:rsid w:val="0040429B"/>
    <w:rsid w:val="0040473C"/>
    <w:rsid w:val="004054CC"/>
    <w:rsid w:val="0040600C"/>
    <w:rsid w:val="00406510"/>
    <w:rsid w:val="004065B9"/>
    <w:rsid w:val="00407117"/>
    <w:rsid w:val="00407C0A"/>
    <w:rsid w:val="00411E00"/>
    <w:rsid w:val="00412169"/>
    <w:rsid w:val="004123DC"/>
    <w:rsid w:val="00413BD4"/>
    <w:rsid w:val="00413C97"/>
    <w:rsid w:val="00414908"/>
    <w:rsid w:val="004153BC"/>
    <w:rsid w:val="00415D5B"/>
    <w:rsid w:val="00416753"/>
    <w:rsid w:val="00416A01"/>
    <w:rsid w:val="00417100"/>
    <w:rsid w:val="004202A3"/>
    <w:rsid w:val="00421250"/>
    <w:rsid w:val="00421401"/>
    <w:rsid w:val="00421AF9"/>
    <w:rsid w:val="004222E0"/>
    <w:rsid w:val="00422E36"/>
    <w:rsid w:val="004242DD"/>
    <w:rsid w:val="00424A60"/>
    <w:rsid w:val="00427151"/>
    <w:rsid w:val="004303C2"/>
    <w:rsid w:val="00430D0C"/>
    <w:rsid w:val="004311D6"/>
    <w:rsid w:val="004313B2"/>
    <w:rsid w:val="00434778"/>
    <w:rsid w:val="004354D5"/>
    <w:rsid w:val="0043597E"/>
    <w:rsid w:val="00436870"/>
    <w:rsid w:val="00436D0F"/>
    <w:rsid w:val="00437136"/>
    <w:rsid w:val="00437400"/>
    <w:rsid w:val="00440E5D"/>
    <w:rsid w:val="00441EAF"/>
    <w:rsid w:val="00444855"/>
    <w:rsid w:val="00444F96"/>
    <w:rsid w:val="00445966"/>
    <w:rsid w:val="00445C3F"/>
    <w:rsid w:val="00445FBD"/>
    <w:rsid w:val="00446BCD"/>
    <w:rsid w:val="00447209"/>
    <w:rsid w:val="004505B8"/>
    <w:rsid w:val="00451A51"/>
    <w:rsid w:val="00452D1E"/>
    <w:rsid w:val="00456E7C"/>
    <w:rsid w:val="00460682"/>
    <w:rsid w:val="00461538"/>
    <w:rsid w:val="00462C81"/>
    <w:rsid w:val="00464547"/>
    <w:rsid w:val="00465335"/>
    <w:rsid w:val="00465A63"/>
    <w:rsid w:val="004678EC"/>
    <w:rsid w:val="00471A36"/>
    <w:rsid w:val="00471D2D"/>
    <w:rsid w:val="00472A40"/>
    <w:rsid w:val="00473343"/>
    <w:rsid w:val="00473793"/>
    <w:rsid w:val="00473FC4"/>
    <w:rsid w:val="00475791"/>
    <w:rsid w:val="00475913"/>
    <w:rsid w:val="00476496"/>
    <w:rsid w:val="00477378"/>
    <w:rsid w:val="004801F6"/>
    <w:rsid w:val="00480202"/>
    <w:rsid w:val="00480AAA"/>
    <w:rsid w:val="004818D6"/>
    <w:rsid w:val="00482CE8"/>
    <w:rsid w:val="00482DE3"/>
    <w:rsid w:val="00483DD7"/>
    <w:rsid w:val="004843A1"/>
    <w:rsid w:val="004856A2"/>
    <w:rsid w:val="00486027"/>
    <w:rsid w:val="004873A0"/>
    <w:rsid w:val="0048794E"/>
    <w:rsid w:val="00487AF6"/>
    <w:rsid w:val="00490437"/>
    <w:rsid w:val="00492A78"/>
    <w:rsid w:val="0049368A"/>
    <w:rsid w:val="00493E5D"/>
    <w:rsid w:val="004A112E"/>
    <w:rsid w:val="004A1874"/>
    <w:rsid w:val="004A1D0A"/>
    <w:rsid w:val="004A2D72"/>
    <w:rsid w:val="004A32D2"/>
    <w:rsid w:val="004A3BF8"/>
    <w:rsid w:val="004A5CA0"/>
    <w:rsid w:val="004A6ADA"/>
    <w:rsid w:val="004A6C13"/>
    <w:rsid w:val="004A6EA6"/>
    <w:rsid w:val="004A73BC"/>
    <w:rsid w:val="004A7907"/>
    <w:rsid w:val="004A794A"/>
    <w:rsid w:val="004B00B0"/>
    <w:rsid w:val="004B058A"/>
    <w:rsid w:val="004B0A0F"/>
    <w:rsid w:val="004B1124"/>
    <w:rsid w:val="004B22E7"/>
    <w:rsid w:val="004B60FF"/>
    <w:rsid w:val="004B62C6"/>
    <w:rsid w:val="004B6C29"/>
    <w:rsid w:val="004B6F5C"/>
    <w:rsid w:val="004C2E74"/>
    <w:rsid w:val="004C3BD8"/>
    <w:rsid w:val="004C49B6"/>
    <w:rsid w:val="004C4B89"/>
    <w:rsid w:val="004C6F82"/>
    <w:rsid w:val="004C77C8"/>
    <w:rsid w:val="004C7E36"/>
    <w:rsid w:val="004D0690"/>
    <w:rsid w:val="004D0D52"/>
    <w:rsid w:val="004D1AB6"/>
    <w:rsid w:val="004D3CDC"/>
    <w:rsid w:val="004D4ED1"/>
    <w:rsid w:val="004D6719"/>
    <w:rsid w:val="004E148A"/>
    <w:rsid w:val="004E1610"/>
    <w:rsid w:val="004E19E1"/>
    <w:rsid w:val="004E1B0C"/>
    <w:rsid w:val="004E241C"/>
    <w:rsid w:val="004E299D"/>
    <w:rsid w:val="004E322A"/>
    <w:rsid w:val="004E367B"/>
    <w:rsid w:val="004E3735"/>
    <w:rsid w:val="004E3F0A"/>
    <w:rsid w:val="004E3F25"/>
    <w:rsid w:val="004E4932"/>
    <w:rsid w:val="004E511A"/>
    <w:rsid w:val="004E5649"/>
    <w:rsid w:val="004E5DF4"/>
    <w:rsid w:val="004E6188"/>
    <w:rsid w:val="004E627B"/>
    <w:rsid w:val="004E7EE2"/>
    <w:rsid w:val="004F01F1"/>
    <w:rsid w:val="004F13B4"/>
    <w:rsid w:val="004F228E"/>
    <w:rsid w:val="004F3F6A"/>
    <w:rsid w:val="004F50B1"/>
    <w:rsid w:val="004F5634"/>
    <w:rsid w:val="004F61CE"/>
    <w:rsid w:val="004F695E"/>
    <w:rsid w:val="004F6AE4"/>
    <w:rsid w:val="004F6B0D"/>
    <w:rsid w:val="004F7199"/>
    <w:rsid w:val="004F78F4"/>
    <w:rsid w:val="0050019B"/>
    <w:rsid w:val="005004E3"/>
    <w:rsid w:val="00501B52"/>
    <w:rsid w:val="00501C9C"/>
    <w:rsid w:val="00501F7F"/>
    <w:rsid w:val="005032CF"/>
    <w:rsid w:val="00503D40"/>
    <w:rsid w:val="00504A6A"/>
    <w:rsid w:val="00504E03"/>
    <w:rsid w:val="005063F4"/>
    <w:rsid w:val="00506755"/>
    <w:rsid w:val="00506971"/>
    <w:rsid w:val="0051004A"/>
    <w:rsid w:val="005103A0"/>
    <w:rsid w:val="005103F2"/>
    <w:rsid w:val="0051105A"/>
    <w:rsid w:val="005115E2"/>
    <w:rsid w:val="00511C04"/>
    <w:rsid w:val="00513BE9"/>
    <w:rsid w:val="0051437E"/>
    <w:rsid w:val="00514FE6"/>
    <w:rsid w:val="005162B7"/>
    <w:rsid w:val="005166AC"/>
    <w:rsid w:val="0051697A"/>
    <w:rsid w:val="00516988"/>
    <w:rsid w:val="00516F8F"/>
    <w:rsid w:val="00517E58"/>
    <w:rsid w:val="00520006"/>
    <w:rsid w:val="005219CF"/>
    <w:rsid w:val="00522712"/>
    <w:rsid w:val="005247E5"/>
    <w:rsid w:val="00524A27"/>
    <w:rsid w:val="005256A7"/>
    <w:rsid w:val="00525B9C"/>
    <w:rsid w:val="00525C80"/>
    <w:rsid w:val="005277E2"/>
    <w:rsid w:val="005303DC"/>
    <w:rsid w:val="005304C2"/>
    <w:rsid w:val="005306EB"/>
    <w:rsid w:val="005315C1"/>
    <w:rsid w:val="0053205F"/>
    <w:rsid w:val="005324EA"/>
    <w:rsid w:val="00532948"/>
    <w:rsid w:val="005337CC"/>
    <w:rsid w:val="00534FD5"/>
    <w:rsid w:val="0053502A"/>
    <w:rsid w:val="0053510B"/>
    <w:rsid w:val="0053649D"/>
    <w:rsid w:val="0053674C"/>
    <w:rsid w:val="00536985"/>
    <w:rsid w:val="00541DF6"/>
    <w:rsid w:val="0054224A"/>
    <w:rsid w:val="00542F18"/>
    <w:rsid w:val="00543F5B"/>
    <w:rsid w:val="00545DBA"/>
    <w:rsid w:val="005461E7"/>
    <w:rsid w:val="00546A81"/>
    <w:rsid w:val="0055017F"/>
    <w:rsid w:val="00551374"/>
    <w:rsid w:val="00553E26"/>
    <w:rsid w:val="005540D4"/>
    <w:rsid w:val="005549F1"/>
    <w:rsid w:val="00554DAA"/>
    <w:rsid w:val="005621FB"/>
    <w:rsid w:val="0056289B"/>
    <w:rsid w:val="0056504B"/>
    <w:rsid w:val="00566719"/>
    <w:rsid w:val="00566790"/>
    <w:rsid w:val="00566EC4"/>
    <w:rsid w:val="00567D88"/>
    <w:rsid w:val="005732F1"/>
    <w:rsid w:val="005735B3"/>
    <w:rsid w:val="00573C86"/>
    <w:rsid w:val="0057564B"/>
    <w:rsid w:val="00575D44"/>
    <w:rsid w:val="00576050"/>
    <w:rsid w:val="0057623A"/>
    <w:rsid w:val="0057666C"/>
    <w:rsid w:val="00577AF6"/>
    <w:rsid w:val="00577DE2"/>
    <w:rsid w:val="005801C2"/>
    <w:rsid w:val="005803D6"/>
    <w:rsid w:val="00580A75"/>
    <w:rsid w:val="00580B10"/>
    <w:rsid w:val="00580E2A"/>
    <w:rsid w:val="00582341"/>
    <w:rsid w:val="005834CA"/>
    <w:rsid w:val="00584B29"/>
    <w:rsid w:val="0058532E"/>
    <w:rsid w:val="005860FF"/>
    <w:rsid w:val="00586A4D"/>
    <w:rsid w:val="00586BE8"/>
    <w:rsid w:val="00586CBE"/>
    <w:rsid w:val="005909BB"/>
    <w:rsid w:val="005914B8"/>
    <w:rsid w:val="00591870"/>
    <w:rsid w:val="00592100"/>
    <w:rsid w:val="005921F2"/>
    <w:rsid w:val="00592245"/>
    <w:rsid w:val="00592440"/>
    <w:rsid w:val="00594EA7"/>
    <w:rsid w:val="00595AA6"/>
    <w:rsid w:val="00595BF0"/>
    <w:rsid w:val="00596D07"/>
    <w:rsid w:val="0059770D"/>
    <w:rsid w:val="00597C45"/>
    <w:rsid w:val="00597F21"/>
    <w:rsid w:val="005A0516"/>
    <w:rsid w:val="005A09CD"/>
    <w:rsid w:val="005A0BCB"/>
    <w:rsid w:val="005A2147"/>
    <w:rsid w:val="005A37FB"/>
    <w:rsid w:val="005A42A1"/>
    <w:rsid w:val="005A4C8B"/>
    <w:rsid w:val="005A5C54"/>
    <w:rsid w:val="005A5FC5"/>
    <w:rsid w:val="005A7862"/>
    <w:rsid w:val="005B0749"/>
    <w:rsid w:val="005B0F87"/>
    <w:rsid w:val="005B11F9"/>
    <w:rsid w:val="005B1441"/>
    <w:rsid w:val="005B1C4A"/>
    <w:rsid w:val="005B3665"/>
    <w:rsid w:val="005B5017"/>
    <w:rsid w:val="005B588A"/>
    <w:rsid w:val="005B687C"/>
    <w:rsid w:val="005B77C2"/>
    <w:rsid w:val="005B7E6B"/>
    <w:rsid w:val="005B7FE5"/>
    <w:rsid w:val="005C09EE"/>
    <w:rsid w:val="005C174D"/>
    <w:rsid w:val="005C20DA"/>
    <w:rsid w:val="005C24C9"/>
    <w:rsid w:val="005C321B"/>
    <w:rsid w:val="005C359F"/>
    <w:rsid w:val="005C40C9"/>
    <w:rsid w:val="005C44AD"/>
    <w:rsid w:val="005C4F29"/>
    <w:rsid w:val="005C50CD"/>
    <w:rsid w:val="005C58AA"/>
    <w:rsid w:val="005C776E"/>
    <w:rsid w:val="005C7B51"/>
    <w:rsid w:val="005D2201"/>
    <w:rsid w:val="005D42B7"/>
    <w:rsid w:val="005D51BE"/>
    <w:rsid w:val="005D5BE0"/>
    <w:rsid w:val="005D607C"/>
    <w:rsid w:val="005D69C9"/>
    <w:rsid w:val="005D6C6B"/>
    <w:rsid w:val="005D7206"/>
    <w:rsid w:val="005D773C"/>
    <w:rsid w:val="005D7A1C"/>
    <w:rsid w:val="005E0C9A"/>
    <w:rsid w:val="005E0F27"/>
    <w:rsid w:val="005E2087"/>
    <w:rsid w:val="005E2A8B"/>
    <w:rsid w:val="005E4CB2"/>
    <w:rsid w:val="005E56A8"/>
    <w:rsid w:val="005E5C8A"/>
    <w:rsid w:val="005E6B6E"/>
    <w:rsid w:val="005F0969"/>
    <w:rsid w:val="005F61AD"/>
    <w:rsid w:val="005F63A1"/>
    <w:rsid w:val="005F76EE"/>
    <w:rsid w:val="006002C3"/>
    <w:rsid w:val="00600309"/>
    <w:rsid w:val="006009AD"/>
    <w:rsid w:val="00601E95"/>
    <w:rsid w:val="00602045"/>
    <w:rsid w:val="00602ACB"/>
    <w:rsid w:val="00602FBD"/>
    <w:rsid w:val="00603484"/>
    <w:rsid w:val="006037D1"/>
    <w:rsid w:val="00603DA9"/>
    <w:rsid w:val="00604F30"/>
    <w:rsid w:val="00605CA1"/>
    <w:rsid w:val="00607050"/>
    <w:rsid w:val="0060788F"/>
    <w:rsid w:val="0060798C"/>
    <w:rsid w:val="00607B0B"/>
    <w:rsid w:val="006110E4"/>
    <w:rsid w:val="0061187F"/>
    <w:rsid w:val="006119BB"/>
    <w:rsid w:val="00611E0A"/>
    <w:rsid w:val="00611ECC"/>
    <w:rsid w:val="0061400C"/>
    <w:rsid w:val="006168DF"/>
    <w:rsid w:val="00617921"/>
    <w:rsid w:val="00617B1C"/>
    <w:rsid w:val="00620B35"/>
    <w:rsid w:val="00620BEF"/>
    <w:rsid w:val="006220DA"/>
    <w:rsid w:val="00623ABC"/>
    <w:rsid w:val="0062458F"/>
    <w:rsid w:val="006246A1"/>
    <w:rsid w:val="00624D9A"/>
    <w:rsid w:val="006259B3"/>
    <w:rsid w:val="0062636D"/>
    <w:rsid w:val="006267B7"/>
    <w:rsid w:val="006302F5"/>
    <w:rsid w:val="006304D5"/>
    <w:rsid w:val="006317DC"/>
    <w:rsid w:val="006318A9"/>
    <w:rsid w:val="00632BC6"/>
    <w:rsid w:val="006334BA"/>
    <w:rsid w:val="0063408C"/>
    <w:rsid w:val="006350A8"/>
    <w:rsid w:val="0063522E"/>
    <w:rsid w:val="00636338"/>
    <w:rsid w:val="006375AC"/>
    <w:rsid w:val="006376D5"/>
    <w:rsid w:val="00637A9F"/>
    <w:rsid w:val="00640A70"/>
    <w:rsid w:val="00641464"/>
    <w:rsid w:val="00643019"/>
    <w:rsid w:val="00644EA0"/>
    <w:rsid w:val="006451BF"/>
    <w:rsid w:val="00645D23"/>
    <w:rsid w:val="00646FE7"/>
    <w:rsid w:val="00647130"/>
    <w:rsid w:val="00647587"/>
    <w:rsid w:val="00651A76"/>
    <w:rsid w:val="00651BD1"/>
    <w:rsid w:val="00651CD0"/>
    <w:rsid w:val="006529AB"/>
    <w:rsid w:val="00653353"/>
    <w:rsid w:val="00653721"/>
    <w:rsid w:val="00654A27"/>
    <w:rsid w:val="00654AB1"/>
    <w:rsid w:val="006567EA"/>
    <w:rsid w:val="006573CF"/>
    <w:rsid w:val="006576E8"/>
    <w:rsid w:val="0065774C"/>
    <w:rsid w:val="0066001E"/>
    <w:rsid w:val="0066056F"/>
    <w:rsid w:val="00660955"/>
    <w:rsid w:val="00660A53"/>
    <w:rsid w:val="00660D8A"/>
    <w:rsid w:val="00661A2E"/>
    <w:rsid w:val="006635E0"/>
    <w:rsid w:val="00663776"/>
    <w:rsid w:val="006637D3"/>
    <w:rsid w:val="00664FAC"/>
    <w:rsid w:val="006668D1"/>
    <w:rsid w:val="0066794D"/>
    <w:rsid w:val="00672AA0"/>
    <w:rsid w:val="00675AAF"/>
    <w:rsid w:val="00675ED7"/>
    <w:rsid w:val="00676D19"/>
    <w:rsid w:val="00680B78"/>
    <w:rsid w:val="0068185A"/>
    <w:rsid w:val="00681B03"/>
    <w:rsid w:val="006829FF"/>
    <w:rsid w:val="00683EBB"/>
    <w:rsid w:val="00684A9E"/>
    <w:rsid w:val="00684AC3"/>
    <w:rsid w:val="00684B03"/>
    <w:rsid w:val="00684D04"/>
    <w:rsid w:val="0068549E"/>
    <w:rsid w:val="00686667"/>
    <w:rsid w:val="006900F1"/>
    <w:rsid w:val="0069010C"/>
    <w:rsid w:val="00690B01"/>
    <w:rsid w:val="00691B55"/>
    <w:rsid w:val="0069548E"/>
    <w:rsid w:val="00695E5E"/>
    <w:rsid w:val="00696E02"/>
    <w:rsid w:val="006A0189"/>
    <w:rsid w:val="006A0388"/>
    <w:rsid w:val="006A2174"/>
    <w:rsid w:val="006A43D1"/>
    <w:rsid w:val="006A54C4"/>
    <w:rsid w:val="006A768A"/>
    <w:rsid w:val="006B085E"/>
    <w:rsid w:val="006B0DFD"/>
    <w:rsid w:val="006B0F32"/>
    <w:rsid w:val="006B2464"/>
    <w:rsid w:val="006B27D5"/>
    <w:rsid w:val="006B28F6"/>
    <w:rsid w:val="006B3313"/>
    <w:rsid w:val="006B354C"/>
    <w:rsid w:val="006B384B"/>
    <w:rsid w:val="006B775C"/>
    <w:rsid w:val="006B794A"/>
    <w:rsid w:val="006C000D"/>
    <w:rsid w:val="006C1325"/>
    <w:rsid w:val="006C26BB"/>
    <w:rsid w:val="006C3384"/>
    <w:rsid w:val="006C437A"/>
    <w:rsid w:val="006C43D4"/>
    <w:rsid w:val="006C4995"/>
    <w:rsid w:val="006C7070"/>
    <w:rsid w:val="006C79D0"/>
    <w:rsid w:val="006D075B"/>
    <w:rsid w:val="006D0DD0"/>
    <w:rsid w:val="006D11C6"/>
    <w:rsid w:val="006D11E0"/>
    <w:rsid w:val="006D174A"/>
    <w:rsid w:val="006D1A6B"/>
    <w:rsid w:val="006D3295"/>
    <w:rsid w:val="006D37C3"/>
    <w:rsid w:val="006D460B"/>
    <w:rsid w:val="006D4CBE"/>
    <w:rsid w:val="006D55FB"/>
    <w:rsid w:val="006D5AEB"/>
    <w:rsid w:val="006D7083"/>
    <w:rsid w:val="006D70C9"/>
    <w:rsid w:val="006E011C"/>
    <w:rsid w:val="006E0234"/>
    <w:rsid w:val="006E03EF"/>
    <w:rsid w:val="006E122F"/>
    <w:rsid w:val="006E137F"/>
    <w:rsid w:val="006E33E4"/>
    <w:rsid w:val="006E537A"/>
    <w:rsid w:val="006E7D11"/>
    <w:rsid w:val="006E7F68"/>
    <w:rsid w:val="006F0045"/>
    <w:rsid w:val="006F0364"/>
    <w:rsid w:val="006F070F"/>
    <w:rsid w:val="006F0BC5"/>
    <w:rsid w:val="006F104B"/>
    <w:rsid w:val="006F107F"/>
    <w:rsid w:val="006F117C"/>
    <w:rsid w:val="006F2906"/>
    <w:rsid w:val="006F2A1E"/>
    <w:rsid w:val="006F2C8A"/>
    <w:rsid w:val="006F32D6"/>
    <w:rsid w:val="006F49DC"/>
    <w:rsid w:val="006F577D"/>
    <w:rsid w:val="006F58EE"/>
    <w:rsid w:val="0070047A"/>
    <w:rsid w:val="007007A0"/>
    <w:rsid w:val="007009CC"/>
    <w:rsid w:val="0070152A"/>
    <w:rsid w:val="00701607"/>
    <w:rsid w:val="00701FB8"/>
    <w:rsid w:val="007020C2"/>
    <w:rsid w:val="00703841"/>
    <w:rsid w:val="00703B34"/>
    <w:rsid w:val="00703BA3"/>
    <w:rsid w:val="00703D93"/>
    <w:rsid w:val="0070723C"/>
    <w:rsid w:val="007072F0"/>
    <w:rsid w:val="0071045B"/>
    <w:rsid w:val="007110B6"/>
    <w:rsid w:val="00712A25"/>
    <w:rsid w:val="00712B4C"/>
    <w:rsid w:val="00712FEA"/>
    <w:rsid w:val="00713FF4"/>
    <w:rsid w:val="00714D2F"/>
    <w:rsid w:val="00714F4F"/>
    <w:rsid w:val="007161B5"/>
    <w:rsid w:val="00716C1C"/>
    <w:rsid w:val="0072042B"/>
    <w:rsid w:val="00722A91"/>
    <w:rsid w:val="007245D2"/>
    <w:rsid w:val="0072488A"/>
    <w:rsid w:val="0072595C"/>
    <w:rsid w:val="00725C99"/>
    <w:rsid w:val="00727855"/>
    <w:rsid w:val="007302D5"/>
    <w:rsid w:val="007309BD"/>
    <w:rsid w:val="00730DC2"/>
    <w:rsid w:val="0073253A"/>
    <w:rsid w:val="00732E88"/>
    <w:rsid w:val="00733448"/>
    <w:rsid w:val="00733698"/>
    <w:rsid w:val="00734B0E"/>
    <w:rsid w:val="00735953"/>
    <w:rsid w:val="007369A5"/>
    <w:rsid w:val="00736BFB"/>
    <w:rsid w:val="00737D12"/>
    <w:rsid w:val="00737FCE"/>
    <w:rsid w:val="00740242"/>
    <w:rsid w:val="0074097F"/>
    <w:rsid w:val="00740D21"/>
    <w:rsid w:val="00740EFB"/>
    <w:rsid w:val="007410D3"/>
    <w:rsid w:val="0074312F"/>
    <w:rsid w:val="0074663E"/>
    <w:rsid w:val="00746A3C"/>
    <w:rsid w:val="007476B5"/>
    <w:rsid w:val="00747794"/>
    <w:rsid w:val="00750566"/>
    <w:rsid w:val="0075087D"/>
    <w:rsid w:val="00751303"/>
    <w:rsid w:val="00751E04"/>
    <w:rsid w:val="00751F3A"/>
    <w:rsid w:val="00752C06"/>
    <w:rsid w:val="00752EE7"/>
    <w:rsid w:val="00753235"/>
    <w:rsid w:val="007541CB"/>
    <w:rsid w:val="00754AC4"/>
    <w:rsid w:val="00754F67"/>
    <w:rsid w:val="00756327"/>
    <w:rsid w:val="00760A70"/>
    <w:rsid w:val="007627BB"/>
    <w:rsid w:val="00762C7C"/>
    <w:rsid w:val="00762D07"/>
    <w:rsid w:val="007648C8"/>
    <w:rsid w:val="00764F22"/>
    <w:rsid w:val="00765165"/>
    <w:rsid w:val="0076659E"/>
    <w:rsid w:val="00770764"/>
    <w:rsid w:val="0077097C"/>
    <w:rsid w:val="00770C2F"/>
    <w:rsid w:val="00770CE2"/>
    <w:rsid w:val="00771349"/>
    <w:rsid w:val="00771881"/>
    <w:rsid w:val="00772DE6"/>
    <w:rsid w:val="00774703"/>
    <w:rsid w:val="00774C78"/>
    <w:rsid w:val="00774C8A"/>
    <w:rsid w:val="00774DFD"/>
    <w:rsid w:val="00775557"/>
    <w:rsid w:val="00775BE7"/>
    <w:rsid w:val="00776D47"/>
    <w:rsid w:val="007810ED"/>
    <w:rsid w:val="007819DD"/>
    <w:rsid w:val="00781AFB"/>
    <w:rsid w:val="00782AD4"/>
    <w:rsid w:val="00782C10"/>
    <w:rsid w:val="0078426C"/>
    <w:rsid w:val="00784341"/>
    <w:rsid w:val="007929F3"/>
    <w:rsid w:val="0079349E"/>
    <w:rsid w:val="00794216"/>
    <w:rsid w:val="00794B8B"/>
    <w:rsid w:val="00795363"/>
    <w:rsid w:val="00796191"/>
    <w:rsid w:val="0079638F"/>
    <w:rsid w:val="00796EE1"/>
    <w:rsid w:val="007978AB"/>
    <w:rsid w:val="00797E3C"/>
    <w:rsid w:val="00797ED5"/>
    <w:rsid w:val="007A098E"/>
    <w:rsid w:val="007A175E"/>
    <w:rsid w:val="007A274C"/>
    <w:rsid w:val="007A2866"/>
    <w:rsid w:val="007A2E9C"/>
    <w:rsid w:val="007A31A2"/>
    <w:rsid w:val="007A467B"/>
    <w:rsid w:val="007A5C70"/>
    <w:rsid w:val="007A7E10"/>
    <w:rsid w:val="007B1419"/>
    <w:rsid w:val="007B2BF7"/>
    <w:rsid w:val="007B38FE"/>
    <w:rsid w:val="007B5279"/>
    <w:rsid w:val="007B5F37"/>
    <w:rsid w:val="007B665F"/>
    <w:rsid w:val="007B704A"/>
    <w:rsid w:val="007B71F4"/>
    <w:rsid w:val="007C074F"/>
    <w:rsid w:val="007C08BD"/>
    <w:rsid w:val="007C12EF"/>
    <w:rsid w:val="007C13D5"/>
    <w:rsid w:val="007C1B7E"/>
    <w:rsid w:val="007C2AA0"/>
    <w:rsid w:val="007C3C41"/>
    <w:rsid w:val="007C3D49"/>
    <w:rsid w:val="007C4AF7"/>
    <w:rsid w:val="007C7123"/>
    <w:rsid w:val="007C7BA3"/>
    <w:rsid w:val="007D0A29"/>
    <w:rsid w:val="007D1614"/>
    <w:rsid w:val="007D1620"/>
    <w:rsid w:val="007D1883"/>
    <w:rsid w:val="007D328D"/>
    <w:rsid w:val="007D3713"/>
    <w:rsid w:val="007D52DD"/>
    <w:rsid w:val="007D59B1"/>
    <w:rsid w:val="007D5F24"/>
    <w:rsid w:val="007D5F36"/>
    <w:rsid w:val="007D6C97"/>
    <w:rsid w:val="007D6FB5"/>
    <w:rsid w:val="007D7A19"/>
    <w:rsid w:val="007E02AE"/>
    <w:rsid w:val="007E1915"/>
    <w:rsid w:val="007E19B2"/>
    <w:rsid w:val="007E3261"/>
    <w:rsid w:val="007E41E9"/>
    <w:rsid w:val="007E59EC"/>
    <w:rsid w:val="007E748B"/>
    <w:rsid w:val="007F052C"/>
    <w:rsid w:val="007F2A49"/>
    <w:rsid w:val="007F44AD"/>
    <w:rsid w:val="007F4956"/>
    <w:rsid w:val="007F4F1B"/>
    <w:rsid w:val="007F55A4"/>
    <w:rsid w:val="007F6DD7"/>
    <w:rsid w:val="007F7D94"/>
    <w:rsid w:val="00803F25"/>
    <w:rsid w:val="00804500"/>
    <w:rsid w:val="008049EA"/>
    <w:rsid w:val="008075C8"/>
    <w:rsid w:val="00807888"/>
    <w:rsid w:val="00807932"/>
    <w:rsid w:val="008117D5"/>
    <w:rsid w:val="00811B17"/>
    <w:rsid w:val="00811DBF"/>
    <w:rsid w:val="008136B0"/>
    <w:rsid w:val="00813FFC"/>
    <w:rsid w:val="00814958"/>
    <w:rsid w:val="0081741B"/>
    <w:rsid w:val="00817C8A"/>
    <w:rsid w:val="00820047"/>
    <w:rsid w:val="0082085F"/>
    <w:rsid w:val="00821181"/>
    <w:rsid w:val="008228C5"/>
    <w:rsid w:val="008249CB"/>
    <w:rsid w:val="00826E0C"/>
    <w:rsid w:val="00826FC2"/>
    <w:rsid w:val="008279E0"/>
    <w:rsid w:val="00830229"/>
    <w:rsid w:val="00830FFC"/>
    <w:rsid w:val="008313E7"/>
    <w:rsid w:val="00831AD1"/>
    <w:rsid w:val="00831E33"/>
    <w:rsid w:val="0083379C"/>
    <w:rsid w:val="00833D2E"/>
    <w:rsid w:val="008344F3"/>
    <w:rsid w:val="00834521"/>
    <w:rsid w:val="00836083"/>
    <w:rsid w:val="0083692E"/>
    <w:rsid w:val="00836C50"/>
    <w:rsid w:val="008370BC"/>
    <w:rsid w:val="00837257"/>
    <w:rsid w:val="00840EC2"/>
    <w:rsid w:val="008412C3"/>
    <w:rsid w:val="00841ECD"/>
    <w:rsid w:val="00842712"/>
    <w:rsid w:val="00844ACC"/>
    <w:rsid w:val="00846135"/>
    <w:rsid w:val="00847582"/>
    <w:rsid w:val="00847644"/>
    <w:rsid w:val="008479B4"/>
    <w:rsid w:val="00850A55"/>
    <w:rsid w:val="00853845"/>
    <w:rsid w:val="00853AFC"/>
    <w:rsid w:val="00854DC9"/>
    <w:rsid w:val="008550EA"/>
    <w:rsid w:val="00856BDF"/>
    <w:rsid w:val="008579E7"/>
    <w:rsid w:val="008611D4"/>
    <w:rsid w:val="00861AD4"/>
    <w:rsid w:val="00866443"/>
    <w:rsid w:val="00866828"/>
    <w:rsid w:val="0086782A"/>
    <w:rsid w:val="008678ED"/>
    <w:rsid w:val="0087128A"/>
    <w:rsid w:val="00872366"/>
    <w:rsid w:val="00872862"/>
    <w:rsid w:val="00872AA1"/>
    <w:rsid w:val="00872C38"/>
    <w:rsid w:val="00874A1F"/>
    <w:rsid w:val="00874FD3"/>
    <w:rsid w:val="00875926"/>
    <w:rsid w:val="00876215"/>
    <w:rsid w:val="00876CC8"/>
    <w:rsid w:val="00880652"/>
    <w:rsid w:val="00882DAF"/>
    <w:rsid w:val="00883FA0"/>
    <w:rsid w:val="00884749"/>
    <w:rsid w:val="00884769"/>
    <w:rsid w:val="0088481F"/>
    <w:rsid w:val="0088636A"/>
    <w:rsid w:val="008864DD"/>
    <w:rsid w:val="0089132F"/>
    <w:rsid w:val="00891674"/>
    <w:rsid w:val="00892049"/>
    <w:rsid w:val="0089294D"/>
    <w:rsid w:val="00892B53"/>
    <w:rsid w:val="00893B29"/>
    <w:rsid w:val="00893B8C"/>
    <w:rsid w:val="00896B06"/>
    <w:rsid w:val="00897846"/>
    <w:rsid w:val="008A0DCD"/>
    <w:rsid w:val="008A0EE6"/>
    <w:rsid w:val="008A1AFB"/>
    <w:rsid w:val="008A3343"/>
    <w:rsid w:val="008A3558"/>
    <w:rsid w:val="008A3B76"/>
    <w:rsid w:val="008A56B4"/>
    <w:rsid w:val="008A6B74"/>
    <w:rsid w:val="008A6D83"/>
    <w:rsid w:val="008A7017"/>
    <w:rsid w:val="008A7E4A"/>
    <w:rsid w:val="008B1181"/>
    <w:rsid w:val="008B1A2D"/>
    <w:rsid w:val="008B1F60"/>
    <w:rsid w:val="008B2F93"/>
    <w:rsid w:val="008B37FD"/>
    <w:rsid w:val="008B4023"/>
    <w:rsid w:val="008B4854"/>
    <w:rsid w:val="008B4C5F"/>
    <w:rsid w:val="008B5179"/>
    <w:rsid w:val="008B580D"/>
    <w:rsid w:val="008B626D"/>
    <w:rsid w:val="008B6A71"/>
    <w:rsid w:val="008B7050"/>
    <w:rsid w:val="008B7503"/>
    <w:rsid w:val="008C0203"/>
    <w:rsid w:val="008C0908"/>
    <w:rsid w:val="008C1388"/>
    <w:rsid w:val="008C2F7E"/>
    <w:rsid w:val="008C3392"/>
    <w:rsid w:val="008C40F0"/>
    <w:rsid w:val="008C4629"/>
    <w:rsid w:val="008C4A27"/>
    <w:rsid w:val="008C4A2D"/>
    <w:rsid w:val="008C6793"/>
    <w:rsid w:val="008C75FC"/>
    <w:rsid w:val="008D065B"/>
    <w:rsid w:val="008D216A"/>
    <w:rsid w:val="008D2910"/>
    <w:rsid w:val="008D330F"/>
    <w:rsid w:val="008D39F3"/>
    <w:rsid w:val="008D3E22"/>
    <w:rsid w:val="008D413C"/>
    <w:rsid w:val="008D58FC"/>
    <w:rsid w:val="008D63DE"/>
    <w:rsid w:val="008D746F"/>
    <w:rsid w:val="008E0124"/>
    <w:rsid w:val="008E102B"/>
    <w:rsid w:val="008E16D7"/>
    <w:rsid w:val="008E16DD"/>
    <w:rsid w:val="008E1962"/>
    <w:rsid w:val="008E1C94"/>
    <w:rsid w:val="008E3B13"/>
    <w:rsid w:val="008E4D24"/>
    <w:rsid w:val="008E5D88"/>
    <w:rsid w:val="008E7E1B"/>
    <w:rsid w:val="008E7EAF"/>
    <w:rsid w:val="008F0BE6"/>
    <w:rsid w:val="008F16B7"/>
    <w:rsid w:val="008F19A1"/>
    <w:rsid w:val="008F477A"/>
    <w:rsid w:val="008F4C59"/>
    <w:rsid w:val="008F5D59"/>
    <w:rsid w:val="008F61E0"/>
    <w:rsid w:val="008F714D"/>
    <w:rsid w:val="008F7C18"/>
    <w:rsid w:val="009009A9"/>
    <w:rsid w:val="00901349"/>
    <w:rsid w:val="009015ED"/>
    <w:rsid w:val="0090274F"/>
    <w:rsid w:val="00903D3A"/>
    <w:rsid w:val="0090469F"/>
    <w:rsid w:val="00904CF2"/>
    <w:rsid w:val="00906446"/>
    <w:rsid w:val="00907EC7"/>
    <w:rsid w:val="009113AB"/>
    <w:rsid w:val="009132C2"/>
    <w:rsid w:val="009160FF"/>
    <w:rsid w:val="009162B5"/>
    <w:rsid w:val="00916598"/>
    <w:rsid w:val="00917A43"/>
    <w:rsid w:val="00917C70"/>
    <w:rsid w:val="009210D5"/>
    <w:rsid w:val="009212E1"/>
    <w:rsid w:val="00921474"/>
    <w:rsid w:val="00921BA9"/>
    <w:rsid w:val="00922A52"/>
    <w:rsid w:val="00922F06"/>
    <w:rsid w:val="00923CE9"/>
    <w:rsid w:val="00924831"/>
    <w:rsid w:val="00924FC6"/>
    <w:rsid w:val="0092506B"/>
    <w:rsid w:val="00925397"/>
    <w:rsid w:val="009257B1"/>
    <w:rsid w:val="0092580B"/>
    <w:rsid w:val="00925A0C"/>
    <w:rsid w:val="009276CA"/>
    <w:rsid w:val="00930219"/>
    <w:rsid w:val="009316A3"/>
    <w:rsid w:val="00931DC4"/>
    <w:rsid w:val="009331DA"/>
    <w:rsid w:val="00933A0D"/>
    <w:rsid w:val="0093540D"/>
    <w:rsid w:val="00935DEE"/>
    <w:rsid w:val="0094046D"/>
    <w:rsid w:val="0094060E"/>
    <w:rsid w:val="0094249D"/>
    <w:rsid w:val="00942756"/>
    <w:rsid w:val="00942F58"/>
    <w:rsid w:val="00943EF4"/>
    <w:rsid w:val="0094570C"/>
    <w:rsid w:val="00947A23"/>
    <w:rsid w:val="00950545"/>
    <w:rsid w:val="00950883"/>
    <w:rsid w:val="00951C8C"/>
    <w:rsid w:val="009520C8"/>
    <w:rsid w:val="009525AA"/>
    <w:rsid w:val="00952CE4"/>
    <w:rsid w:val="009543A7"/>
    <w:rsid w:val="009556A5"/>
    <w:rsid w:val="00955E44"/>
    <w:rsid w:val="0095618D"/>
    <w:rsid w:val="00960D30"/>
    <w:rsid w:val="0096196C"/>
    <w:rsid w:val="00962DD6"/>
    <w:rsid w:val="00963615"/>
    <w:rsid w:val="0096408D"/>
    <w:rsid w:val="00964254"/>
    <w:rsid w:val="00964DAD"/>
    <w:rsid w:val="00965361"/>
    <w:rsid w:val="00966201"/>
    <w:rsid w:val="0096626D"/>
    <w:rsid w:val="009665D0"/>
    <w:rsid w:val="009731F8"/>
    <w:rsid w:val="00973FE5"/>
    <w:rsid w:val="009756F5"/>
    <w:rsid w:val="00975EB2"/>
    <w:rsid w:val="00975F7F"/>
    <w:rsid w:val="0097621D"/>
    <w:rsid w:val="00976AD7"/>
    <w:rsid w:val="00977C42"/>
    <w:rsid w:val="00980720"/>
    <w:rsid w:val="00981460"/>
    <w:rsid w:val="00981D16"/>
    <w:rsid w:val="009824A1"/>
    <w:rsid w:val="00982A24"/>
    <w:rsid w:val="00983797"/>
    <w:rsid w:val="009846CD"/>
    <w:rsid w:val="0098516E"/>
    <w:rsid w:val="00985B31"/>
    <w:rsid w:val="0098787F"/>
    <w:rsid w:val="00990B1D"/>
    <w:rsid w:val="00991807"/>
    <w:rsid w:val="0099318E"/>
    <w:rsid w:val="0099470A"/>
    <w:rsid w:val="0099546B"/>
    <w:rsid w:val="00995BB0"/>
    <w:rsid w:val="00995BCA"/>
    <w:rsid w:val="009964F7"/>
    <w:rsid w:val="009A08C3"/>
    <w:rsid w:val="009A0B6C"/>
    <w:rsid w:val="009A27A2"/>
    <w:rsid w:val="009A38BD"/>
    <w:rsid w:val="009A3E72"/>
    <w:rsid w:val="009A3ECF"/>
    <w:rsid w:val="009A46EF"/>
    <w:rsid w:val="009A54D0"/>
    <w:rsid w:val="009A65F0"/>
    <w:rsid w:val="009A7744"/>
    <w:rsid w:val="009A797E"/>
    <w:rsid w:val="009B00AC"/>
    <w:rsid w:val="009B0D11"/>
    <w:rsid w:val="009B15DD"/>
    <w:rsid w:val="009B5078"/>
    <w:rsid w:val="009B5413"/>
    <w:rsid w:val="009B67BC"/>
    <w:rsid w:val="009B6988"/>
    <w:rsid w:val="009B69F6"/>
    <w:rsid w:val="009B70E8"/>
    <w:rsid w:val="009B7A33"/>
    <w:rsid w:val="009B7D72"/>
    <w:rsid w:val="009C045C"/>
    <w:rsid w:val="009C1115"/>
    <w:rsid w:val="009C1584"/>
    <w:rsid w:val="009C1838"/>
    <w:rsid w:val="009C1BD0"/>
    <w:rsid w:val="009C2D37"/>
    <w:rsid w:val="009C2D7A"/>
    <w:rsid w:val="009C3484"/>
    <w:rsid w:val="009C53B2"/>
    <w:rsid w:val="009C6165"/>
    <w:rsid w:val="009C6CBD"/>
    <w:rsid w:val="009C6F47"/>
    <w:rsid w:val="009D030D"/>
    <w:rsid w:val="009D03C6"/>
    <w:rsid w:val="009D1585"/>
    <w:rsid w:val="009D231F"/>
    <w:rsid w:val="009D263C"/>
    <w:rsid w:val="009D3E55"/>
    <w:rsid w:val="009D6110"/>
    <w:rsid w:val="009D6616"/>
    <w:rsid w:val="009D7949"/>
    <w:rsid w:val="009E395A"/>
    <w:rsid w:val="009E3A34"/>
    <w:rsid w:val="009E4117"/>
    <w:rsid w:val="009E4C91"/>
    <w:rsid w:val="009E5FF4"/>
    <w:rsid w:val="009E732A"/>
    <w:rsid w:val="009F1360"/>
    <w:rsid w:val="009F1430"/>
    <w:rsid w:val="009F1F11"/>
    <w:rsid w:val="009F30CC"/>
    <w:rsid w:val="009F3A64"/>
    <w:rsid w:val="009F3DE6"/>
    <w:rsid w:val="009F4054"/>
    <w:rsid w:val="009F4A3E"/>
    <w:rsid w:val="009F58AF"/>
    <w:rsid w:val="009F5E5B"/>
    <w:rsid w:val="009F62ED"/>
    <w:rsid w:val="009F6DE6"/>
    <w:rsid w:val="00A01C21"/>
    <w:rsid w:val="00A0204C"/>
    <w:rsid w:val="00A024D3"/>
    <w:rsid w:val="00A03C03"/>
    <w:rsid w:val="00A069CE"/>
    <w:rsid w:val="00A10339"/>
    <w:rsid w:val="00A109EA"/>
    <w:rsid w:val="00A10C59"/>
    <w:rsid w:val="00A126F5"/>
    <w:rsid w:val="00A12CD1"/>
    <w:rsid w:val="00A1432C"/>
    <w:rsid w:val="00A147CE"/>
    <w:rsid w:val="00A15229"/>
    <w:rsid w:val="00A158D7"/>
    <w:rsid w:val="00A1696C"/>
    <w:rsid w:val="00A16F8B"/>
    <w:rsid w:val="00A17DE2"/>
    <w:rsid w:val="00A203A4"/>
    <w:rsid w:val="00A2068C"/>
    <w:rsid w:val="00A2153B"/>
    <w:rsid w:val="00A217D8"/>
    <w:rsid w:val="00A21BE0"/>
    <w:rsid w:val="00A220F4"/>
    <w:rsid w:val="00A2280D"/>
    <w:rsid w:val="00A234F5"/>
    <w:rsid w:val="00A24211"/>
    <w:rsid w:val="00A27259"/>
    <w:rsid w:val="00A27747"/>
    <w:rsid w:val="00A27D68"/>
    <w:rsid w:val="00A303AC"/>
    <w:rsid w:val="00A324FA"/>
    <w:rsid w:val="00A33FD6"/>
    <w:rsid w:val="00A349BB"/>
    <w:rsid w:val="00A35E2E"/>
    <w:rsid w:val="00A36276"/>
    <w:rsid w:val="00A364D7"/>
    <w:rsid w:val="00A368BF"/>
    <w:rsid w:val="00A36BF9"/>
    <w:rsid w:val="00A37DA4"/>
    <w:rsid w:val="00A408C3"/>
    <w:rsid w:val="00A41F45"/>
    <w:rsid w:val="00A4291A"/>
    <w:rsid w:val="00A42A02"/>
    <w:rsid w:val="00A431D7"/>
    <w:rsid w:val="00A44D39"/>
    <w:rsid w:val="00A44DDA"/>
    <w:rsid w:val="00A45F15"/>
    <w:rsid w:val="00A46489"/>
    <w:rsid w:val="00A46D30"/>
    <w:rsid w:val="00A47211"/>
    <w:rsid w:val="00A5043D"/>
    <w:rsid w:val="00A50DFC"/>
    <w:rsid w:val="00A516A8"/>
    <w:rsid w:val="00A52168"/>
    <w:rsid w:val="00A54121"/>
    <w:rsid w:val="00A55ADA"/>
    <w:rsid w:val="00A57A29"/>
    <w:rsid w:val="00A60570"/>
    <w:rsid w:val="00A60DCF"/>
    <w:rsid w:val="00A6119A"/>
    <w:rsid w:val="00A61D00"/>
    <w:rsid w:val="00A63229"/>
    <w:rsid w:val="00A64EAD"/>
    <w:rsid w:val="00A6553C"/>
    <w:rsid w:val="00A66366"/>
    <w:rsid w:val="00A672D0"/>
    <w:rsid w:val="00A67DF7"/>
    <w:rsid w:val="00A70A74"/>
    <w:rsid w:val="00A731DD"/>
    <w:rsid w:val="00A7597C"/>
    <w:rsid w:val="00A76E88"/>
    <w:rsid w:val="00A77D13"/>
    <w:rsid w:val="00A81488"/>
    <w:rsid w:val="00A81938"/>
    <w:rsid w:val="00A81DE2"/>
    <w:rsid w:val="00A8464B"/>
    <w:rsid w:val="00A85728"/>
    <w:rsid w:val="00A86603"/>
    <w:rsid w:val="00A86702"/>
    <w:rsid w:val="00A86E9C"/>
    <w:rsid w:val="00A91160"/>
    <w:rsid w:val="00A918EE"/>
    <w:rsid w:val="00A91E36"/>
    <w:rsid w:val="00A9383B"/>
    <w:rsid w:val="00A94442"/>
    <w:rsid w:val="00A94701"/>
    <w:rsid w:val="00A95003"/>
    <w:rsid w:val="00A96477"/>
    <w:rsid w:val="00A9714A"/>
    <w:rsid w:val="00A97A0F"/>
    <w:rsid w:val="00AA208B"/>
    <w:rsid w:val="00AA2161"/>
    <w:rsid w:val="00AA3561"/>
    <w:rsid w:val="00AA4DCC"/>
    <w:rsid w:val="00AA5A8C"/>
    <w:rsid w:val="00AA5EF9"/>
    <w:rsid w:val="00AA6F4D"/>
    <w:rsid w:val="00AA72AC"/>
    <w:rsid w:val="00AB04DD"/>
    <w:rsid w:val="00AB0E12"/>
    <w:rsid w:val="00AB44BD"/>
    <w:rsid w:val="00AB49AC"/>
    <w:rsid w:val="00AB4CB4"/>
    <w:rsid w:val="00AB5843"/>
    <w:rsid w:val="00AB7173"/>
    <w:rsid w:val="00AB7375"/>
    <w:rsid w:val="00AC10DA"/>
    <w:rsid w:val="00AC1AE1"/>
    <w:rsid w:val="00AC21E3"/>
    <w:rsid w:val="00AC3365"/>
    <w:rsid w:val="00AC425C"/>
    <w:rsid w:val="00AC6138"/>
    <w:rsid w:val="00AC64CF"/>
    <w:rsid w:val="00AC6A15"/>
    <w:rsid w:val="00AC6A73"/>
    <w:rsid w:val="00AC7D64"/>
    <w:rsid w:val="00AD1AF1"/>
    <w:rsid w:val="00AD2718"/>
    <w:rsid w:val="00AD29A3"/>
    <w:rsid w:val="00AD2B29"/>
    <w:rsid w:val="00AD2F4B"/>
    <w:rsid w:val="00AD312B"/>
    <w:rsid w:val="00AD3472"/>
    <w:rsid w:val="00AD37AC"/>
    <w:rsid w:val="00AD5673"/>
    <w:rsid w:val="00AD579D"/>
    <w:rsid w:val="00AD626F"/>
    <w:rsid w:val="00AE1977"/>
    <w:rsid w:val="00AE3AE3"/>
    <w:rsid w:val="00AE41A7"/>
    <w:rsid w:val="00AE451A"/>
    <w:rsid w:val="00AE4CF9"/>
    <w:rsid w:val="00AE5961"/>
    <w:rsid w:val="00AE5B63"/>
    <w:rsid w:val="00AE6AD2"/>
    <w:rsid w:val="00AE784E"/>
    <w:rsid w:val="00AE7A16"/>
    <w:rsid w:val="00AE7B9C"/>
    <w:rsid w:val="00AE7F6C"/>
    <w:rsid w:val="00AF2A19"/>
    <w:rsid w:val="00AF2C37"/>
    <w:rsid w:val="00AF4A39"/>
    <w:rsid w:val="00AF7465"/>
    <w:rsid w:val="00B013B9"/>
    <w:rsid w:val="00B015DF"/>
    <w:rsid w:val="00B01A6C"/>
    <w:rsid w:val="00B01DD6"/>
    <w:rsid w:val="00B029EB"/>
    <w:rsid w:val="00B03094"/>
    <w:rsid w:val="00B043D8"/>
    <w:rsid w:val="00B05454"/>
    <w:rsid w:val="00B05675"/>
    <w:rsid w:val="00B05997"/>
    <w:rsid w:val="00B068D7"/>
    <w:rsid w:val="00B07486"/>
    <w:rsid w:val="00B106AC"/>
    <w:rsid w:val="00B117BA"/>
    <w:rsid w:val="00B121E8"/>
    <w:rsid w:val="00B1273D"/>
    <w:rsid w:val="00B12F57"/>
    <w:rsid w:val="00B161AD"/>
    <w:rsid w:val="00B166C6"/>
    <w:rsid w:val="00B16E14"/>
    <w:rsid w:val="00B17CFB"/>
    <w:rsid w:val="00B211EB"/>
    <w:rsid w:val="00B212F2"/>
    <w:rsid w:val="00B214C8"/>
    <w:rsid w:val="00B2179B"/>
    <w:rsid w:val="00B2295F"/>
    <w:rsid w:val="00B236B0"/>
    <w:rsid w:val="00B24B22"/>
    <w:rsid w:val="00B24BAA"/>
    <w:rsid w:val="00B2547E"/>
    <w:rsid w:val="00B25F38"/>
    <w:rsid w:val="00B26440"/>
    <w:rsid w:val="00B26469"/>
    <w:rsid w:val="00B30394"/>
    <w:rsid w:val="00B30FE9"/>
    <w:rsid w:val="00B3107D"/>
    <w:rsid w:val="00B31170"/>
    <w:rsid w:val="00B324CF"/>
    <w:rsid w:val="00B325E3"/>
    <w:rsid w:val="00B33488"/>
    <w:rsid w:val="00B33B32"/>
    <w:rsid w:val="00B34DC8"/>
    <w:rsid w:val="00B35925"/>
    <w:rsid w:val="00B35F65"/>
    <w:rsid w:val="00B3673C"/>
    <w:rsid w:val="00B368AA"/>
    <w:rsid w:val="00B401AC"/>
    <w:rsid w:val="00B40705"/>
    <w:rsid w:val="00B40B23"/>
    <w:rsid w:val="00B40C11"/>
    <w:rsid w:val="00B41007"/>
    <w:rsid w:val="00B417BC"/>
    <w:rsid w:val="00B41BC6"/>
    <w:rsid w:val="00B42F12"/>
    <w:rsid w:val="00B441AB"/>
    <w:rsid w:val="00B44321"/>
    <w:rsid w:val="00B44AA2"/>
    <w:rsid w:val="00B44DD0"/>
    <w:rsid w:val="00B45830"/>
    <w:rsid w:val="00B45A96"/>
    <w:rsid w:val="00B4775B"/>
    <w:rsid w:val="00B477E6"/>
    <w:rsid w:val="00B50B0E"/>
    <w:rsid w:val="00B50C84"/>
    <w:rsid w:val="00B5157E"/>
    <w:rsid w:val="00B51E7B"/>
    <w:rsid w:val="00B52723"/>
    <w:rsid w:val="00B52A25"/>
    <w:rsid w:val="00B547A3"/>
    <w:rsid w:val="00B54C17"/>
    <w:rsid w:val="00B564ED"/>
    <w:rsid w:val="00B570FB"/>
    <w:rsid w:val="00B57733"/>
    <w:rsid w:val="00B57B92"/>
    <w:rsid w:val="00B602E5"/>
    <w:rsid w:val="00B60969"/>
    <w:rsid w:val="00B614FA"/>
    <w:rsid w:val="00B619E6"/>
    <w:rsid w:val="00B61B32"/>
    <w:rsid w:val="00B654D5"/>
    <w:rsid w:val="00B67DE8"/>
    <w:rsid w:val="00B72680"/>
    <w:rsid w:val="00B72BAD"/>
    <w:rsid w:val="00B73048"/>
    <w:rsid w:val="00B730B1"/>
    <w:rsid w:val="00B735B8"/>
    <w:rsid w:val="00B73DF3"/>
    <w:rsid w:val="00B7418C"/>
    <w:rsid w:val="00B74D3C"/>
    <w:rsid w:val="00B75C5F"/>
    <w:rsid w:val="00B7667D"/>
    <w:rsid w:val="00B76C94"/>
    <w:rsid w:val="00B772C7"/>
    <w:rsid w:val="00B81CEE"/>
    <w:rsid w:val="00B8245C"/>
    <w:rsid w:val="00B827F2"/>
    <w:rsid w:val="00B82CE9"/>
    <w:rsid w:val="00B831AF"/>
    <w:rsid w:val="00B839D5"/>
    <w:rsid w:val="00B855B6"/>
    <w:rsid w:val="00B85978"/>
    <w:rsid w:val="00B870B7"/>
    <w:rsid w:val="00B874D9"/>
    <w:rsid w:val="00B9046E"/>
    <w:rsid w:val="00B911C8"/>
    <w:rsid w:val="00B91E15"/>
    <w:rsid w:val="00B935A9"/>
    <w:rsid w:val="00B94A71"/>
    <w:rsid w:val="00B953D1"/>
    <w:rsid w:val="00B9546E"/>
    <w:rsid w:val="00B96165"/>
    <w:rsid w:val="00B9742A"/>
    <w:rsid w:val="00B9767F"/>
    <w:rsid w:val="00BA01B4"/>
    <w:rsid w:val="00BA04D6"/>
    <w:rsid w:val="00BA1149"/>
    <w:rsid w:val="00BA13F4"/>
    <w:rsid w:val="00BA303F"/>
    <w:rsid w:val="00BA35CA"/>
    <w:rsid w:val="00BA3B9F"/>
    <w:rsid w:val="00BA4C8A"/>
    <w:rsid w:val="00BA4FC3"/>
    <w:rsid w:val="00BA5966"/>
    <w:rsid w:val="00BA65E4"/>
    <w:rsid w:val="00BA7D5C"/>
    <w:rsid w:val="00BB0189"/>
    <w:rsid w:val="00BB06AA"/>
    <w:rsid w:val="00BB0748"/>
    <w:rsid w:val="00BB0D9F"/>
    <w:rsid w:val="00BB1809"/>
    <w:rsid w:val="00BB1AFA"/>
    <w:rsid w:val="00BB2B12"/>
    <w:rsid w:val="00BB2F58"/>
    <w:rsid w:val="00BB3F6A"/>
    <w:rsid w:val="00BB419A"/>
    <w:rsid w:val="00BB4F36"/>
    <w:rsid w:val="00BB5A10"/>
    <w:rsid w:val="00BC1D77"/>
    <w:rsid w:val="00BC2000"/>
    <w:rsid w:val="00BC2084"/>
    <w:rsid w:val="00BC32BA"/>
    <w:rsid w:val="00BC3D98"/>
    <w:rsid w:val="00BC4652"/>
    <w:rsid w:val="00BC4CB7"/>
    <w:rsid w:val="00BC6E79"/>
    <w:rsid w:val="00BC7276"/>
    <w:rsid w:val="00BC7A9B"/>
    <w:rsid w:val="00BD0CE0"/>
    <w:rsid w:val="00BD0E74"/>
    <w:rsid w:val="00BD30B8"/>
    <w:rsid w:val="00BD3B53"/>
    <w:rsid w:val="00BD4111"/>
    <w:rsid w:val="00BD4299"/>
    <w:rsid w:val="00BD4FEC"/>
    <w:rsid w:val="00BE0CDE"/>
    <w:rsid w:val="00BE14CE"/>
    <w:rsid w:val="00BE1B8A"/>
    <w:rsid w:val="00BE3BFB"/>
    <w:rsid w:val="00BE75F9"/>
    <w:rsid w:val="00BF24B7"/>
    <w:rsid w:val="00BF2573"/>
    <w:rsid w:val="00BF28D0"/>
    <w:rsid w:val="00BF43DF"/>
    <w:rsid w:val="00BF6DEA"/>
    <w:rsid w:val="00BF7DB0"/>
    <w:rsid w:val="00C0132F"/>
    <w:rsid w:val="00C01EC8"/>
    <w:rsid w:val="00C02881"/>
    <w:rsid w:val="00C02F90"/>
    <w:rsid w:val="00C03161"/>
    <w:rsid w:val="00C03473"/>
    <w:rsid w:val="00C0538B"/>
    <w:rsid w:val="00C055F7"/>
    <w:rsid w:val="00C062F5"/>
    <w:rsid w:val="00C06458"/>
    <w:rsid w:val="00C06A5D"/>
    <w:rsid w:val="00C07D3D"/>
    <w:rsid w:val="00C11776"/>
    <w:rsid w:val="00C119E9"/>
    <w:rsid w:val="00C13CA8"/>
    <w:rsid w:val="00C144FE"/>
    <w:rsid w:val="00C150F4"/>
    <w:rsid w:val="00C15270"/>
    <w:rsid w:val="00C1532F"/>
    <w:rsid w:val="00C1589F"/>
    <w:rsid w:val="00C15A7E"/>
    <w:rsid w:val="00C16824"/>
    <w:rsid w:val="00C17859"/>
    <w:rsid w:val="00C17F4D"/>
    <w:rsid w:val="00C207D3"/>
    <w:rsid w:val="00C20ED7"/>
    <w:rsid w:val="00C216AA"/>
    <w:rsid w:val="00C21D9A"/>
    <w:rsid w:val="00C22236"/>
    <w:rsid w:val="00C27450"/>
    <w:rsid w:val="00C3135A"/>
    <w:rsid w:val="00C3194B"/>
    <w:rsid w:val="00C31EB2"/>
    <w:rsid w:val="00C326C7"/>
    <w:rsid w:val="00C32A77"/>
    <w:rsid w:val="00C33C0D"/>
    <w:rsid w:val="00C33E92"/>
    <w:rsid w:val="00C342C7"/>
    <w:rsid w:val="00C3442B"/>
    <w:rsid w:val="00C346E7"/>
    <w:rsid w:val="00C364CC"/>
    <w:rsid w:val="00C36D88"/>
    <w:rsid w:val="00C36F9E"/>
    <w:rsid w:val="00C400BC"/>
    <w:rsid w:val="00C406A3"/>
    <w:rsid w:val="00C40CE2"/>
    <w:rsid w:val="00C4352F"/>
    <w:rsid w:val="00C43757"/>
    <w:rsid w:val="00C44771"/>
    <w:rsid w:val="00C45B04"/>
    <w:rsid w:val="00C46699"/>
    <w:rsid w:val="00C5044D"/>
    <w:rsid w:val="00C50A30"/>
    <w:rsid w:val="00C514E2"/>
    <w:rsid w:val="00C516AA"/>
    <w:rsid w:val="00C51AB4"/>
    <w:rsid w:val="00C52559"/>
    <w:rsid w:val="00C525F8"/>
    <w:rsid w:val="00C53A86"/>
    <w:rsid w:val="00C54731"/>
    <w:rsid w:val="00C549D9"/>
    <w:rsid w:val="00C56209"/>
    <w:rsid w:val="00C57266"/>
    <w:rsid w:val="00C60071"/>
    <w:rsid w:val="00C60358"/>
    <w:rsid w:val="00C6121E"/>
    <w:rsid w:val="00C632BF"/>
    <w:rsid w:val="00C63881"/>
    <w:rsid w:val="00C641F0"/>
    <w:rsid w:val="00C647F8"/>
    <w:rsid w:val="00C66757"/>
    <w:rsid w:val="00C66A3F"/>
    <w:rsid w:val="00C67350"/>
    <w:rsid w:val="00C676AF"/>
    <w:rsid w:val="00C71B7C"/>
    <w:rsid w:val="00C73309"/>
    <w:rsid w:val="00C76F0B"/>
    <w:rsid w:val="00C81920"/>
    <w:rsid w:val="00C8277D"/>
    <w:rsid w:val="00C82B82"/>
    <w:rsid w:val="00C8394F"/>
    <w:rsid w:val="00C84748"/>
    <w:rsid w:val="00C85454"/>
    <w:rsid w:val="00C861FC"/>
    <w:rsid w:val="00C87027"/>
    <w:rsid w:val="00C872A7"/>
    <w:rsid w:val="00C90C86"/>
    <w:rsid w:val="00C918EA"/>
    <w:rsid w:val="00C918F5"/>
    <w:rsid w:val="00C92780"/>
    <w:rsid w:val="00C92B37"/>
    <w:rsid w:val="00C93E97"/>
    <w:rsid w:val="00C944AA"/>
    <w:rsid w:val="00C96A63"/>
    <w:rsid w:val="00C96DA9"/>
    <w:rsid w:val="00C97A01"/>
    <w:rsid w:val="00CA1976"/>
    <w:rsid w:val="00CA344C"/>
    <w:rsid w:val="00CA419E"/>
    <w:rsid w:val="00CA4925"/>
    <w:rsid w:val="00CA4EB8"/>
    <w:rsid w:val="00CA6D0B"/>
    <w:rsid w:val="00CA6D26"/>
    <w:rsid w:val="00CB0C88"/>
    <w:rsid w:val="00CB2A96"/>
    <w:rsid w:val="00CB32B0"/>
    <w:rsid w:val="00CB3914"/>
    <w:rsid w:val="00CB39CC"/>
    <w:rsid w:val="00CB5873"/>
    <w:rsid w:val="00CB68D2"/>
    <w:rsid w:val="00CC0251"/>
    <w:rsid w:val="00CC088B"/>
    <w:rsid w:val="00CC0B91"/>
    <w:rsid w:val="00CC100F"/>
    <w:rsid w:val="00CC12FA"/>
    <w:rsid w:val="00CC4045"/>
    <w:rsid w:val="00CC468F"/>
    <w:rsid w:val="00CC4E7F"/>
    <w:rsid w:val="00CC4F55"/>
    <w:rsid w:val="00CC54D8"/>
    <w:rsid w:val="00CC7BB5"/>
    <w:rsid w:val="00CD12E9"/>
    <w:rsid w:val="00CD27ED"/>
    <w:rsid w:val="00CD3A5A"/>
    <w:rsid w:val="00CD40B4"/>
    <w:rsid w:val="00CD4531"/>
    <w:rsid w:val="00CD4B41"/>
    <w:rsid w:val="00CD567B"/>
    <w:rsid w:val="00CE08CA"/>
    <w:rsid w:val="00CE1E5F"/>
    <w:rsid w:val="00CE38C2"/>
    <w:rsid w:val="00CE40A4"/>
    <w:rsid w:val="00CE4194"/>
    <w:rsid w:val="00CE4D87"/>
    <w:rsid w:val="00CE5D34"/>
    <w:rsid w:val="00CF1801"/>
    <w:rsid w:val="00CF30A5"/>
    <w:rsid w:val="00CF3DFC"/>
    <w:rsid w:val="00CF4C24"/>
    <w:rsid w:val="00CF578B"/>
    <w:rsid w:val="00CF5901"/>
    <w:rsid w:val="00CF5B63"/>
    <w:rsid w:val="00D00AB2"/>
    <w:rsid w:val="00D00B91"/>
    <w:rsid w:val="00D01E52"/>
    <w:rsid w:val="00D021CC"/>
    <w:rsid w:val="00D025AF"/>
    <w:rsid w:val="00D026B6"/>
    <w:rsid w:val="00D03B4A"/>
    <w:rsid w:val="00D04CE4"/>
    <w:rsid w:val="00D051FF"/>
    <w:rsid w:val="00D05A8F"/>
    <w:rsid w:val="00D06CDA"/>
    <w:rsid w:val="00D101AD"/>
    <w:rsid w:val="00D1041A"/>
    <w:rsid w:val="00D13AB3"/>
    <w:rsid w:val="00D13D5A"/>
    <w:rsid w:val="00D14BFF"/>
    <w:rsid w:val="00D1611B"/>
    <w:rsid w:val="00D17877"/>
    <w:rsid w:val="00D1796A"/>
    <w:rsid w:val="00D2053F"/>
    <w:rsid w:val="00D2184E"/>
    <w:rsid w:val="00D21961"/>
    <w:rsid w:val="00D2235F"/>
    <w:rsid w:val="00D23946"/>
    <w:rsid w:val="00D245D7"/>
    <w:rsid w:val="00D24EDB"/>
    <w:rsid w:val="00D257D7"/>
    <w:rsid w:val="00D26423"/>
    <w:rsid w:val="00D267EA"/>
    <w:rsid w:val="00D26C74"/>
    <w:rsid w:val="00D2706C"/>
    <w:rsid w:val="00D271C3"/>
    <w:rsid w:val="00D30BFF"/>
    <w:rsid w:val="00D31204"/>
    <w:rsid w:val="00D31233"/>
    <w:rsid w:val="00D32D85"/>
    <w:rsid w:val="00D33202"/>
    <w:rsid w:val="00D33941"/>
    <w:rsid w:val="00D34A28"/>
    <w:rsid w:val="00D35E3C"/>
    <w:rsid w:val="00D36F64"/>
    <w:rsid w:val="00D416A0"/>
    <w:rsid w:val="00D41A6F"/>
    <w:rsid w:val="00D427CE"/>
    <w:rsid w:val="00D433A1"/>
    <w:rsid w:val="00D4408B"/>
    <w:rsid w:val="00D4437A"/>
    <w:rsid w:val="00D4585C"/>
    <w:rsid w:val="00D45935"/>
    <w:rsid w:val="00D46AF5"/>
    <w:rsid w:val="00D46B2D"/>
    <w:rsid w:val="00D47C6B"/>
    <w:rsid w:val="00D5096A"/>
    <w:rsid w:val="00D510F1"/>
    <w:rsid w:val="00D52659"/>
    <w:rsid w:val="00D52ABB"/>
    <w:rsid w:val="00D52C0A"/>
    <w:rsid w:val="00D552E3"/>
    <w:rsid w:val="00D57436"/>
    <w:rsid w:val="00D57E46"/>
    <w:rsid w:val="00D60019"/>
    <w:rsid w:val="00D604F7"/>
    <w:rsid w:val="00D60B8C"/>
    <w:rsid w:val="00D60F9E"/>
    <w:rsid w:val="00D619E7"/>
    <w:rsid w:val="00D61B23"/>
    <w:rsid w:val="00D61E0D"/>
    <w:rsid w:val="00D62545"/>
    <w:rsid w:val="00D63531"/>
    <w:rsid w:val="00D63C2E"/>
    <w:rsid w:val="00D65B61"/>
    <w:rsid w:val="00D70CE0"/>
    <w:rsid w:val="00D71B3F"/>
    <w:rsid w:val="00D71F52"/>
    <w:rsid w:val="00D72C3A"/>
    <w:rsid w:val="00D72C55"/>
    <w:rsid w:val="00D74BDC"/>
    <w:rsid w:val="00D75C4B"/>
    <w:rsid w:val="00D75E02"/>
    <w:rsid w:val="00D764B2"/>
    <w:rsid w:val="00D766DF"/>
    <w:rsid w:val="00D76AEF"/>
    <w:rsid w:val="00D776CD"/>
    <w:rsid w:val="00D77796"/>
    <w:rsid w:val="00D81F36"/>
    <w:rsid w:val="00D8500B"/>
    <w:rsid w:val="00D85272"/>
    <w:rsid w:val="00D87563"/>
    <w:rsid w:val="00D87F8B"/>
    <w:rsid w:val="00D92B05"/>
    <w:rsid w:val="00D9635D"/>
    <w:rsid w:val="00D975A5"/>
    <w:rsid w:val="00D9782C"/>
    <w:rsid w:val="00DA033C"/>
    <w:rsid w:val="00DA087D"/>
    <w:rsid w:val="00DA3182"/>
    <w:rsid w:val="00DA442B"/>
    <w:rsid w:val="00DA5139"/>
    <w:rsid w:val="00DA5BE6"/>
    <w:rsid w:val="00DB01FA"/>
    <w:rsid w:val="00DB0E6E"/>
    <w:rsid w:val="00DB0EF0"/>
    <w:rsid w:val="00DB0EF1"/>
    <w:rsid w:val="00DB1514"/>
    <w:rsid w:val="00DB1F14"/>
    <w:rsid w:val="00DB2D65"/>
    <w:rsid w:val="00DB2D9C"/>
    <w:rsid w:val="00DB3577"/>
    <w:rsid w:val="00DB3FDD"/>
    <w:rsid w:val="00DB4736"/>
    <w:rsid w:val="00DB682E"/>
    <w:rsid w:val="00DB6FB1"/>
    <w:rsid w:val="00DB78CF"/>
    <w:rsid w:val="00DC0785"/>
    <w:rsid w:val="00DC2391"/>
    <w:rsid w:val="00DC31FE"/>
    <w:rsid w:val="00DC4A7A"/>
    <w:rsid w:val="00DC5707"/>
    <w:rsid w:val="00DC6A51"/>
    <w:rsid w:val="00DC6A94"/>
    <w:rsid w:val="00DC6B11"/>
    <w:rsid w:val="00DC7EF6"/>
    <w:rsid w:val="00DD02A5"/>
    <w:rsid w:val="00DD2376"/>
    <w:rsid w:val="00DD3517"/>
    <w:rsid w:val="00DD4081"/>
    <w:rsid w:val="00DD4113"/>
    <w:rsid w:val="00DD76F2"/>
    <w:rsid w:val="00DD7D12"/>
    <w:rsid w:val="00DE0A5A"/>
    <w:rsid w:val="00DE0E6E"/>
    <w:rsid w:val="00DE2C3F"/>
    <w:rsid w:val="00DE3FA1"/>
    <w:rsid w:val="00DE4E57"/>
    <w:rsid w:val="00DE51F6"/>
    <w:rsid w:val="00DE5E4D"/>
    <w:rsid w:val="00DE602D"/>
    <w:rsid w:val="00DF0880"/>
    <w:rsid w:val="00DF1239"/>
    <w:rsid w:val="00DF1FF7"/>
    <w:rsid w:val="00DF2772"/>
    <w:rsid w:val="00DF3926"/>
    <w:rsid w:val="00DF3E27"/>
    <w:rsid w:val="00DF46CA"/>
    <w:rsid w:val="00DF4F68"/>
    <w:rsid w:val="00DF5669"/>
    <w:rsid w:val="00DF597C"/>
    <w:rsid w:val="00DF5FC9"/>
    <w:rsid w:val="00DF6023"/>
    <w:rsid w:val="00DF62E2"/>
    <w:rsid w:val="00DF6E15"/>
    <w:rsid w:val="00DF706C"/>
    <w:rsid w:val="00DF713F"/>
    <w:rsid w:val="00DF737A"/>
    <w:rsid w:val="00E018A2"/>
    <w:rsid w:val="00E02585"/>
    <w:rsid w:val="00E03370"/>
    <w:rsid w:val="00E033A5"/>
    <w:rsid w:val="00E05206"/>
    <w:rsid w:val="00E05590"/>
    <w:rsid w:val="00E06A5F"/>
    <w:rsid w:val="00E06F86"/>
    <w:rsid w:val="00E1020D"/>
    <w:rsid w:val="00E10B71"/>
    <w:rsid w:val="00E110D3"/>
    <w:rsid w:val="00E113C9"/>
    <w:rsid w:val="00E1246E"/>
    <w:rsid w:val="00E12530"/>
    <w:rsid w:val="00E1349C"/>
    <w:rsid w:val="00E14BCC"/>
    <w:rsid w:val="00E15E29"/>
    <w:rsid w:val="00E16A96"/>
    <w:rsid w:val="00E20C1F"/>
    <w:rsid w:val="00E220D3"/>
    <w:rsid w:val="00E23F90"/>
    <w:rsid w:val="00E24F10"/>
    <w:rsid w:val="00E25847"/>
    <w:rsid w:val="00E31DFD"/>
    <w:rsid w:val="00E32B54"/>
    <w:rsid w:val="00E331AF"/>
    <w:rsid w:val="00E33CA3"/>
    <w:rsid w:val="00E33F00"/>
    <w:rsid w:val="00E34DDA"/>
    <w:rsid w:val="00E368E5"/>
    <w:rsid w:val="00E3721A"/>
    <w:rsid w:val="00E37459"/>
    <w:rsid w:val="00E37887"/>
    <w:rsid w:val="00E40890"/>
    <w:rsid w:val="00E4207A"/>
    <w:rsid w:val="00E422A4"/>
    <w:rsid w:val="00E4257B"/>
    <w:rsid w:val="00E42910"/>
    <w:rsid w:val="00E44D20"/>
    <w:rsid w:val="00E45482"/>
    <w:rsid w:val="00E45875"/>
    <w:rsid w:val="00E4704F"/>
    <w:rsid w:val="00E475C2"/>
    <w:rsid w:val="00E50238"/>
    <w:rsid w:val="00E512AA"/>
    <w:rsid w:val="00E51603"/>
    <w:rsid w:val="00E5188A"/>
    <w:rsid w:val="00E52151"/>
    <w:rsid w:val="00E52399"/>
    <w:rsid w:val="00E52416"/>
    <w:rsid w:val="00E52582"/>
    <w:rsid w:val="00E525AA"/>
    <w:rsid w:val="00E52751"/>
    <w:rsid w:val="00E52D5C"/>
    <w:rsid w:val="00E52F5F"/>
    <w:rsid w:val="00E538B3"/>
    <w:rsid w:val="00E538C1"/>
    <w:rsid w:val="00E53E56"/>
    <w:rsid w:val="00E55621"/>
    <w:rsid w:val="00E56FB5"/>
    <w:rsid w:val="00E57ED9"/>
    <w:rsid w:val="00E60540"/>
    <w:rsid w:val="00E60604"/>
    <w:rsid w:val="00E611ED"/>
    <w:rsid w:val="00E6129C"/>
    <w:rsid w:val="00E6185E"/>
    <w:rsid w:val="00E65B78"/>
    <w:rsid w:val="00E66E73"/>
    <w:rsid w:val="00E70A12"/>
    <w:rsid w:val="00E71800"/>
    <w:rsid w:val="00E71BA5"/>
    <w:rsid w:val="00E72726"/>
    <w:rsid w:val="00E735E5"/>
    <w:rsid w:val="00E73887"/>
    <w:rsid w:val="00E73CEE"/>
    <w:rsid w:val="00E73F67"/>
    <w:rsid w:val="00E75A05"/>
    <w:rsid w:val="00E75E1E"/>
    <w:rsid w:val="00E76402"/>
    <w:rsid w:val="00E76CD9"/>
    <w:rsid w:val="00E76F5C"/>
    <w:rsid w:val="00E77B8A"/>
    <w:rsid w:val="00E83151"/>
    <w:rsid w:val="00E842E9"/>
    <w:rsid w:val="00E851A6"/>
    <w:rsid w:val="00E867D9"/>
    <w:rsid w:val="00E87BE1"/>
    <w:rsid w:val="00E90A67"/>
    <w:rsid w:val="00E93056"/>
    <w:rsid w:val="00E937AE"/>
    <w:rsid w:val="00E93F4E"/>
    <w:rsid w:val="00E95A1C"/>
    <w:rsid w:val="00EA0CF6"/>
    <w:rsid w:val="00EA136B"/>
    <w:rsid w:val="00EA1864"/>
    <w:rsid w:val="00EA1AF5"/>
    <w:rsid w:val="00EA1FFA"/>
    <w:rsid w:val="00EA2446"/>
    <w:rsid w:val="00EA2A16"/>
    <w:rsid w:val="00EA2ADF"/>
    <w:rsid w:val="00EA3262"/>
    <w:rsid w:val="00EA5123"/>
    <w:rsid w:val="00EA6560"/>
    <w:rsid w:val="00EB0158"/>
    <w:rsid w:val="00EB034B"/>
    <w:rsid w:val="00EB1BCE"/>
    <w:rsid w:val="00EB204B"/>
    <w:rsid w:val="00EB21AD"/>
    <w:rsid w:val="00EB29C0"/>
    <w:rsid w:val="00EB38CF"/>
    <w:rsid w:val="00EB4C43"/>
    <w:rsid w:val="00EB7C96"/>
    <w:rsid w:val="00EC4B49"/>
    <w:rsid w:val="00EC4C4A"/>
    <w:rsid w:val="00EC4E0F"/>
    <w:rsid w:val="00EC55C2"/>
    <w:rsid w:val="00EC6F75"/>
    <w:rsid w:val="00ED0D99"/>
    <w:rsid w:val="00ED1417"/>
    <w:rsid w:val="00ED315B"/>
    <w:rsid w:val="00ED465D"/>
    <w:rsid w:val="00ED49E3"/>
    <w:rsid w:val="00ED7069"/>
    <w:rsid w:val="00EE036C"/>
    <w:rsid w:val="00EE07E7"/>
    <w:rsid w:val="00EE0E82"/>
    <w:rsid w:val="00EE284E"/>
    <w:rsid w:val="00EE2C6C"/>
    <w:rsid w:val="00EE446C"/>
    <w:rsid w:val="00EE5353"/>
    <w:rsid w:val="00EE5E75"/>
    <w:rsid w:val="00EE60C7"/>
    <w:rsid w:val="00EE693E"/>
    <w:rsid w:val="00EE6A8E"/>
    <w:rsid w:val="00EE78AD"/>
    <w:rsid w:val="00EF0114"/>
    <w:rsid w:val="00EF080A"/>
    <w:rsid w:val="00EF0B5C"/>
    <w:rsid w:val="00EF2115"/>
    <w:rsid w:val="00EF31E2"/>
    <w:rsid w:val="00EF3B1B"/>
    <w:rsid w:val="00EF5541"/>
    <w:rsid w:val="00EF5816"/>
    <w:rsid w:val="00EF5BAB"/>
    <w:rsid w:val="00EF6946"/>
    <w:rsid w:val="00EF6DCB"/>
    <w:rsid w:val="00EF7028"/>
    <w:rsid w:val="00EF79C9"/>
    <w:rsid w:val="00F010AA"/>
    <w:rsid w:val="00F014C9"/>
    <w:rsid w:val="00F01925"/>
    <w:rsid w:val="00F01AC8"/>
    <w:rsid w:val="00F01B09"/>
    <w:rsid w:val="00F021CC"/>
    <w:rsid w:val="00F02926"/>
    <w:rsid w:val="00F02BD8"/>
    <w:rsid w:val="00F03E54"/>
    <w:rsid w:val="00F04DC8"/>
    <w:rsid w:val="00F07113"/>
    <w:rsid w:val="00F0764E"/>
    <w:rsid w:val="00F10510"/>
    <w:rsid w:val="00F1086E"/>
    <w:rsid w:val="00F11A03"/>
    <w:rsid w:val="00F1206B"/>
    <w:rsid w:val="00F13E4A"/>
    <w:rsid w:val="00F1549E"/>
    <w:rsid w:val="00F15C96"/>
    <w:rsid w:val="00F16554"/>
    <w:rsid w:val="00F1698D"/>
    <w:rsid w:val="00F16D93"/>
    <w:rsid w:val="00F17021"/>
    <w:rsid w:val="00F20E7E"/>
    <w:rsid w:val="00F2105B"/>
    <w:rsid w:val="00F21207"/>
    <w:rsid w:val="00F24251"/>
    <w:rsid w:val="00F25314"/>
    <w:rsid w:val="00F25ACF"/>
    <w:rsid w:val="00F25D31"/>
    <w:rsid w:val="00F266A0"/>
    <w:rsid w:val="00F27DF9"/>
    <w:rsid w:val="00F27E11"/>
    <w:rsid w:val="00F30119"/>
    <w:rsid w:val="00F30777"/>
    <w:rsid w:val="00F30C85"/>
    <w:rsid w:val="00F30F80"/>
    <w:rsid w:val="00F31188"/>
    <w:rsid w:val="00F31F9C"/>
    <w:rsid w:val="00F325C0"/>
    <w:rsid w:val="00F33923"/>
    <w:rsid w:val="00F339FE"/>
    <w:rsid w:val="00F35039"/>
    <w:rsid w:val="00F35819"/>
    <w:rsid w:val="00F3581D"/>
    <w:rsid w:val="00F35B2A"/>
    <w:rsid w:val="00F36FB4"/>
    <w:rsid w:val="00F37AD9"/>
    <w:rsid w:val="00F40252"/>
    <w:rsid w:val="00F40F2B"/>
    <w:rsid w:val="00F41818"/>
    <w:rsid w:val="00F41882"/>
    <w:rsid w:val="00F424D9"/>
    <w:rsid w:val="00F43D05"/>
    <w:rsid w:val="00F44285"/>
    <w:rsid w:val="00F4534D"/>
    <w:rsid w:val="00F4541A"/>
    <w:rsid w:val="00F46DB4"/>
    <w:rsid w:val="00F47AE1"/>
    <w:rsid w:val="00F504C6"/>
    <w:rsid w:val="00F507F6"/>
    <w:rsid w:val="00F52930"/>
    <w:rsid w:val="00F53854"/>
    <w:rsid w:val="00F53ECC"/>
    <w:rsid w:val="00F5435C"/>
    <w:rsid w:val="00F55D75"/>
    <w:rsid w:val="00F60747"/>
    <w:rsid w:val="00F61851"/>
    <w:rsid w:val="00F632B0"/>
    <w:rsid w:val="00F6342E"/>
    <w:rsid w:val="00F638B1"/>
    <w:rsid w:val="00F646BA"/>
    <w:rsid w:val="00F66904"/>
    <w:rsid w:val="00F706BD"/>
    <w:rsid w:val="00F71696"/>
    <w:rsid w:val="00F74279"/>
    <w:rsid w:val="00F7484D"/>
    <w:rsid w:val="00F74C68"/>
    <w:rsid w:val="00F757AC"/>
    <w:rsid w:val="00F75BF7"/>
    <w:rsid w:val="00F75D09"/>
    <w:rsid w:val="00F778AD"/>
    <w:rsid w:val="00F80A4D"/>
    <w:rsid w:val="00F80C8A"/>
    <w:rsid w:val="00F81DF4"/>
    <w:rsid w:val="00F823C3"/>
    <w:rsid w:val="00F841EF"/>
    <w:rsid w:val="00F84BA7"/>
    <w:rsid w:val="00F84CF0"/>
    <w:rsid w:val="00F84EFC"/>
    <w:rsid w:val="00F85205"/>
    <w:rsid w:val="00F85645"/>
    <w:rsid w:val="00F85A82"/>
    <w:rsid w:val="00F86535"/>
    <w:rsid w:val="00F87C93"/>
    <w:rsid w:val="00F902BC"/>
    <w:rsid w:val="00F91443"/>
    <w:rsid w:val="00F924C1"/>
    <w:rsid w:val="00F9308F"/>
    <w:rsid w:val="00F93A93"/>
    <w:rsid w:val="00F94AF2"/>
    <w:rsid w:val="00F95E38"/>
    <w:rsid w:val="00F95F6A"/>
    <w:rsid w:val="00FA0283"/>
    <w:rsid w:val="00FA108E"/>
    <w:rsid w:val="00FA19BC"/>
    <w:rsid w:val="00FA249D"/>
    <w:rsid w:val="00FA2B8C"/>
    <w:rsid w:val="00FA30A6"/>
    <w:rsid w:val="00FA34B7"/>
    <w:rsid w:val="00FA41C2"/>
    <w:rsid w:val="00FA4A72"/>
    <w:rsid w:val="00FA6627"/>
    <w:rsid w:val="00FA67C2"/>
    <w:rsid w:val="00FA6D75"/>
    <w:rsid w:val="00FA7DFF"/>
    <w:rsid w:val="00FB0097"/>
    <w:rsid w:val="00FB024A"/>
    <w:rsid w:val="00FB28E1"/>
    <w:rsid w:val="00FB2B6C"/>
    <w:rsid w:val="00FB3090"/>
    <w:rsid w:val="00FB3992"/>
    <w:rsid w:val="00FB3C2C"/>
    <w:rsid w:val="00FB436C"/>
    <w:rsid w:val="00FB4B74"/>
    <w:rsid w:val="00FB4D49"/>
    <w:rsid w:val="00FB6492"/>
    <w:rsid w:val="00FB6AD5"/>
    <w:rsid w:val="00FB72B7"/>
    <w:rsid w:val="00FC0186"/>
    <w:rsid w:val="00FC3122"/>
    <w:rsid w:val="00FC3A64"/>
    <w:rsid w:val="00FC3C2D"/>
    <w:rsid w:val="00FC3C76"/>
    <w:rsid w:val="00FC493F"/>
    <w:rsid w:val="00FC4A27"/>
    <w:rsid w:val="00FC4DC1"/>
    <w:rsid w:val="00FC5707"/>
    <w:rsid w:val="00FC57F0"/>
    <w:rsid w:val="00FC5D95"/>
    <w:rsid w:val="00FC72B9"/>
    <w:rsid w:val="00FD07B0"/>
    <w:rsid w:val="00FD0E7B"/>
    <w:rsid w:val="00FD1954"/>
    <w:rsid w:val="00FD214C"/>
    <w:rsid w:val="00FD2795"/>
    <w:rsid w:val="00FD2C2C"/>
    <w:rsid w:val="00FD354B"/>
    <w:rsid w:val="00FD3847"/>
    <w:rsid w:val="00FD3F5F"/>
    <w:rsid w:val="00FD4883"/>
    <w:rsid w:val="00FD5B3B"/>
    <w:rsid w:val="00FD6545"/>
    <w:rsid w:val="00FD6EEE"/>
    <w:rsid w:val="00FD717E"/>
    <w:rsid w:val="00FD7615"/>
    <w:rsid w:val="00FE042D"/>
    <w:rsid w:val="00FE19D2"/>
    <w:rsid w:val="00FE22B2"/>
    <w:rsid w:val="00FE273D"/>
    <w:rsid w:val="00FE2808"/>
    <w:rsid w:val="00FE4282"/>
    <w:rsid w:val="00FE4B1A"/>
    <w:rsid w:val="00FE4CBE"/>
    <w:rsid w:val="00FE768C"/>
    <w:rsid w:val="00FF1689"/>
    <w:rsid w:val="00FF175C"/>
    <w:rsid w:val="00FF26B6"/>
    <w:rsid w:val="00FF3E7E"/>
    <w:rsid w:val="00FF3ED8"/>
    <w:rsid w:val="00FF40E2"/>
    <w:rsid w:val="00FF4E9C"/>
    <w:rsid w:val="00FF4EB0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70523"/>
  <w15:docId w15:val="{3AEA14D7-72F1-4677-913C-6B05B0A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2F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302F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30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D63C2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E7D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F73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0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4531"/>
    <w:pPr>
      <w:ind w:left="720"/>
      <w:contextualSpacing/>
    </w:pPr>
  </w:style>
  <w:style w:type="paragraph" w:customStyle="1" w:styleId="ConsPlusCell">
    <w:name w:val="ConsPlusCell"/>
    <w:rsid w:val="00FE4CBE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81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136B0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8136B0"/>
    <w:rPr>
      <w:sz w:val="24"/>
      <w:szCs w:val="24"/>
    </w:rPr>
  </w:style>
  <w:style w:type="paragraph" w:customStyle="1" w:styleId="ac">
    <w:name w:val="подпись к объекту"/>
    <w:basedOn w:val="a"/>
    <w:next w:val="a"/>
    <w:rsid w:val="00141837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141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022017"/>
    <w:pPr>
      <w:spacing w:line="240" w:lineRule="exact"/>
      <w:ind w:right="5209"/>
      <w:jc w:val="both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022017"/>
    <w:rPr>
      <w:b/>
      <w:sz w:val="28"/>
    </w:rPr>
  </w:style>
  <w:style w:type="character" w:styleId="af">
    <w:name w:val="page number"/>
    <w:basedOn w:val="a0"/>
    <w:rsid w:val="0018701F"/>
  </w:style>
  <w:style w:type="paragraph" w:styleId="3">
    <w:name w:val="Body Text 3"/>
    <w:basedOn w:val="a"/>
    <w:link w:val="30"/>
    <w:rsid w:val="007D18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1883"/>
    <w:rPr>
      <w:sz w:val="16"/>
      <w:szCs w:val="16"/>
    </w:rPr>
  </w:style>
  <w:style w:type="character" w:styleId="af0">
    <w:name w:val="Hyperlink"/>
    <w:basedOn w:val="a0"/>
    <w:uiPriority w:val="99"/>
    <w:unhideWhenUsed/>
    <w:rsid w:val="00DA087D"/>
    <w:rPr>
      <w:color w:val="0000FF"/>
      <w:u w:val="single"/>
    </w:rPr>
  </w:style>
  <w:style w:type="paragraph" w:styleId="af1">
    <w:name w:val="No Spacing"/>
    <w:uiPriority w:val="1"/>
    <w:qFormat/>
    <w:rsid w:val="00DB3FDD"/>
    <w:rPr>
      <w:rFonts w:ascii="Calibri" w:hAnsi="Calibri"/>
      <w:sz w:val="22"/>
      <w:szCs w:val="22"/>
    </w:rPr>
  </w:style>
  <w:style w:type="character" w:styleId="af2">
    <w:name w:val="Emphasis"/>
    <w:basedOn w:val="a0"/>
    <w:qFormat/>
    <w:rsid w:val="00E52399"/>
    <w:rPr>
      <w:i/>
      <w:iCs/>
    </w:rPr>
  </w:style>
  <w:style w:type="character" w:customStyle="1" w:styleId="FontStyle13">
    <w:name w:val="Font Style13"/>
    <w:rsid w:val="008847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1AAC0F-1971-44A6-A940-70D8550D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Larisa</cp:lastModifiedBy>
  <cp:revision>40</cp:revision>
  <cp:lastPrinted>2022-04-15T12:04:00Z</cp:lastPrinted>
  <dcterms:created xsi:type="dcterms:W3CDTF">2022-04-15T10:17:00Z</dcterms:created>
  <dcterms:modified xsi:type="dcterms:W3CDTF">2022-07-13T08:39:00Z</dcterms:modified>
</cp:coreProperties>
</file>