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AB" w:rsidRPr="00493640" w:rsidRDefault="00F960AB" w:rsidP="00F960AB">
      <w:pPr>
        <w:jc w:val="right"/>
        <w:rPr>
          <w:sz w:val="28"/>
          <w:szCs w:val="28"/>
        </w:rPr>
      </w:pPr>
      <w:r w:rsidRPr="00493640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F960AB" w:rsidRDefault="007768A1" w:rsidP="00F960AB">
      <w:pPr>
        <w:jc w:val="center"/>
        <w:rPr>
          <w:b/>
          <w:bCs/>
          <w:sz w:val="28"/>
          <w:szCs w:val="28"/>
        </w:rPr>
      </w:pPr>
      <w:r>
        <w:rPr>
          <w:rFonts w:eastAsia="Lucida Sans Unicode"/>
          <w:noProof/>
          <w:kern w:val="2"/>
          <w:szCs w:val="28"/>
        </w:rPr>
        <w:drawing>
          <wp:inline distT="0" distB="0" distL="0" distR="0">
            <wp:extent cx="631190" cy="7512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F3" w:rsidRDefault="00BC76F3" w:rsidP="00F960AB">
      <w:pPr>
        <w:jc w:val="center"/>
        <w:rPr>
          <w:b/>
          <w:bCs/>
          <w:sz w:val="28"/>
          <w:szCs w:val="28"/>
        </w:rPr>
      </w:pPr>
    </w:p>
    <w:p w:rsidR="00F960AB" w:rsidRPr="00493640" w:rsidRDefault="00F960AB" w:rsidP="00F960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F960AB" w:rsidRPr="00493640" w:rsidRDefault="00F960AB" w:rsidP="00F960AB">
      <w:pPr>
        <w:jc w:val="center"/>
        <w:rPr>
          <w:b/>
          <w:bCs/>
          <w:sz w:val="28"/>
          <w:szCs w:val="28"/>
        </w:rPr>
      </w:pPr>
      <w:r w:rsidRPr="00493640">
        <w:rPr>
          <w:b/>
          <w:bCs/>
          <w:sz w:val="28"/>
          <w:szCs w:val="28"/>
        </w:rPr>
        <w:t xml:space="preserve">ТРУНОВСКОГО МУНИЦИПАЛЬНОГО </w:t>
      </w:r>
      <w:r>
        <w:rPr>
          <w:b/>
          <w:bCs/>
          <w:sz w:val="28"/>
          <w:szCs w:val="28"/>
        </w:rPr>
        <w:t>ОКРУГА</w:t>
      </w:r>
    </w:p>
    <w:p w:rsidR="00F960AB" w:rsidRPr="00493640" w:rsidRDefault="00F960AB" w:rsidP="00F960AB">
      <w:pPr>
        <w:jc w:val="center"/>
        <w:rPr>
          <w:b/>
          <w:bCs/>
          <w:sz w:val="28"/>
          <w:szCs w:val="28"/>
        </w:rPr>
      </w:pPr>
      <w:r w:rsidRPr="00493640">
        <w:rPr>
          <w:b/>
          <w:bCs/>
          <w:sz w:val="28"/>
          <w:szCs w:val="28"/>
        </w:rPr>
        <w:t>СТАВРОПОЛЬСКОГО КРАЯ</w:t>
      </w:r>
    </w:p>
    <w:p w:rsidR="00F960AB" w:rsidRPr="00493640" w:rsidRDefault="00F960AB" w:rsidP="00F960AB">
      <w:pPr>
        <w:jc w:val="center"/>
        <w:rPr>
          <w:b/>
          <w:bCs/>
          <w:sz w:val="28"/>
          <w:szCs w:val="28"/>
        </w:rPr>
      </w:pPr>
    </w:p>
    <w:p w:rsidR="00F960AB" w:rsidRPr="00A404C4" w:rsidRDefault="00F960AB" w:rsidP="00F960AB">
      <w:pPr>
        <w:jc w:val="center"/>
        <w:rPr>
          <w:b/>
          <w:sz w:val="36"/>
          <w:szCs w:val="36"/>
        </w:rPr>
      </w:pPr>
      <w:proofErr w:type="gramStart"/>
      <w:r w:rsidRPr="00A404C4">
        <w:rPr>
          <w:b/>
          <w:sz w:val="36"/>
          <w:szCs w:val="36"/>
        </w:rPr>
        <w:t>Р</w:t>
      </w:r>
      <w:proofErr w:type="gramEnd"/>
      <w:r w:rsidRPr="00A404C4">
        <w:rPr>
          <w:b/>
          <w:sz w:val="36"/>
          <w:szCs w:val="36"/>
        </w:rPr>
        <w:t xml:space="preserve"> Е Ш Е Н И Е</w:t>
      </w:r>
    </w:p>
    <w:p w:rsidR="00F960AB" w:rsidRPr="00A404C4" w:rsidRDefault="00F960AB" w:rsidP="00F960AB">
      <w:pPr>
        <w:rPr>
          <w:b/>
          <w:sz w:val="28"/>
          <w:szCs w:val="28"/>
        </w:rPr>
      </w:pPr>
    </w:p>
    <w:p w:rsidR="00F960AB" w:rsidRPr="00493640" w:rsidRDefault="00F960AB" w:rsidP="00F960AB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4936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4936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49364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93640">
        <w:rPr>
          <w:sz w:val="28"/>
          <w:szCs w:val="28"/>
        </w:rPr>
        <w:t xml:space="preserve">Донское      </w:t>
      </w:r>
      <w:r>
        <w:rPr>
          <w:sz w:val="28"/>
          <w:szCs w:val="28"/>
        </w:rPr>
        <w:t xml:space="preserve">         </w:t>
      </w:r>
      <w:r w:rsidRPr="00493640">
        <w:rPr>
          <w:sz w:val="28"/>
          <w:szCs w:val="28"/>
        </w:rPr>
        <w:t xml:space="preserve">                                №</w:t>
      </w:r>
    </w:p>
    <w:p w:rsidR="00F960AB" w:rsidRPr="00493640" w:rsidRDefault="00F960AB" w:rsidP="00F960AB">
      <w:pPr>
        <w:pStyle w:val="ConsPlusTitle"/>
        <w:jc w:val="center"/>
      </w:pPr>
    </w:p>
    <w:p w:rsidR="00F960AB" w:rsidRDefault="00F960AB" w:rsidP="00F960AB">
      <w:pPr>
        <w:pStyle w:val="a3"/>
        <w:spacing w:after="0"/>
        <w:jc w:val="center"/>
        <w:rPr>
          <w:b/>
          <w:sz w:val="28"/>
          <w:szCs w:val="28"/>
        </w:rPr>
      </w:pPr>
    </w:p>
    <w:p w:rsidR="00F960AB" w:rsidRDefault="00F960AB" w:rsidP="00F960AB">
      <w:pPr>
        <w:pStyle w:val="a3"/>
        <w:spacing w:after="0"/>
        <w:jc w:val="center"/>
        <w:rPr>
          <w:b/>
          <w:sz w:val="28"/>
          <w:szCs w:val="28"/>
        </w:rPr>
      </w:pPr>
      <w:r w:rsidRPr="005779C2">
        <w:rPr>
          <w:b/>
          <w:sz w:val="28"/>
          <w:szCs w:val="28"/>
        </w:rPr>
        <w:t xml:space="preserve">О бюджете Труновского муниципального </w:t>
      </w:r>
      <w:r>
        <w:rPr>
          <w:b/>
          <w:sz w:val="28"/>
          <w:szCs w:val="28"/>
        </w:rPr>
        <w:t>округа</w:t>
      </w:r>
      <w:r w:rsidRPr="005779C2">
        <w:rPr>
          <w:b/>
          <w:sz w:val="28"/>
          <w:szCs w:val="28"/>
        </w:rPr>
        <w:t xml:space="preserve"> Ставропольского края на </w:t>
      </w:r>
      <w:r>
        <w:rPr>
          <w:b/>
          <w:sz w:val="28"/>
          <w:szCs w:val="28"/>
        </w:rPr>
        <w:t>2023</w:t>
      </w:r>
      <w:r w:rsidRPr="005779C2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5779C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5779C2">
        <w:rPr>
          <w:b/>
          <w:sz w:val="28"/>
          <w:szCs w:val="28"/>
        </w:rPr>
        <w:t xml:space="preserve"> годов</w:t>
      </w:r>
    </w:p>
    <w:p w:rsidR="00F960AB" w:rsidRDefault="00F960AB" w:rsidP="00F960AB">
      <w:pPr>
        <w:pStyle w:val="a3"/>
        <w:spacing w:after="0" w:line="240" w:lineRule="exact"/>
        <w:jc w:val="center"/>
        <w:rPr>
          <w:b/>
          <w:sz w:val="28"/>
          <w:szCs w:val="28"/>
        </w:rPr>
      </w:pPr>
    </w:p>
    <w:p w:rsidR="00F960AB" w:rsidRDefault="00F960AB" w:rsidP="00F960AB">
      <w:pPr>
        <w:pStyle w:val="a3"/>
        <w:spacing w:after="0" w:line="240" w:lineRule="exact"/>
        <w:jc w:val="center"/>
        <w:rPr>
          <w:b/>
          <w:sz w:val="28"/>
          <w:szCs w:val="28"/>
        </w:rPr>
      </w:pPr>
    </w:p>
    <w:p w:rsidR="00BC76F3" w:rsidRDefault="00BC76F3" w:rsidP="00F960AB">
      <w:pPr>
        <w:pStyle w:val="a3"/>
        <w:spacing w:after="0" w:line="240" w:lineRule="exact"/>
        <w:jc w:val="center"/>
        <w:rPr>
          <w:b/>
          <w:sz w:val="28"/>
          <w:szCs w:val="28"/>
        </w:rPr>
      </w:pPr>
    </w:p>
    <w:p w:rsidR="00F960AB" w:rsidRDefault="00F960AB" w:rsidP="00F960A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41B">
        <w:rPr>
          <w:sz w:val="28"/>
          <w:szCs w:val="28"/>
        </w:rPr>
        <w:t xml:space="preserve"> Бюджетным кодексом Российской Федерации</w:t>
      </w:r>
      <w:r>
        <w:rPr>
          <w:sz w:val="28"/>
          <w:szCs w:val="28"/>
        </w:rPr>
        <w:t>,</w:t>
      </w:r>
      <w:r w:rsidRPr="00F4241B">
        <w:rPr>
          <w:sz w:val="28"/>
          <w:szCs w:val="28"/>
        </w:rPr>
        <w:t xml:space="preserve"> Федеральным законом от 06 октября 2003 г</w:t>
      </w:r>
      <w:r>
        <w:rPr>
          <w:sz w:val="28"/>
          <w:szCs w:val="28"/>
        </w:rPr>
        <w:t xml:space="preserve">ода </w:t>
      </w:r>
      <w:r w:rsidRPr="00F424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о бюджетном процессе в Труновском муниципальном </w:t>
      </w:r>
      <w:r>
        <w:rPr>
          <w:sz w:val="28"/>
          <w:szCs w:val="28"/>
        </w:rPr>
        <w:t>округ</w:t>
      </w:r>
      <w:r w:rsidRPr="00F4241B">
        <w:rPr>
          <w:sz w:val="28"/>
          <w:szCs w:val="28"/>
        </w:rPr>
        <w:t xml:space="preserve">е Ставропольского края, утвержденным решением </w:t>
      </w:r>
      <w:r>
        <w:rPr>
          <w:sz w:val="28"/>
          <w:szCs w:val="28"/>
        </w:rPr>
        <w:t>Думы</w:t>
      </w:r>
      <w:r w:rsidRPr="00F4241B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F4241B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20 октября</w:t>
      </w:r>
      <w:r w:rsidRPr="00F4241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F4241B">
        <w:rPr>
          <w:sz w:val="28"/>
          <w:szCs w:val="28"/>
        </w:rPr>
        <w:t>г. №</w:t>
      </w:r>
      <w:r>
        <w:rPr>
          <w:sz w:val="28"/>
          <w:szCs w:val="28"/>
        </w:rPr>
        <w:t xml:space="preserve"> 23</w:t>
      </w:r>
      <w:r w:rsidRPr="00F4241B">
        <w:rPr>
          <w:sz w:val="28"/>
          <w:szCs w:val="28"/>
        </w:rPr>
        <w:t xml:space="preserve">, </w:t>
      </w:r>
      <w:r>
        <w:rPr>
          <w:sz w:val="28"/>
          <w:szCs w:val="28"/>
        </w:rPr>
        <w:t>Дума</w:t>
      </w:r>
      <w:r w:rsidRPr="00F4241B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F4241B">
        <w:rPr>
          <w:sz w:val="28"/>
          <w:szCs w:val="28"/>
        </w:rPr>
        <w:t xml:space="preserve"> Ставропольского края</w:t>
      </w:r>
      <w:proofErr w:type="gramEnd"/>
    </w:p>
    <w:p w:rsidR="00F960AB" w:rsidRDefault="00F960AB" w:rsidP="00F960A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960AB" w:rsidRDefault="00F960AB" w:rsidP="00F960AB">
      <w:pPr>
        <w:pStyle w:val="a3"/>
        <w:spacing w:after="0"/>
        <w:jc w:val="both"/>
        <w:rPr>
          <w:sz w:val="28"/>
          <w:szCs w:val="28"/>
        </w:rPr>
      </w:pPr>
      <w:r w:rsidRPr="00F4241B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F4241B">
        <w:rPr>
          <w:sz w:val="28"/>
          <w:szCs w:val="28"/>
        </w:rPr>
        <w:t>:</w:t>
      </w:r>
    </w:p>
    <w:p w:rsidR="00F960AB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 w:rsidRPr="00B944EC">
        <w:rPr>
          <w:sz w:val="28"/>
          <w:szCs w:val="28"/>
        </w:rPr>
        <w:t xml:space="preserve">Принять бюджет Труновского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Ставропольского края на 20</w:t>
      </w:r>
      <w:r>
        <w:rPr>
          <w:sz w:val="28"/>
          <w:szCs w:val="28"/>
        </w:rPr>
        <w:t>23</w:t>
      </w:r>
      <w:r w:rsidRPr="00B944E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B944EC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944E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     </w:t>
      </w:r>
      <w:r w:rsidRPr="00B944EC">
        <w:rPr>
          <w:sz w:val="28"/>
          <w:szCs w:val="28"/>
        </w:rPr>
        <w:t>по следующим статьям:</w:t>
      </w:r>
    </w:p>
    <w:p w:rsidR="00F960AB" w:rsidRPr="00B944EC" w:rsidRDefault="00F960AB" w:rsidP="00F960AB">
      <w:pPr>
        <w:pStyle w:val="a3"/>
        <w:spacing w:after="0"/>
        <w:jc w:val="both"/>
        <w:rPr>
          <w:sz w:val="28"/>
          <w:szCs w:val="28"/>
        </w:rPr>
      </w:pPr>
    </w:p>
    <w:p w:rsidR="00F960AB" w:rsidRDefault="00F960AB" w:rsidP="00BC76F3">
      <w:pPr>
        <w:pStyle w:val="a3"/>
        <w:spacing w:after="0"/>
        <w:ind w:firstLineChars="200" w:firstLine="562"/>
        <w:jc w:val="both"/>
        <w:rPr>
          <w:sz w:val="28"/>
          <w:szCs w:val="28"/>
        </w:rPr>
      </w:pPr>
      <w:r w:rsidRPr="00A248B8">
        <w:rPr>
          <w:b/>
          <w:sz w:val="28"/>
          <w:szCs w:val="28"/>
        </w:rPr>
        <w:t>Статья 1.</w:t>
      </w:r>
      <w:r w:rsidRPr="00B944EC">
        <w:rPr>
          <w:sz w:val="28"/>
          <w:szCs w:val="28"/>
        </w:rPr>
        <w:t xml:space="preserve"> </w:t>
      </w:r>
      <w:r w:rsidRPr="005779C2">
        <w:rPr>
          <w:b/>
          <w:sz w:val="28"/>
          <w:szCs w:val="28"/>
        </w:rPr>
        <w:t xml:space="preserve">Основные характеристики бюджета Труновского   муниципального </w:t>
      </w:r>
      <w:r>
        <w:rPr>
          <w:b/>
          <w:sz w:val="28"/>
          <w:szCs w:val="28"/>
        </w:rPr>
        <w:t>округа</w:t>
      </w:r>
      <w:r w:rsidRPr="005779C2">
        <w:rPr>
          <w:b/>
          <w:sz w:val="28"/>
          <w:szCs w:val="28"/>
        </w:rPr>
        <w:t xml:space="preserve"> Ставропольского края на 20</w:t>
      </w:r>
      <w:r>
        <w:rPr>
          <w:b/>
          <w:sz w:val="28"/>
          <w:szCs w:val="28"/>
        </w:rPr>
        <w:t>23</w:t>
      </w:r>
      <w:r w:rsidRPr="005779C2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 и 2025</w:t>
      </w:r>
      <w:r w:rsidRPr="005779C2">
        <w:rPr>
          <w:b/>
          <w:sz w:val="28"/>
          <w:szCs w:val="28"/>
        </w:rPr>
        <w:t xml:space="preserve"> годов</w:t>
      </w: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 w:rsidRPr="00B944EC">
        <w:rPr>
          <w:sz w:val="28"/>
          <w:szCs w:val="28"/>
        </w:rPr>
        <w:t xml:space="preserve">1. Утвердить основные характеристики бюджета Труновского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Ставропольского края (далее – бюджет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) на </w:t>
      </w:r>
      <w:r>
        <w:rPr>
          <w:sz w:val="28"/>
          <w:szCs w:val="28"/>
        </w:rPr>
        <w:t xml:space="preserve"> 2023 год и плановый период 2024</w:t>
      </w:r>
      <w:r w:rsidRPr="000E40F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E40FA">
        <w:rPr>
          <w:sz w:val="28"/>
          <w:szCs w:val="28"/>
        </w:rPr>
        <w:t xml:space="preserve"> годов</w:t>
      </w:r>
      <w:r w:rsidRPr="00B944EC">
        <w:rPr>
          <w:sz w:val="28"/>
          <w:szCs w:val="28"/>
        </w:rPr>
        <w:t>:</w:t>
      </w: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</w:t>
      </w:r>
      <w:r w:rsidRPr="00B944E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 w:rsidRPr="00B944EC">
        <w:rPr>
          <w:spacing w:val="2"/>
          <w:sz w:val="28"/>
          <w:szCs w:val="28"/>
        </w:rPr>
        <w:t xml:space="preserve">бщий объем доходов бюджета муниципального </w:t>
      </w:r>
      <w:r>
        <w:rPr>
          <w:spacing w:val="2"/>
          <w:sz w:val="28"/>
          <w:szCs w:val="28"/>
        </w:rPr>
        <w:t>округа</w:t>
      </w:r>
      <w:r w:rsidRPr="00B944EC">
        <w:rPr>
          <w:spacing w:val="2"/>
          <w:sz w:val="28"/>
          <w:szCs w:val="28"/>
        </w:rPr>
        <w:t xml:space="preserve"> на 20</w:t>
      </w:r>
      <w:r>
        <w:rPr>
          <w:spacing w:val="2"/>
          <w:sz w:val="28"/>
          <w:szCs w:val="28"/>
        </w:rPr>
        <w:t>23</w:t>
      </w:r>
      <w:r w:rsidRPr="00B944EC">
        <w:rPr>
          <w:spacing w:val="2"/>
          <w:sz w:val="28"/>
          <w:szCs w:val="28"/>
        </w:rPr>
        <w:t xml:space="preserve"> год в сумме </w:t>
      </w:r>
      <w:r>
        <w:rPr>
          <w:spacing w:val="2"/>
          <w:sz w:val="28"/>
          <w:szCs w:val="28"/>
        </w:rPr>
        <w:t>1345596,02</w:t>
      </w:r>
      <w:r w:rsidRPr="006E300B">
        <w:rPr>
          <w:spacing w:val="2"/>
          <w:sz w:val="28"/>
          <w:szCs w:val="28"/>
        </w:rPr>
        <w:t xml:space="preserve"> </w:t>
      </w:r>
      <w:r w:rsidRPr="00B944EC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>, 2024</w:t>
      </w:r>
      <w:r w:rsidRPr="00B944EC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</w:t>
      </w:r>
      <w:r w:rsidRPr="00B944EC">
        <w:rPr>
          <w:spacing w:val="-2"/>
          <w:sz w:val="28"/>
          <w:szCs w:val="28"/>
        </w:rPr>
        <w:t>в сумме</w:t>
      </w:r>
      <w:r>
        <w:rPr>
          <w:spacing w:val="-2"/>
          <w:sz w:val="28"/>
          <w:szCs w:val="28"/>
        </w:rPr>
        <w:t xml:space="preserve"> 1087810,99</w:t>
      </w:r>
      <w:r w:rsidRPr="006E300B">
        <w:rPr>
          <w:spacing w:val="-2"/>
          <w:sz w:val="28"/>
          <w:szCs w:val="28"/>
        </w:rPr>
        <w:t xml:space="preserve"> </w:t>
      </w:r>
      <w:r w:rsidRPr="00B944EC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          </w:t>
      </w:r>
      <w:r w:rsidRPr="00B944EC">
        <w:rPr>
          <w:spacing w:val="-2"/>
          <w:sz w:val="28"/>
          <w:szCs w:val="28"/>
        </w:rPr>
        <w:t xml:space="preserve"> и на 20</w:t>
      </w:r>
      <w:r>
        <w:rPr>
          <w:spacing w:val="-2"/>
          <w:sz w:val="28"/>
          <w:szCs w:val="28"/>
        </w:rPr>
        <w:t>25</w:t>
      </w:r>
      <w:r w:rsidRPr="00B944EC">
        <w:rPr>
          <w:spacing w:val="-2"/>
          <w:sz w:val="28"/>
          <w:szCs w:val="28"/>
        </w:rPr>
        <w:t xml:space="preserve"> год в сумме </w:t>
      </w:r>
      <w:r>
        <w:rPr>
          <w:spacing w:val="-2"/>
          <w:sz w:val="28"/>
          <w:szCs w:val="28"/>
        </w:rPr>
        <w:t>1000888,39</w:t>
      </w:r>
      <w:r w:rsidRPr="006E300B">
        <w:rPr>
          <w:spacing w:val="-2"/>
          <w:sz w:val="28"/>
          <w:szCs w:val="28"/>
        </w:rPr>
        <w:t xml:space="preserve"> </w:t>
      </w:r>
      <w:r w:rsidRPr="00B944EC">
        <w:rPr>
          <w:spacing w:val="-2"/>
          <w:sz w:val="28"/>
          <w:szCs w:val="28"/>
        </w:rPr>
        <w:t>тыс. рублей;</w:t>
      </w:r>
    </w:p>
    <w:p w:rsidR="00F960AB" w:rsidRPr="004137DC" w:rsidRDefault="00F960AB" w:rsidP="00F960AB">
      <w:pPr>
        <w:pStyle w:val="a3"/>
        <w:spacing w:after="0"/>
        <w:ind w:firstLine="709"/>
        <w:jc w:val="both"/>
        <w:rPr>
          <w:spacing w:val="2"/>
          <w:sz w:val="28"/>
          <w:szCs w:val="28"/>
        </w:rPr>
      </w:pPr>
      <w:proofErr w:type="gramStart"/>
      <w:r w:rsidRPr="00B944EC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)</w:t>
      </w:r>
      <w:r w:rsidRPr="00B944E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 w:rsidRPr="00B944EC">
        <w:rPr>
          <w:spacing w:val="2"/>
          <w:sz w:val="28"/>
          <w:szCs w:val="28"/>
        </w:rPr>
        <w:t xml:space="preserve">бщий объем расходов бюджета муниципального </w:t>
      </w:r>
      <w:r>
        <w:rPr>
          <w:spacing w:val="2"/>
          <w:sz w:val="28"/>
          <w:szCs w:val="28"/>
        </w:rPr>
        <w:t xml:space="preserve">округа                               </w:t>
      </w:r>
      <w:r w:rsidRPr="00B944EC">
        <w:rPr>
          <w:spacing w:val="2"/>
          <w:sz w:val="28"/>
          <w:szCs w:val="28"/>
        </w:rPr>
        <w:t xml:space="preserve"> на 20</w:t>
      </w:r>
      <w:r>
        <w:rPr>
          <w:spacing w:val="2"/>
          <w:sz w:val="28"/>
          <w:szCs w:val="28"/>
        </w:rPr>
        <w:t>23</w:t>
      </w:r>
      <w:r w:rsidRPr="00B944EC">
        <w:rPr>
          <w:spacing w:val="2"/>
          <w:sz w:val="28"/>
          <w:szCs w:val="28"/>
        </w:rPr>
        <w:t xml:space="preserve"> год в сумме </w:t>
      </w:r>
      <w:r w:rsidRPr="004663E4">
        <w:rPr>
          <w:spacing w:val="2"/>
          <w:sz w:val="28"/>
          <w:szCs w:val="28"/>
        </w:rPr>
        <w:t>1345596,02</w:t>
      </w:r>
      <w:r w:rsidRPr="006E300B">
        <w:rPr>
          <w:spacing w:val="2"/>
          <w:sz w:val="28"/>
          <w:szCs w:val="28"/>
        </w:rPr>
        <w:t xml:space="preserve"> </w:t>
      </w:r>
      <w:r w:rsidRPr="00B944EC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>, 2024</w:t>
      </w:r>
      <w:r w:rsidRPr="00B944EC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</w:t>
      </w:r>
      <w:r w:rsidRPr="00B944EC">
        <w:rPr>
          <w:spacing w:val="-2"/>
          <w:sz w:val="28"/>
          <w:szCs w:val="28"/>
        </w:rPr>
        <w:t>в сумме</w:t>
      </w:r>
      <w:r>
        <w:rPr>
          <w:spacing w:val="-2"/>
          <w:sz w:val="28"/>
          <w:szCs w:val="28"/>
        </w:rPr>
        <w:t xml:space="preserve">                           </w:t>
      </w:r>
      <w:r w:rsidRPr="004663E4">
        <w:rPr>
          <w:spacing w:val="-2"/>
          <w:sz w:val="28"/>
          <w:szCs w:val="28"/>
        </w:rPr>
        <w:t>1087</w:t>
      </w:r>
      <w:r>
        <w:rPr>
          <w:spacing w:val="-2"/>
          <w:sz w:val="28"/>
          <w:szCs w:val="28"/>
        </w:rPr>
        <w:t>810</w:t>
      </w:r>
      <w:r w:rsidRPr="004663E4">
        <w:rPr>
          <w:spacing w:val="-2"/>
          <w:sz w:val="28"/>
          <w:szCs w:val="28"/>
        </w:rPr>
        <w:t>,99</w:t>
      </w:r>
      <w:r w:rsidRPr="006E300B">
        <w:rPr>
          <w:spacing w:val="-2"/>
          <w:sz w:val="28"/>
          <w:szCs w:val="28"/>
        </w:rPr>
        <w:t xml:space="preserve">  </w:t>
      </w:r>
      <w:r w:rsidRPr="00B944EC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 xml:space="preserve">,  </w:t>
      </w:r>
      <w:r w:rsidRPr="00513BDC">
        <w:rPr>
          <w:spacing w:val="2"/>
          <w:sz w:val="28"/>
          <w:szCs w:val="28"/>
        </w:rPr>
        <w:t>в том числе условно утвержденные расходы</w:t>
      </w:r>
      <w:r>
        <w:rPr>
          <w:spacing w:val="2"/>
          <w:sz w:val="28"/>
          <w:szCs w:val="28"/>
        </w:rPr>
        <w:t xml:space="preserve">                                                    </w:t>
      </w:r>
      <w:r>
        <w:rPr>
          <w:spacing w:val="2"/>
          <w:sz w:val="28"/>
          <w:szCs w:val="28"/>
        </w:rPr>
        <w:lastRenderedPageBreak/>
        <w:t>в сумме</w:t>
      </w:r>
      <w:r w:rsidRPr="00513BD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13110,00</w:t>
      </w:r>
      <w:r w:rsidRPr="00513BDC">
        <w:rPr>
          <w:spacing w:val="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 xml:space="preserve"> </w:t>
      </w:r>
      <w:r w:rsidRPr="00B944EC">
        <w:rPr>
          <w:spacing w:val="-2"/>
          <w:sz w:val="28"/>
          <w:szCs w:val="28"/>
        </w:rPr>
        <w:t>и на 20</w:t>
      </w:r>
      <w:r>
        <w:rPr>
          <w:spacing w:val="-2"/>
          <w:sz w:val="28"/>
          <w:szCs w:val="28"/>
        </w:rPr>
        <w:t>25</w:t>
      </w:r>
      <w:r w:rsidRPr="00B944EC">
        <w:rPr>
          <w:spacing w:val="-2"/>
          <w:sz w:val="28"/>
          <w:szCs w:val="28"/>
        </w:rPr>
        <w:t xml:space="preserve"> год в сумме</w:t>
      </w:r>
      <w:r>
        <w:rPr>
          <w:spacing w:val="-2"/>
          <w:sz w:val="28"/>
          <w:szCs w:val="28"/>
        </w:rPr>
        <w:t xml:space="preserve"> 1000888,39</w:t>
      </w:r>
      <w:r w:rsidRPr="006E300B">
        <w:rPr>
          <w:spacing w:val="-2"/>
          <w:sz w:val="28"/>
          <w:szCs w:val="28"/>
        </w:rPr>
        <w:t xml:space="preserve"> </w:t>
      </w:r>
      <w:r w:rsidRPr="00B944EC">
        <w:rPr>
          <w:spacing w:val="-2"/>
          <w:sz w:val="28"/>
          <w:szCs w:val="28"/>
        </w:rPr>
        <w:t>тыс. рублей</w:t>
      </w:r>
      <w:r>
        <w:rPr>
          <w:spacing w:val="-2"/>
          <w:sz w:val="28"/>
          <w:szCs w:val="28"/>
        </w:rPr>
        <w:t>,</w:t>
      </w:r>
      <w:r w:rsidRPr="008744B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</w:t>
      </w:r>
      <w:r w:rsidRPr="00513BDC">
        <w:rPr>
          <w:spacing w:val="2"/>
          <w:sz w:val="28"/>
          <w:szCs w:val="28"/>
        </w:rPr>
        <w:t xml:space="preserve">в том числе условно утвержденные расходы </w:t>
      </w:r>
      <w:r>
        <w:rPr>
          <w:spacing w:val="2"/>
          <w:sz w:val="28"/>
          <w:szCs w:val="28"/>
        </w:rPr>
        <w:t>в сумме 27155,00</w:t>
      </w:r>
      <w:r w:rsidRPr="00513BDC">
        <w:rPr>
          <w:spacing w:val="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>.</w:t>
      </w:r>
      <w:proofErr w:type="gramEnd"/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 w:rsidRPr="00B944EC">
        <w:rPr>
          <w:sz w:val="28"/>
          <w:szCs w:val="28"/>
        </w:rPr>
        <w:t xml:space="preserve">2. Утвердить источники финансирования дефицита бюджета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и погашения долговых обязатель</w:t>
      </w:r>
      <w:proofErr w:type="gramStart"/>
      <w:r w:rsidRPr="00B944EC">
        <w:rPr>
          <w:sz w:val="28"/>
          <w:szCs w:val="28"/>
        </w:rPr>
        <w:t xml:space="preserve">ств </w:t>
      </w:r>
      <w:r w:rsidRPr="00B944EC">
        <w:rPr>
          <w:sz w:val="28"/>
          <w:szCs w:val="20"/>
        </w:rPr>
        <w:t>Тр</w:t>
      </w:r>
      <w:proofErr w:type="gramEnd"/>
      <w:r w:rsidRPr="00B944EC">
        <w:rPr>
          <w:sz w:val="28"/>
          <w:szCs w:val="20"/>
        </w:rPr>
        <w:t xml:space="preserve">уновского муниципального </w:t>
      </w:r>
      <w:r>
        <w:rPr>
          <w:sz w:val="28"/>
          <w:szCs w:val="20"/>
        </w:rPr>
        <w:t>округа</w:t>
      </w:r>
      <w:r w:rsidRPr="00B944EC">
        <w:rPr>
          <w:sz w:val="28"/>
          <w:szCs w:val="20"/>
        </w:rPr>
        <w:t xml:space="preserve"> Ставропольского края</w:t>
      </w:r>
      <w:r w:rsidRPr="00B944EC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B944E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B944EC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944E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№ 1</w:t>
      </w:r>
      <w:r w:rsidRPr="00B944EC">
        <w:rPr>
          <w:sz w:val="28"/>
          <w:szCs w:val="28"/>
        </w:rPr>
        <w:t xml:space="preserve"> к настоящему решению.</w:t>
      </w: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960AB" w:rsidRPr="00F70595" w:rsidRDefault="00F960AB" w:rsidP="00F960AB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FD2E5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FD2E56">
        <w:rPr>
          <w:b/>
          <w:sz w:val="28"/>
          <w:szCs w:val="28"/>
        </w:rPr>
        <w:t>. Распределение</w:t>
      </w:r>
      <w:r w:rsidRPr="00F70595">
        <w:rPr>
          <w:b/>
          <w:sz w:val="28"/>
          <w:szCs w:val="28"/>
        </w:rPr>
        <w:t xml:space="preserve"> доходов бюджета муниципального </w:t>
      </w:r>
      <w:r>
        <w:rPr>
          <w:b/>
          <w:sz w:val="28"/>
          <w:szCs w:val="28"/>
        </w:rPr>
        <w:t>округа</w:t>
      </w:r>
      <w:r w:rsidRPr="00F7059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943644">
        <w:rPr>
          <w:b/>
          <w:sz w:val="28"/>
          <w:szCs w:val="28"/>
        </w:rPr>
        <w:t>3</w:t>
      </w:r>
      <w:r w:rsidRPr="00F70595">
        <w:rPr>
          <w:b/>
          <w:sz w:val="28"/>
          <w:szCs w:val="28"/>
        </w:rPr>
        <w:t xml:space="preserve"> год  и плановый период 20</w:t>
      </w:r>
      <w:r>
        <w:rPr>
          <w:b/>
          <w:sz w:val="28"/>
          <w:szCs w:val="28"/>
        </w:rPr>
        <w:t>2</w:t>
      </w:r>
      <w:r w:rsidR="00943644">
        <w:rPr>
          <w:b/>
          <w:sz w:val="28"/>
          <w:szCs w:val="28"/>
        </w:rPr>
        <w:t>4</w:t>
      </w:r>
      <w:r w:rsidRPr="00F70595">
        <w:rPr>
          <w:b/>
          <w:sz w:val="28"/>
          <w:szCs w:val="28"/>
        </w:rPr>
        <w:t xml:space="preserve"> и 202</w:t>
      </w:r>
      <w:r w:rsidR="00943644">
        <w:rPr>
          <w:b/>
          <w:sz w:val="28"/>
          <w:szCs w:val="28"/>
        </w:rPr>
        <w:t>5</w:t>
      </w:r>
      <w:r w:rsidRPr="00F70595">
        <w:rPr>
          <w:b/>
          <w:sz w:val="28"/>
          <w:szCs w:val="28"/>
        </w:rPr>
        <w:t xml:space="preserve"> годов</w:t>
      </w:r>
    </w:p>
    <w:p w:rsidR="00F960AB" w:rsidRPr="00B944EC" w:rsidRDefault="00F960AB" w:rsidP="00F960AB">
      <w:pPr>
        <w:pStyle w:val="a3"/>
        <w:spacing w:after="0"/>
        <w:jc w:val="both"/>
        <w:rPr>
          <w:sz w:val="22"/>
          <w:szCs w:val="28"/>
        </w:rPr>
      </w:pPr>
    </w:p>
    <w:p w:rsidR="00F960AB" w:rsidRPr="00B944EC" w:rsidRDefault="00F960AB" w:rsidP="00F960AB">
      <w:pPr>
        <w:pStyle w:val="a3"/>
        <w:spacing w:after="0"/>
        <w:ind w:firstLine="708"/>
        <w:jc w:val="both"/>
        <w:rPr>
          <w:sz w:val="28"/>
          <w:szCs w:val="28"/>
        </w:rPr>
      </w:pPr>
      <w:r w:rsidRPr="00B944EC">
        <w:rPr>
          <w:sz w:val="28"/>
          <w:szCs w:val="28"/>
        </w:rPr>
        <w:t xml:space="preserve">Утвердить распределение доходов бюджета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944EC">
        <w:rPr>
          <w:sz w:val="28"/>
          <w:szCs w:val="28"/>
        </w:rPr>
        <w:t xml:space="preserve">по группам, подгруппам и статьям </w:t>
      </w:r>
      <w:proofErr w:type="gramStart"/>
      <w:r w:rsidRPr="00B944EC">
        <w:rPr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B944EC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B944E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C6AFD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1C6AF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C6AFD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2</w:t>
      </w:r>
      <w:r w:rsidRPr="001C6AFD">
        <w:rPr>
          <w:sz w:val="28"/>
          <w:szCs w:val="28"/>
        </w:rPr>
        <w:t xml:space="preserve"> к настоящему</w:t>
      </w:r>
      <w:r w:rsidRPr="00B944EC">
        <w:rPr>
          <w:sz w:val="28"/>
          <w:szCs w:val="28"/>
        </w:rPr>
        <w:t xml:space="preserve"> решению.</w:t>
      </w:r>
    </w:p>
    <w:p w:rsidR="00F960AB" w:rsidRPr="00B944EC" w:rsidRDefault="00F960AB" w:rsidP="00F960AB">
      <w:pPr>
        <w:pStyle w:val="a3"/>
        <w:tabs>
          <w:tab w:val="left" w:pos="1035"/>
        </w:tabs>
        <w:spacing w:after="0"/>
        <w:rPr>
          <w:sz w:val="22"/>
          <w:szCs w:val="28"/>
        </w:rPr>
      </w:pPr>
    </w:p>
    <w:p w:rsidR="00F960AB" w:rsidRPr="00F70595" w:rsidRDefault="00F960AB" w:rsidP="00F960AB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FD2E5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D2E56">
        <w:rPr>
          <w:b/>
          <w:sz w:val="28"/>
          <w:szCs w:val="28"/>
        </w:rPr>
        <w:t xml:space="preserve">. Объем </w:t>
      </w:r>
      <w:r w:rsidRPr="00F70595">
        <w:rPr>
          <w:b/>
          <w:sz w:val="28"/>
          <w:szCs w:val="28"/>
        </w:rPr>
        <w:t xml:space="preserve">межбюджетных трансфертов, получаемых </w:t>
      </w:r>
      <w:r>
        <w:rPr>
          <w:b/>
          <w:sz w:val="28"/>
          <w:szCs w:val="28"/>
        </w:rPr>
        <w:t xml:space="preserve">                    </w:t>
      </w:r>
      <w:r w:rsidRPr="00F70595">
        <w:rPr>
          <w:b/>
          <w:sz w:val="28"/>
          <w:szCs w:val="28"/>
        </w:rPr>
        <w:t>из других бюджетов бюджетной системы Российской Федерации</w:t>
      </w:r>
    </w:p>
    <w:p w:rsidR="00F960AB" w:rsidRPr="00F70595" w:rsidRDefault="00F960AB" w:rsidP="00F960AB">
      <w:pPr>
        <w:pStyle w:val="a3"/>
        <w:spacing w:after="0"/>
        <w:rPr>
          <w:b/>
          <w:sz w:val="28"/>
          <w:szCs w:val="28"/>
        </w:rPr>
      </w:pPr>
    </w:p>
    <w:p w:rsidR="00F960AB" w:rsidRPr="00B944EC" w:rsidRDefault="00F960AB" w:rsidP="00F960AB">
      <w:pPr>
        <w:pStyle w:val="a3"/>
        <w:spacing w:after="0"/>
        <w:ind w:firstLine="708"/>
        <w:jc w:val="both"/>
        <w:rPr>
          <w:sz w:val="28"/>
          <w:szCs w:val="28"/>
        </w:rPr>
      </w:pPr>
      <w:r w:rsidRPr="00B944EC">
        <w:rPr>
          <w:sz w:val="28"/>
          <w:szCs w:val="28"/>
        </w:rPr>
        <w:t xml:space="preserve">Учесть в составе доходов  бюджета муниципального </w:t>
      </w:r>
      <w:r>
        <w:rPr>
          <w:sz w:val="28"/>
          <w:szCs w:val="28"/>
        </w:rPr>
        <w:t>округ</w:t>
      </w:r>
      <w:r w:rsidRPr="00B944EC">
        <w:rPr>
          <w:sz w:val="28"/>
          <w:szCs w:val="28"/>
        </w:rPr>
        <w:t>а:</w:t>
      </w: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 w:rsidRPr="00B944EC">
        <w:rPr>
          <w:sz w:val="28"/>
          <w:szCs w:val="28"/>
        </w:rPr>
        <w:t xml:space="preserve">объем межбюджетных трансфертов, </w:t>
      </w:r>
      <w:r w:rsidRPr="00EE6145">
        <w:rPr>
          <w:sz w:val="28"/>
          <w:szCs w:val="28"/>
        </w:rPr>
        <w:t>получаемых из бюджета Ставропольского края на 20</w:t>
      </w:r>
      <w:r>
        <w:rPr>
          <w:sz w:val="28"/>
          <w:szCs w:val="28"/>
        </w:rPr>
        <w:t>23</w:t>
      </w:r>
      <w:r w:rsidRPr="00EE6145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 xml:space="preserve"> 980573,23 </w:t>
      </w:r>
      <w:r w:rsidRPr="00EE6145">
        <w:rPr>
          <w:sz w:val="28"/>
          <w:szCs w:val="28"/>
        </w:rPr>
        <w:t>тыс. рублей,                на 20</w:t>
      </w:r>
      <w:r>
        <w:rPr>
          <w:sz w:val="28"/>
          <w:szCs w:val="28"/>
        </w:rPr>
        <w:t>24</w:t>
      </w:r>
      <w:r w:rsidRPr="00EE614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712822,56 </w:t>
      </w:r>
      <w:r w:rsidRPr="00EE6145">
        <w:rPr>
          <w:sz w:val="28"/>
          <w:szCs w:val="28"/>
        </w:rPr>
        <w:t>тыс. рублей и на 202</w:t>
      </w:r>
      <w:r>
        <w:rPr>
          <w:sz w:val="28"/>
          <w:szCs w:val="28"/>
        </w:rPr>
        <w:t>5</w:t>
      </w:r>
      <w:r w:rsidRPr="00EE6145">
        <w:rPr>
          <w:sz w:val="28"/>
          <w:szCs w:val="28"/>
        </w:rPr>
        <w:t xml:space="preserve"> год                                    в сумме </w:t>
      </w:r>
      <w:r>
        <w:rPr>
          <w:sz w:val="28"/>
          <w:szCs w:val="28"/>
        </w:rPr>
        <w:t xml:space="preserve">615463,48 </w:t>
      </w:r>
      <w:r w:rsidRPr="00EE6145">
        <w:rPr>
          <w:sz w:val="28"/>
          <w:szCs w:val="28"/>
        </w:rPr>
        <w:t>тыс. рублей;</w:t>
      </w:r>
    </w:p>
    <w:p w:rsidR="00F960AB" w:rsidRPr="00B944EC" w:rsidRDefault="00F960AB" w:rsidP="00F960AB">
      <w:pPr>
        <w:pStyle w:val="ConsPlusNormal"/>
        <w:tabs>
          <w:tab w:val="left" w:pos="405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4EC">
        <w:rPr>
          <w:rFonts w:ascii="Times New Roman" w:hAnsi="Times New Roman" w:cs="Times New Roman"/>
          <w:sz w:val="28"/>
          <w:szCs w:val="28"/>
        </w:rPr>
        <w:tab/>
      </w:r>
    </w:p>
    <w:p w:rsidR="00F960AB" w:rsidRPr="00F70595" w:rsidRDefault="00F960AB" w:rsidP="00F960AB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FD2E5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FD2E56">
        <w:rPr>
          <w:b/>
          <w:sz w:val="28"/>
          <w:szCs w:val="28"/>
        </w:rPr>
        <w:t>. Бюджетные</w:t>
      </w:r>
      <w:r w:rsidRPr="00F70595">
        <w:rPr>
          <w:b/>
          <w:sz w:val="28"/>
          <w:szCs w:val="28"/>
        </w:rPr>
        <w:t xml:space="preserve"> ассигнования </w:t>
      </w:r>
      <w:r>
        <w:rPr>
          <w:b/>
          <w:sz w:val="28"/>
          <w:szCs w:val="28"/>
        </w:rPr>
        <w:t>бюджета муниципального округа</w:t>
      </w:r>
      <w:r w:rsidRPr="00F7059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943644">
        <w:rPr>
          <w:b/>
          <w:sz w:val="28"/>
          <w:szCs w:val="28"/>
        </w:rPr>
        <w:t>3</w:t>
      </w:r>
      <w:r w:rsidRPr="00F70595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943644">
        <w:rPr>
          <w:b/>
          <w:sz w:val="28"/>
          <w:szCs w:val="28"/>
        </w:rPr>
        <w:t>4</w:t>
      </w:r>
      <w:r w:rsidRPr="00F70595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943644">
        <w:rPr>
          <w:b/>
          <w:sz w:val="28"/>
          <w:szCs w:val="28"/>
        </w:rPr>
        <w:t>5</w:t>
      </w:r>
      <w:bookmarkStart w:id="0" w:name="_GoBack"/>
      <w:bookmarkEnd w:id="0"/>
      <w:r w:rsidRPr="00F70595">
        <w:rPr>
          <w:b/>
          <w:sz w:val="28"/>
          <w:szCs w:val="28"/>
        </w:rPr>
        <w:t xml:space="preserve"> годов</w:t>
      </w:r>
    </w:p>
    <w:p w:rsidR="00F960AB" w:rsidRPr="00B944EC" w:rsidRDefault="00F960AB" w:rsidP="00F960AB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960AB" w:rsidRPr="00F053DC" w:rsidRDefault="00F960AB" w:rsidP="00F960AB">
      <w:pPr>
        <w:pStyle w:val="a3"/>
        <w:spacing w:after="0"/>
        <w:ind w:firstLine="708"/>
        <w:jc w:val="both"/>
        <w:rPr>
          <w:sz w:val="28"/>
          <w:szCs w:val="28"/>
        </w:rPr>
      </w:pPr>
      <w:r w:rsidRPr="00B944EC">
        <w:rPr>
          <w:sz w:val="28"/>
          <w:szCs w:val="28"/>
        </w:rPr>
        <w:t xml:space="preserve">1. </w:t>
      </w:r>
      <w:proofErr w:type="gramStart"/>
      <w:r w:rsidRPr="00B944EC">
        <w:rPr>
          <w:sz w:val="28"/>
          <w:szCs w:val="28"/>
        </w:rPr>
        <w:t xml:space="preserve">Утвердить распределение бюджетных ассигнований по главным распорядителям средств бюджета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, </w:t>
      </w:r>
      <w:r w:rsidRPr="00F053DC">
        <w:rPr>
          <w:sz w:val="28"/>
          <w:szCs w:val="28"/>
        </w:rPr>
        <w:t xml:space="preserve">разделам, подразделам, целевым статьям (муниципальным программам             </w:t>
      </w:r>
      <w:r>
        <w:rPr>
          <w:sz w:val="28"/>
          <w:szCs w:val="28"/>
        </w:rPr>
        <w:t xml:space="preserve">                        </w:t>
      </w:r>
      <w:r w:rsidRPr="00F053DC">
        <w:rPr>
          <w:sz w:val="28"/>
          <w:szCs w:val="28"/>
        </w:rPr>
        <w:t xml:space="preserve"> и непрограммным направлениям деятельности) и группам видов расходов классификации расходов бюджетов </w:t>
      </w:r>
      <w:r w:rsidRPr="00BF4B45">
        <w:rPr>
          <w:sz w:val="28"/>
          <w:szCs w:val="28"/>
        </w:rPr>
        <w:t xml:space="preserve">в ведомственной структуре расходов бюджета муниципального округа </w:t>
      </w:r>
      <w:r w:rsidRPr="00F053DC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053DC">
        <w:rPr>
          <w:sz w:val="28"/>
          <w:szCs w:val="28"/>
        </w:rPr>
        <w:t xml:space="preserve"> год и  плановый период 202</w:t>
      </w:r>
      <w:r>
        <w:rPr>
          <w:sz w:val="28"/>
          <w:szCs w:val="28"/>
        </w:rPr>
        <w:t>4</w:t>
      </w:r>
      <w:r w:rsidRPr="00F05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F053DC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F053DC">
        <w:rPr>
          <w:sz w:val="28"/>
          <w:szCs w:val="28"/>
        </w:rPr>
        <w:t xml:space="preserve"> годов  согласно приложению </w:t>
      </w:r>
      <w:r w:rsidRPr="00057EF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F053DC">
        <w:rPr>
          <w:sz w:val="28"/>
          <w:szCs w:val="28"/>
        </w:rPr>
        <w:t xml:space="preserve"> к настоящему решению.</w:t>
      </w:r>
      <w:proofErr w:type="gramEnd"/>
    </w:p>
    <w:p w:rsidR="00F960AB" w:rsidRPr="00057EF5" w:rsidRDefault="00F960AB" w:rsidP="00F960AB">
      <w:pPr>
        <w:pStyle w:val="a3"/>
        <w:spacing w:after="0"/>
        <w:ind w:firstLine="708"/>
        <w:jc w:val="both"/>
        <w:rPr>
          <w:sz w:val="28"/>
          <w:szCs w:val="28"/>
        </w:rPr>
      </w:pPr>
      <w:r w:rsidRPr="00F053DC">
        <w:rPr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и непрограммным направлениям деятельности) и группам </w:t>
      </w:r>
      <w:proofErr w:type="gramStart"/>
      <w:r w:rsidRPr="00F053DC">
        <w:rPr>
          <w:sz w:val="28"/>
          <w:szCs w:val="28"/>
        </w:rPr>
        <w:t>видов расходов классификации</w:t>
      </w:r>
      <w:r w:rsidRPr="00B944EC">
        <w:rPr>
          <w:sz w:val="28"/>
          <w:szCs w:val="28"/>
        </w:rPr>
        <w:t xml:space="preserve"> расходов бюджет</w:t>
      </w:r>
      <w:r>
        <w:rPr>
          <w:sz w:val="28"/>
          <w:szCs w:val="28"/>
        </w:rPr>
        <w:t>ов</w:t>
      </w:r>
      <w:proofErr w:type="gramEnd"/>
      <w:r w:rsidRPr="00B94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44EC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B944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</w:t>
      </w:r>
      <w:r w:rsidRPr="00B944EC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944EC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                                 </w:t>
      </w:r>
      <w:r w:rsidRPr="00057EF5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057EF5">
        <w:rPr>
          <w:sz w:val="28"/>
          <w:szCs w:val="28"/>
        </w:rPr>
        <w:t xml:space="preserve"> к настоящему решению.</w:t>
      </w:r>
    </w:p>
    <w:p w:rsidR="00F960AB" w:rsidRPr="00057EF5" w:rsidRDefault="00F960AB" w:rsidP="00F960AB">
      <w:pPr>
        <w:pStyle w:val="a3"/>
        <w:spacing w:after="0"/>
        <w:ind w:firstLine="708"/>
        <w:jc w:val="both"/>
        <w:rPr>
          <w:sz w:val="28"/>
          <w:szCs w:val="28"/>
        </w:rPr>
      </w:pPr>
      <w:r w:rsidRPr="00057EF5">
        <w:rPr>
          <w:sz w:val="28"/>
          <w:szCs w:val="28"/>
        </w:rPr>
        <w:t>3. Утвердить распределение бюджетных ассигнований по разделам, подразделам классификации расходов бюджетов на 202</w:t>
      </w:r>
      <w:r>
        <w:rPr>
          <w:sz w:val="28"/>
          <w:szCs w:val="28"/>
        </w:rPr>
        <w:t>3</w:t>
      </w:r>
      <w:r w:rsidRPr="00057EF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7EF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7EF5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5</w:t>
      </w:r>
      <w:r w:rsidRPr="00057EF5">
        <w:rPr>
          <w:sz w:val="28"/>
          <w:szCs w:val="28"/>
        </w:rPr>
        <w:t xml:space="preserve"> к настоящему решению.</w:t>
      </w: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 w:rsidRPr="00057EF5">
        <w:rPr>
          <w:sz w:val="28"/>
          <w:szCs w:val="28"/>
        </w:rPr>
        <w:t>4. Утвердить общий</w:t>
      </w:r>
      <w:r w:rsidRPr="00B944EC">
        <w:rPr>
          <w:sz w:val="28"/>
          <w:szCs w:val="28"/>
        </w:rPr>
        <w:t xml:space="preserve"> объем бюджетных ассигнований на исполнение публичных нормативных обязательств на </w:t>
      </w:r>
      <w:r w:rsidRPr="0096329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63297">
        <w:rPr>
          <w:sz w:val="28"/>
          <w:szCs w:val="28"/>
        </w:rPr>
        <w:t xml:space="preserve"> год                                              </w:t>
      </w:r>
      <w:r w:rsidRPr="00963297">
        <w:rPr>
          <w:sz w:val="28"/>
          <w:szCs w:val="28"/>
        </w:rPr>
        <w:lastRenderedPageBreak/>
        <w:t xml:space="preserve">в </w:t>
      </w:r>
      <w:r w:rsidRPr="007B2FAC">
        <w:rPr>
          <w:sz w:val="28"/>
          <w:szCs w:val="28"/>
        </w:rPr>
        <w:t>сумме 200078,45 тыс</w:t>
      </w:r>
      <w:r w:rsidRPr="00963297">
        <w:rPr>
          <w:sz w:val="28"/>
          <w:szCs w:val="28"/>
        </w:rPr>
        <w:t>. рублей</w:t>
      </w:r>
      <w:r>
        <w:rPr>
          <w:sz w:val="28"/>
          <w:szCs w:val="28"/>
        </w:rPr>
        <w:t>, на 2024</w:t>
      </w:r>
      <w:r w:rsidRPr="0096329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133764,55</w:t>
      </w:r>
      <w:r w:rsidRPr="0096329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  </w:t>
      </w:r>
      <w:r w:rsidRPr="00963297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9632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124863,49 </w:t>
      </w:r>
      <w:r w:rsidRPr="00963297">
        <w:rPr>
          <w:sz w:val="28"/>
          <w:szCs w:val="28"/>
        </w:rPr>
        <w:t>тыс. рублей.</w:t>
      </w:r>
    </w:p>
    <w:p w:rsidR="00F960AB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 w:rsidRPr="00B944EC">
        <w:rPr>
          <w:sz w:val="28"/>
          <w:szCs w:val="28"/>
        </w:rPr>
        <w:t xml:space="preserve">5. </w:t>
      </w:r>
      <w:r>
        <w:rPr>
          <w:sz w:val="28"/>
          <w:szCs w:val="28"/>
        </w:rPr>
        <w:t>Установить, что в п</w:t>
      </w:r>
      <w:r w:rsidRPr="00B944EC">
        <w:rPr>
          <w:sz w:val="28"/>
          <w:szCs w:val="28"/>
        </w:rPr>
        <w:t>риоритетн</w:t>
      </w:r>
      <w:r>
        <w:rPr>
          <w:sz w:val="28"/>
          <w:szCs w:val="28"/>
        </w:rPr>
        <w:t>ом порядке обеспечивается погашение долговых обязательств Труновского муниципального округа Ставропольского края  и осуществление</w:t>
      </w:r>
      <w:r w:rsidRPr="00B944EC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B944EC">
        <w:rPr>
          <w:sz w:val="28"/>
          <w:szCs w:val="28"/>
        </w:rPr>
        <w:t xml:space="preserve"> бюджета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B944EC">
        <w:rPr>
          <w:sz w:val="28"/>
          <w:szCs w:val="28"/>
        </w:rPr>
        <w:t xml:space="preserve"> </w:t>
      </w:r>
      <w:proofErr w:type="gramStart"/>
      <w:r w:rsidRPr="00B944EC">
        <w:rPr>
          <w:sz w:val="28"/>
          <w:szCs w:val="28"/>
        </w:rPr>
        <w:t>на</w:t>
      </w:r>
      <w:proofErr w:type="gramEnd"/>
      <w:r w:rsidRPr="00B944EC">
        <w:rPr>
          <w:sz w:val="28"/>
          <w:szCs w:val="28"/>
        </w:rPr>
        <w:t>:</w:t>
      </w:r>
    </w:p>
    <w:p w:rsidR="00F960AB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944EC">
        <w:rPr>
          <w:sz w:val="28"/>
          <w:szCs w:val="28"/>
        </w:rPr>
        <w:t>оплату труда и начисления на выплаты по оплате труда;</w:t>
      </w:r>
    </w:p>
    <w:p w:rsidR="00F960AB" w:rsidRPr="004A0DC1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уплату налогов, сборов и иных платежей;</w:t>
      </w:r>
    </w:p>
    <w:p w:rsidR="00F960AB" w:rsidRDefault="00F960AB" w:rsidP="00F96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F960AB" w:rsidRDefault="00F960AB" w:rsidP="00F96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финансовое обеспечение мероприятий, связанных с профилактикой                и устранением последствий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               с предотвращением влияния ухудшения экономической ситуации на развитие отраслей экономики на территории Труновского округа Ставропольского края;</w:t>
      </w: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944EC">
        <w:rPr>
          <w:sz w:val="28"/>
          <w:szCs w:val="28"/>
        </w:rPr>
        <w:t>оплату коммунальных услуг и услуг связи;</w:t>
      </w:r>
    </w:p>
    <w:p w:rsidR="00F960AB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944EC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(изготовление)</w:t>
      </w:r>
      <w:r w:rsidRPr="00B944EC">
        <w:rPr>
          <w:sz w:val="28"/>
          <w:szCs w:val="28"/>
        </w:rPr>
        <w:t xml:space="preserve"> продуктов питания</w:t>
      </w:r>
      <w:r>
        <w:rPr>
          <w:sz w:val="28"/>
          <w:szCs w:val="28"/>
        </w:rPr>
        <w:t xml:space="preserve"> и оплату услуг                    по организации питания</w:t>
      </w:r>
      <w:r w:rsidRPr="00B944EC">
        <w:rPr>
          <w:sz w:val="28"/>
          <w:szCs w:val="28"/>
        </w:rPr>
        <w:t xml:space="preserve"> для муниципальных учреждений образования Труновского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Ставропольского края;</w:t>
      </w:r>
    </w:p>
    <w:p w:rsidR="00F960AB" w:rsidRDefault="00F960AB" w:rsidP="00F960A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149C8">
        <w:rPr>
          <w:rFonts w:ascii="Times New Roman" w:hAnsi="Times New Roman" w:cs="Times New Roman"/>
          <w:sz w:val="28"/>
          <w:szCs w:val="28"/>
        </w:rPr>
        <w:t xml:space="preserve">оплату договоров гражданско-правового характера,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49C8">
        <w:rPr>
          <w:rFonts w:ascii="Times New Roman" w:hAnsi="Times New Roman" w:cs="Times New Roman"/>
          <w:sz w:val="28"/>
          <w:szCs w:val="28"/>
        </w:rPr>
        <w:t>с физическими лицами, а также оплату услуг по перечислению денежных средств физическим лицам;</w:t>
      </w: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944EC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и погашение</w:t>
      </w:r>
      <w:r w:rsidRPr="00B944EC">
        <w:rPr>
          <w:sz w:val="28"/>
          <w:szCs w:val="28"/>
        </w:rPr>
        <w:t xml:space="preserve"> муниципального долга</w:t>
      </w:r>
      <w:r>
        <w:rPr>
          <w:sz w:val="28"/>
          <w:szCs w:val="28"/>
        </w:rPr>
        <w:t xml:space="preserve"> Труновского муниципального округа Ставропольского края;</w:t>
      </w:r>
    </w:p>
    <w:p w:rsidR="00F960AB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предоставление </w:t>
      </w:r>
      <w:r w:rsidRPr="00B944EC">
        <w:rPr>
          <w:sz w:val="28"/>
          <w:szCs w:val="28"/>
        </w:rPr>
        <w:t xml:space="preserve">субсидии муниципальным бюджетным учреждениям Труновского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Ставропольского края на </w:t>
      </w:r>
      <w:r>
        <w:rPr>
          <w:sz w:val="28"/>
          <w:szCs w:val="28"/>
        </w:rPr>
        <w:t xml:space="preserve"> финансовое обеспечение </w:t>
      </w:r>
      <w:r w:rsidRPr="00B944EC">
        <w:rPr>
          <w:sz w:val="28"/>
          <w:szCs w:val="28"/>
        </w:rPr>
        <w:t>вы</w:t>
      </w:r>
      <w:r>
        <w:rPr>
          <w:sz w:val="28"/>
          <w:szCs w:val="28"/>
        </w:rPr>
        <w:t>полнения муниципального задания на оказание муниципальных услуг (выполнение работ) в части расходов, указанных                         в пунктах 1-7 настоящей части;</w:t>
      </w:r>
    </w:p>
    <w:p w:rsidR="00F960AB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социальное обеспечение и иные выплаты населению за счет субсидий муниципальным бюджетным учреждениям Труновского муниципального округа Ставропольского края, предоставляемых на цели,                  не связанные с оказанием ими в соответствии с муниципальным заданием муниципальных услуг (выполнением работ);</w:t>
      </w:r>
    </w:p>
    <w:p w:rsidR="00F960AB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финансовое обеспечение мероприятий, источником финансового обеспечения которых являются средства резервного фонда администрации Труновского муниципального округа Ставропольского края;</w:t>
      </w:r>
    </w:p>
    <w:p w:rsidR="00F960AB" w:rsidRPr="00EB09A5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реализацию региональных проектов;</w:t>
      </w:r>
    </w:p>
    <w:p w:rsidR="00F960AB" w:rsidRDefault="00F960AB" w:rsidP="00F960A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исполнение иных расходных обязатель</w:t>
      </w:r>
      <w:proofErr w:type="gramStart"/>
      <w:r>
        <w:rPr>
          <w:sz w:val="28"/>
          <w:szCs w:val="28"/>
        </w:rPr>
        <w:t>ств Тр</w:t>
      </w:r>
      <w:proofErr w:type="gramEnd"/>
      <w:r>
        <w:rPr>
          <w:sz w:val="28"/>
          <w:szCs w:val="28"/>
        </w:rPr>
        <w:t xml:space="preserve">уновского муниципального округа Ставропольского края,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из краевого бюджета.</w:t>
      </w:r>
    </w:p>
    <w:p w:rsidR="00F960AB" w:rsidRDefault="00F960AB" w:rsidP="00F960A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финансирования приоритетных расходов бюджета муниципального округа определяется  в порядке, устанавливаемом администрацией Труновского муниципального округа Ставропольского края.</w:t>
      </w:r>
    </w:p>
    <w:p w:rsidR="00F960AB" w:rsidRPr="00B944EC" w:rsidRDefault="00F960AB" w:rsidP="00F96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944EC">
        <w:rPr>
          <w:sz w:val="28"/>
          <w:szCs w:val="28"/>
        </w:rPr>
        <w:t xml:space="preserve">Главным распорядителям средств бюджета муниципального </w:t>
      </w:r>
      <w:r>
        <w:rPr>
          <w:sz w:val="28"/>
          <w:szCs w:val="28"/>
        </w:rPr>
        <w:t xml:space="preserve">округа </w:t>
      </w:r>
      <w:r w:rsidRPr="00B944EC">
        <w:rPr>
          <w:sz w:val="28"/>
          <w:szCs w:val="28"/>
        </w:rPr>
        <w:t xml:space="preserve">обеспечить направление средств бюджета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944EC">
        <w:rPr>
          <w:sz w:val="28"/>
          <w:szCs w:val="28"/>
        </w:rPr>
        <w:t>на финансирование</w:t>
      </w:r>
      <w:r w:rsidRPr="00502A1A">
        <w:t xml:space="preserve"> </w:t>
      </w:r>
      <w:r w:rsidRPr="00502A1A">
        <w:rPr>
          <w:sz w:val="28"/>
          <w:szCs w:val="28"/>
        </w:rPr>
        <w:t>расходов</w:t>
      </w:r>
      <w:r>
        <w:rPr>
          <w:sz w:val="28"/>
          <w:szCs w:val="28"/>
        </w:rPr>
        <w:t>,</w:t>
      </w:r>
      <w:r w:rsidRPr="00B944EC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в части 5 настоящей статьи,</w:t>
      </w:r>
      <w:r w:rsidRPr="00B94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B944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44EC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B944EC">
        <w:rPr>
          <w:sz w:val="28"/>
          <w:szCs w:val="28"/>
        </w:rPr>
        <w:t>году</w:t>
      </w:r>
      <w:r>
        <w:rPr>
          <w:sz w:val="28"/>
          <w:szCs w:val="28"/>
        </w:rPr>
        <w:t xml:space="preserve"> и плановом периоде 2024</w:t>
      </w:r>
      <w:r w:rsidRPr="00B944EC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B944EC">
        <w:rPr>
          <w:sz w:val="28"/>
          <w:szCs w:val="28"/>
        </w:rPr>
        <w:t xml:space="preserve"> годов в первоочередном порядке в пределах доведенных лимитов бюджетных обязательств</w:t>
      </w:r>
      <w:r>
        <w:rPr>
          <w:sz w:val="28"/>
          <w:szCs w:val="28"/>
        </w:rPr>
        <w:t xml:space="preserve"> и бюджетных ассигнований на исполнение публичных нормативных обязательств</w:t>
      </w:r>
      <w:r w:rsidRPr="00B944EC">
        <w:rPr>
          <w:sz w:val="28"/>
          <w:szCs w:val="28"/>
        </w:rPr>
        <w:t>.</w:t>
      </w:r>
    </w:p>
    <w:p w:rsidR="00F960AB" w:rsidRDefault="00F960AB" w:rsidP="00F96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44EC">
        <w:rPr>
          <w:sz w:val="28"/>
          <w:szCs w:val="28"/>
        </w:rPr>
        <w:t xml:space="preserve">. Утвердить объем бюджетных ассигнований дорожного Фонда Труновского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Ставропольского края на </w:t>
      </w:r>
      <w:r w:rsidRPr="0039410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9410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</w:t>
      </w:r>
      <w:r w:rsidRPr="0039410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222800,14 </w:t>
      </w:r>
      <w:r w:rsidRPr="00394108">
        <w:rPr>
          <w:sz w:val="28"/>
          <w:szCs w:val="28"/>
        </w:rPr>
        <w:t>тыс. рублей</w:t>
      </w:r>
      <w:r>
        <w:rPr>
          <w:sz w:val="28"/>
          <w:szCs w:val="28"/>
        </w:rPr>
        <w:t>, на 2024</w:t>
      </w:r>
      <w:r w:rsidRPr="0039410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17213,69</w:t>
      </w:r>
      <w:r w:rsidRPr="00394108">
        <w:rPr>
          <w:sz w:val="28"/>
          <w:szCs w:val="28"/>
        </w:rPr>
        <w:t xml:space="preserve"> </w:t>
      </w:r>
      <w:r w:rsidRPr="009E2267">
        <w:rPr>
          <w:sz w:val="28"/>
          <w:szCs w:val="28"/>
        </w:rPr>
        <w:t>тыс. рублей,           на 20</w:t>
      </w:r>
      <w:r>
        <w:rPr>
          <w:sz w:val="28"/>
          <w:szCs w:val="28"/>
        </w:rPr>
        <w:t>25</w:t>
      </w:r>
      <w:r w:rsidRPr="009E226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18142,93</w:t>
      </w:r>
      <w:r w:rsidRPr="00225AF6">
        <w:rPr>
          <w:sz w:val="28"/>
          <w:szCs w:val="28"/>
        </w:rPr>
        <w:t xml:space="preserve"> </w:t>
      </w:r>
      <w:r w:rsidRPr="009E2267">
        <w:rPr>
          <w:sz w:val="28"/>
          <w:szCs w:val="28"/>
        </w:rPr>
        <w:t>тыс. рублей.</w:t>
      </w:r>
    </w:p>
    <w:p w:rsidR="00322304" w:rsidRPr="00B944EC" w:rsidRDefault="00322304" w:rsidP="00322304">
      <w:pPr>
        <w:ind w:firstLine="709"/>
        <w:jc w:val="both"/>
        <w:rPr>
          <w:sz w:val="28"/>
          <w:szCs w:val="28"/>
        </w:rPr>
      </w:pPr>
      <w:r w:rsidRPr="009E2267">
        <w:rPr>
          <w:sz w:val="28"/>
          <w:szCs w:val="28"/>
        </w:rPr>
        <w:t>8. Субсидии юридическим лицам (за исключением</w:t>
      </w:r>
      <w:r w:rsidRPr="00B944EC">
        <w:rPr>
          <w:sz w:val="28"/>
          <w:szCs w:val="28"/>
        </w:rPr>
        <w:t xml:space="preserve"> субсидий муниципальным учреждениям), индивидуальным предпринимателям </w:t>
      </w:r>
      <w:r>
        <w:rPr>
          <w:sz w:val="28"/>
          <w:szCs w:val="28"/>
        </w:rPr>
        <w:t xml:space="preserve">                </w:t>
      </w:r>
      <w:r w:rsidRPr="00B944EC">
        <w:rPr>
          <w:sz w:val="28"/>
          <w:szCs w:val="28"/>
        </w:rPr>
        <w:t xml:space="preserve">и физическим лицам - производителям товаров (работ, услуг), предусмотренные настоящим решением, предоставляются в порядке, устанавливаемом администрацией Труновского муниципального </w:t>
      </w:r>
      <w:r>
        <w:rPr>
          <w:sz w:val="28"/>
          <w:szCs w:val="28"/>
        </w:rPr>
        <w:t>округа</w:t>
      </w:r>
      <w:r w:rsidR="00151150">
        <w:rPr>
          <w:sz w:val="28"/>
          <w:szCs w:val="28"/>
        </w:rPr>
        <w:t xml:space="preserve"> Ставропольского края:</w:t>
      </w:r>
    </w:p>
    <w:p w:rsidR="00322304" w:rsidRPr="005045F1" w:rsidRDefault="00151150" w:rsidP="00F96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5F1">
        <w:rPr>
          <w:rFonts w:eastAsia="Calibri"/>
          <w:sz w:val="28"/>
          <w:szCs w:val="28"/>
          <w:lang w:eastAsia="en-US"/>
        </w:rPr>
        <w:t>н</w:t>
      </w:r>
      <w:r w:rsidR="00322304" w:rsidRPr="005045F1">
        <w:rPr>
          <w:rFonts w:eastAsia="Calibri"/>
          <w:sz w:val="28"/>
          <w:szCs w:val="28"/>
          <w:lang w:eastAsia="en-US"/>
        </w:rPr>
        <w:t>а привлечение социально ориентированных некоммерческих организаций к профилактике правонарушений, развитие патриотической деятельности несовершеннолетних и молодежи</w:t>
      </w:r>
      <w:r w:rsidRPr="005045F1">
        <w:rPr>
          <w:rFonts w:eastAsia="Calibri"/>
          <w:sz w:val="28"/>
          <w:szCs w:val="28"/>
          <w:lang w:eastAsia="en-US"/>
        </w:rPr>
        <w:t>;</w:t>
      </w:r>
    </w:p>
    <w:p w:rsidR="00847266" w:rsidRPr="009E2267" w:rsidRDefault="00151150" w:rsidP="00F960AB">
      <w:pPr>
        <w:ind w:firstLine="709"/>
        <w:jc w:val="both"/>
        <w:rPr>
          <w:sz w:val="28"/>
          <w:szCs w:val="28"/>
        </w:rPr>
      </w:pPr>
      <w:r w:rsidRPr="005045F1">
        <w:rPr>
          <w:rFonts w:eastAsia="Calibri"/>
          <w:sz w:val="28"/>
          <w:szCs w:val="28"/>
          <w:lang w:eastAsia="en-US"/>
        </w:rPr>
        <w:t>н</w:t>
      </w:r>
      <w:r w:rsidR="00847266" w:rsidRPr="005045F1">
        <w:rPr>
          <w:rFonts w:eastAsia="Calibri"/>
          <w:sz w:val="28"/>
          <w:szCs w:val="28"/>
          <w:lang w:eastAsia="en-US"/>
        </w:rPr>
        <w:t>а оказание на конкурсной основе муниципальной поддержки в</w:t>
      </w:r>
      <w:r w:rsidR="00847266" w:rsidRPr="00E44372">
        <w:rPr>
          <w:rFonts w:eastAsia="Calibri"/>
          <w:lang w:eastAsia="en-US"/>
        </w:rPr>
        <w:t xml:space="preserve"> виде субсидий </w:t>
      </w:r>
      <w:r w:rsidR="00847266">
        <w:rPr>
          <w:rFonts w:eastAsia="Calibri"/>
          <w:lang w:eastAsia="en-US"/>
        </w:rPr>
        <w:t xml:space="preserve"> </w:t>
      </w:r>
      <w:r w:rsidR="00847266" w:rsidRPr="00E44372">
        <w:rPr>
          <w:rFonts w:eastAsia="Calibri"/>
          <w:lang w:eastAsia="en-US"/>
        </w:rPr>
        <w:t>и грантов проектам субъектов малого и среднего предпринимательства</w:t>
      </w:r>
      <w:r w:rsidR="00847266">
        <w:rPr>
          <w:rFonts w:eastAsia="Calibri"/>
          <w:lang w:eastAsia="en-US"/>
        </w:rPr>
        <w:t>.</w:t>
      </w:r>
    </w:p>
    <w:p w:rsidR="00F960AB" w:rsidRPr="00B944EC" w:rsidRDefault="00F960AB" w:rsidP="00F960AB">
      <w:pPr>
        <w:pStyle w:val="a3"/>
        <w:spacing w:after="0"/>
        <w:rPr>
          <w:sz w:val="28"/>
          <w:szCs w:val="28"/>
        </w:rPr>
      </w:pPr>
    </w:p>
    <w:p w:rsidR="00F960AB" w:rsidRPr="00F70595" w:rsidRDefault="00F960AB" w:rsidP="00F960AB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FD2E5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FD2E56">
        <w:rPr>
          <w:b/>
          <w:sz w:val="28"/>
          <w:szCs w:val="28"/>
        </w:rPr>
        <w:t>. Особенности</w:t>
      </w:r>
      <w:r w:rsidRPr="00F70595">
        <w:rPr>
          <w:b/>
          <w:sz w:val="28"/>
          <w:szCs w:val="28"/>
        </w:rPr>
        <w:t xml:space="preserve"> исполнения бюджета муниципального </w:t>
      </w:r>
      <w:r>
        <w:rPr>
          <w:b/>
          <w:sz w:val="28"/>
          <w:szCs w:val="28"/>
        </w:rPr>
        <w:t>округа</w:t>
      </w:r>
      <w:r w:rsidRPr="00F70595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23</w:t>
      </w:r>
      <w:r w:rsidRPr="00F70595">
        <w:rPr>
          <w:b/>
          <w:sz w:val="28"/>
          <w:szCs w:val="28"/>
        </w:rPr>
        <w:t xml:space="preserve"> году и плановом</w:t>
      </w:r>
      <w:r>
        <w:rPr>
          <w:b/>
          <w:sz w:val="28"/>
          <w:szCs w:val="28"/>
        </w:rPr>
        <w:t xml:space="preserve"> периоде 2024 и 2025</w:t>
      </w:r>
      <w:r w:rsidRPr="00F70595">
        <w:rPr>
          <w:b/>
          <w:sz w:val="28"/>
          <w:szCs w:val="28"/>
        </w:rPr>
        <w:t xml:space="preserve"> годов</w:t>
      </w: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F960AB" w:rsidRPr="00B944EC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 w:rsidRPr="00B944EC">
        <w:rPr>
          <w:sz w:val="28"/>
          <w:szCs w:val="28"/>
        </w:rPr>
        <w:t>1. Установить в соответствии с пунктом 3 статьи 217 Бюджетного кодекса Российской Федерации, что  основанием для внесения в 20</w:t>
      </w:r>
      <w:r>
        <w:rPr>
          <w:sz w:val="28"/>
          <w:szCs w:val="28"/>
        </w:rPr>
        <w:t xml:space="preserve">23 </w:t>
      </w:r>
      <w:r w:rsidRPr="00B944EC">
        <w:rPr>
          <w:sz w:val="28"/>
          <w:szCs w:val="28"/>
        </w:rPr>
        <w:t>году</w:t>
      </w:r>
      <w:r>
        <w:rPr>
          <w:sz w:val="28"/>
          <w:szCs w:val="28"/>
        </w:rPr>
        <w:t xml:space="preserve">             </w:t>
      </w:r>
      <w:r w:rsidRPr="00B94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плановом периоде 2024 и 2054 годов </w:t>
      </w:r>
      <w:r w:rsidRPr="00B944EC">
        <w:rPr>
          <w:sz w:val="28"/>
          <w:szCs w:val="28"/>
        </w:rPr>
        <w:t xml:space="preserve">изменений в показатели сводной бюджетной росписи бюджета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является распределение зарезервированных в составе, утвержденных статьей </w:t>
      </w:r>
      <w:r>
        <w:rPr>
          <w:sz w:val="28"/>
          <w:szCs w:val="28"/>
        </w:rPr>
        <w:t>4</w:t>
      </w:r>
      <w:r w:rsidRPr="00B944EC">
        <w:rPr>
          <w:sz w:val="28"/>
          <w:szCs w:val="28"/>
        </w:rPr>
        <w:t>, настоящего решения:</w:t>
      </w:r>
    </w:p>
    <w:p w:rsidR="00F960AB" w:rsidRDefault="00F960AB" w:rsidP="00F960AB">
      <w:pPr>
        <w:pStyle w:val="a3"/>
        <w:spacing w:after="0"/>
        <w:ind w:firstLineChars="257" w:firstLine="720"/>
        <w:jc w:val="both"/>
        <w:rPr>
          <w:sz w:val="28"/>
          <w:szCs w:val="28"/>
        </w:rPr>
      </w:pPr>
      <w:proofErr w:type="gramStart"/>
      <w:r w:rsidRPr="00B944EC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на 2023 год </w:t>
      </w:r>
      <w:r w:rsidRPr="00B944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объеме 345,90 </w:t>
      </w:r>
      <w:r w:rsidRPr="00B944EC">
        <w:rPr>
          <w:sz w:val="28"/>
          <w:szCs w:val="28"/>
        </w:rPr>
        <w:t>тыс. рублей</w:t>
      </w:r>
      <w:r>
        <w:rPr>
          <w:sz w:val="28"/>
          <w:szCs w:val="28"/>
        </w:rPr>
        <w:t>,               на 2024 год в объеме 345,90 тыс. рублей и на 2025 год в объеме                      345,90 тыс. рублей,</w:t>
      </w:r>
      <w:r w:rsidRPr="00B944EC">
        <w:rPr>
          <w:sz w:val="28"/>
          <w:szCs w:val="28"/>
        </w:rPr>
        <w:t xml:space="preserve"> 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дополнительных гарантий, обеспечение единовременной денежной выплаты  в связи с выходом на </w:t>
      </w:r>
      <w:r>
        <w:rPr>
          <w:sz w:val="28"/>
          <w:szCs w:val="28"/>
        </w:rPr>
        <w:t>страх</w:t>
      </w:r>
      <w:r w:rsidRPr="00B944EC">
        <w:rPr>
          <w:sz w:val="28"/>
          <w:szCs w:val="28"/>
        </w:rPr>
        <w:t>овую пенсию по старости или инвалидности лиц</w:t>
      </w:r>
      <w:proofErr w:type="gramEnd"/>
      <w:r w:rsidRPr="00B944EC">
        <w:rPr>
          <w:sz w:val="28"/>
          <w:szCs w:val="28"/>
        </w:rPr>
        <w:t xml:space="preserve">, </w:t>
      </w:r>
      <w:proofErr w:type="gramStart"/>
      <w:r w:rsidRPr="00B944EC">
        <w:rPr>
          <w:sz w:val="28"/>
          <w:szCs w:val="28"/>
        </w:rPr>
        <w:t>замещающих</w:t>
      </w:r>
      <w:proofErr w:type="gramEnd"/>
      <w:r w:rsidRPr="00B944EC">
        <w:rPr>
          <w:sz w:val="28"/>
          <w:szCs w:val="28"/>
        </w:rPr>
        <w:t xml:space="preserve"> (замещавших) муниципальные должности Труновского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Ставропольского края, в соответствии </w:t>
      </w:r>
      <w:r>
        <w:rPr>
          <w:sz w:val="28"/>
          <w:szCs w:val="28"/>
        </w:rPr>
        <w:t xml:space="preserve">                        </w:t>
      </w:r>
      <w:r w:rsidRPr="00B944EC">
        <w:rPr>
          <w:sz w:val="28"/>
          <w:szCs w:val="28"/>
        </w:rPr>
        <w:t xml:space="preserve">с нормативными правовыми актами Труновского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F960AB" w:rsidRPr="00B944EC" w:rsidRDefault="00F960AB" w:rsidP="00F96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4EC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B944EC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 xml:space="preserve">160,00 </w:t>
      </w:r>
      <w:r w:rsidRPr="00B944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     на </w:t>
      </w:r>
      <w:r w:rsidRPr="00123B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123B41">
        <w:rPr>
          <w:rFonts w:ascii="Times New Roman" w:hAnsi="Times New Roman" w:cs="Times New Roman"/>
          <w:sz w:val="28"/>
          <w:szCs w:val="28"/>
        </w:rPr>
        <w:t xml:space="preserve">год в объеме </w:t>
      </w:r>
      <w:r>
        <w:rPr>
          <w:rFonts w:ascii="Times New Roman" w:hAnsi="Times New Roman" w:cs="Times New Roman"/>
          <w:sz w:val="28"/>
          <w:szCs w:val="28"/>
        </w:rPr>
        <w:t xml:space="preserve">160,00 </w:t>
      </w:r>
      <w:r w:rsidRPr="00123B41">
        <w:rPr>
          <w:rFonts w:ascii="Times New Roman" w:hAnsi="Times New Roman" w:cs="Times New Roman"/>
          <w:sz w:val="28"/>
          <w:szCs w:val="28"/>
        </w:rPr>
        <w:t>тыс. рублей и</w:t>
      </w:r>
      <w:r>
        <w:rPr>
          <w:rFonts w:ascii="Times New Roman" w:hAnsi="Times New Roman" w:cs="Times New Roman"/>
          <w:sz w:val="28"/>
          <w:szCs w:val="28"/>
        </w:rPr>
        <w:t xml:space="preserve"> на 2025</w:t>
      </w:r>
      <w:r w:rsidRPr="00123B41"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sz w:val="28"/>
          <w:szCs w:val="28"/>
        </w:rPr>
        <w:t xml:space="preserve"> 160,00</w:t>
      </w:r>
      <w:r w:rsidRPr="00123B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944EC">
        <w:rPr>
          <w:rFonts w:ascii="Times New Roman" w:hAnsi="Times New Roman" w:cs="Times New Roman"/>
        </w:rPr>
        <w:t xml:space="preserve"> </w:t>
      </w:r>
      <w:r w:rsidRPr="00B944EC">
        <w:rPr>
          <w:rFonts w:ascii="Times New Roman" w:hAnsi="Times New Roman" w:cs="Times New Roman"/>
          <w:sz w:val="28"/>
          <w:szCs w:val="28"/>
        </w:rPr>
        <w:t xml:space="preserve">предусмотренных по разделу «Общегосударственные вопросы», </w:t>
      </w:r>
      <w:r w:rsidRPr="00B944EC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подразделу «Резервные фонды» классификации расходов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44EC">
        <w:rPr>
          <w:rFonts w:ascii="Times New Roman" w:hAnsi="Times New Roman" w:cs="Times New Roman"/>
          <w:sz w:val="28"/>
          <w:szCs w:val="28"/>
        </w:rPr>
        <w:t>на финансовое обеспечение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бедствий и других</w:t>
      </w:r>
      <w:proofErr w:type="gramEnd"/>
      <w:r w:rsidRPr="00B944EC">
        <w:rPr>
          <w:rFonts w:ascii="Times New Roman" w:hAnsi="Times New Roman" w:cs="Times New Roman"/>
          <w:sz w:val="28"/>
          <w:szCs w:val="28"/>
        </w:rPr>
        <w:t xml:space="preserve"> чрезвычайных ситуаций и иных непредвиденных расходов, </w:t>
      </w:r>
      <w:r w:rsidRPr="00B944EC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</w:t>
      </w:r>
      <w:proofErr w:type="gramStart"/>
      <w:r w:rsidRPr="00B944EC">
        <w:rPr>
          <w:rFonts w:ascii="Times New Roman" w:hAnsi="Times New Roman" w:cs="Times New Roman"/>
          <w:sz w:val="28"/>
          <w:szCs w:val="28"/>
          <w:lang w:eastAsia="en-US"/>
        </w:rPr>
        <w:t>средств р</w:t>
      </w:r>
      <w:r w:rsidRPr="00B944EC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44E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B944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944EC">
        <w:rPr>
          <w:rFonts w:ascii="Times New Roman" w:hAnsi="Times New Roman" w:cs="Times New Roman"/>
          <w:sz w:val="28"/>
          <w:szCs w:val="28"/>
        </w:rPr>
        <w:t>по решению администрации Труновского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 Ставропольского края.</w:t>
      </w:r>
    </w:p>
    <w:p w:rsidR="00F960AB" w:rsidRDefault="00F960AB" w:rsidP="00F960AB">
      <w:pPr>
        <w:pStyle w:val="a3"/>
        <w:spacing w:after="0"/>
        <w:ind w:firstLine="709"/>
        <w:jc w:val="both"/>
        <w:rPr>
          <w:sz w:val="28"/>
          <w:szCs w:val="28"/>
        </w:rPr>
      </w:pPr>
      <w:r w:rsidRPr="00B944EC">
        <w:rPr>
          <w:sz w:val="28"/>
          <w:szCs w:val="28"/>
        </w:rPr>
        <w:t xml:space="preserve">2. </w:t>
      </w:r>
      <w:proofErr w:type="gramStart"/>
      <w:r w:rsidRPr="00B944EC">
        <w:rPr>
          <w:sz w:val="28"/>
          <w:szCs w:val="28"/>
        </w:rPr>
        <w:t xml:space="preserve">Установить, что финансовое обеспечение бюджетных обязательств, принятых в установленном порядке главными распорядителями средств бюджета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и муниципальными казенными учреждениями Труновского муниципального </w:t>
      </w:r>
      <w:r>
        <w:rPr>
          <w:sz w:val="28"/>
          <w:szCs w:val="28"/>
        </w:rPr>
        <w:t>округа</w:t>
      </w:r>
      <w:r w:rsidRPr="00B944E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 </w:t>
      </w:r>
      <w:r w:rsidRPr="00B944EC">
        <w:rPr>
          <w:sz w:val="28"/>
          <w:szCs w:val="28"/>
        </w:rPr>
        <w:t xml:space="preserve"> и не исполненных по состоянию на 1 января 20</w:t>
      </w:r>
      <w:r>
        <w:rPr>
          <w:sz w:val="28"/>
          <w:szCs w:val="28"/>
        </w:rPr>
        <w:t>23</w:t>
      </w:r>
      <w:r w:rsidRPr="00B944EC">
        <w:rPr>
          <w:sz w:val="28"/>
          <w:szCs w:val="28"/>
        </w:rPr>
        <w:t xml:space="preserve"> года, осуществляется </w:t>
      </w:r>
      <w:r>
        <w:rPr>
          <w:sz w:val="28"/>
          <w:szCs w:val="28"/>
        </w:rPr>
        <w:t xml:space="preserve">          </w:t>
      </w:r>
      <w:r w:rsidRPr="00B944EC">
        <w:rPr>
          <w:sz w:val="28"/>
          <w:szCs w:val="28"/>
        </w:rPr>
        <w:t>в первоочередном порядке в пределах бюджетных ассигнований, утвержденных в установленном порядке соответствующему главному распорядителю бюджетных средств.</w:t>
      </w:r>
      <w:proofErr w:type="gramEnd"/>
    </w:p>
    <w:p w:rsidR="00F960AB" w:rsidRDefault="00F960AB" w:rsidP="00F96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остатки субсидий, предоставленных в 2022 году муниципальным бюджетным учреждениям Труновского муниципального округа Ставропольского края на финансовое обеспечение выполнения                     ими муниципального задания, образовавшиеся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муниципальными бюджетными учреждениями Труновского муниципального округа Ставропольского края установленных муниципальным заданием показателей, характеризующих объем муниципальных услуг (работ), подлежат возврату в бюджет муниципального округа в объемах, соответствующих недостигнутым показателям муниципального задания                  (с учетом</w:t>
      </w:r>
      <w:proofErr w:type="gramEnd"/>
      <w:r>
        <w:rPr>
          <w:sz w:val="28"/>
          <w:szCs w:val="28"/>
        </w:rPr>
        <w:t xml:space="preserve"> допустимых (возможных) отклонений), до 1 марта 2023 года.</w:t>
      </w:r>
    </w:p>
    <w:p w:rsidR="00F960AB" w:rsidRPr="00C920FE" w:rsidRDefault="00F960AB" w:rsidP="00F96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остатки субсидий, предоставленных в 2022 году муниципальным бюджетным учреждениям Труновского муниципального округа Ставропольского края на цели, не связанные с оказанием ими                         в соответствии с муниципальным заданием муниципальных услуг (выполнением работ), подлежат перечислению муниципальными бюджетными учреждениями Труновского муниципального округа Ставропольского края, в доход бюджета муниципального округа в срок          до 15 марта 2023 года в случае отсутствия подтвержденной потребности                    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направлении их на те же цели в соответствии с решением органа местного самоуправления, отраслевого (функционального) органа, входящего в состав администрации Труновского муниципального округа Ставропольского края, осуществляющего функции и полномочия учредителя.</w:t>
      </w:r>
      <w:proofErr w:type="gramEnd"/>
    </w:p>
    <w:p w:rsidR="00F960AB" w:rsidRPr="00C920FE" w:rsidRDefault="00F960AB" w:rsidP="00F96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20FE">
        <w:rPr>
          <w:sz w:val="28"/>
          <w:szCs w:val="28"/>
        </w:rPr>
        <w:t>. Установить, что в 202</w:t>
      </w:r>
      <w:r>
        <w:rPr>
          <w:sz w:val="28"/>
          <w:szCs w:val="28"/>
        </w:rPr>
        <w:t>3</w:t>
      </w:r>
      <w:r w:rsidRPr="00C920FE">
        <w:rPr>
          <w:sz w:val="28"/>
          <w:szCs w:val="28"/>
        </w:rPr>
        <w:t xml:space="preserve"> году </w:t>
      </w:r>
      <w:r w:rsidRPr="00766869">
        <w:rPr>
          <w:sz w:val="28"/>
          <w:szCs w:val="28"/>
        </w:rPr>
        <w:t xml:space="preserve">Управлением Федерального казначейства по Ставропольскому краю осуществляется казначейское сопровождение следующих средств бюджета Труновского муниципального округа Ставропольского края, получаемых на основании муниципальных контрактов, </w:t>
      </w:r>
      <w:r>
        <w:rPr>
          <w:sz w:val="28"/>
          <w:szCs w:val="28"/>
        </w:rPr>
        <w:t xml:space="preserve">договоров (соглашений), </w:t>
      </w:r>
      <w:r w:rsidRPr="00766869">
        <w:rPr>
          <w:sz w:val="28"/>
          <w:szCs w:val="28"/>
        </w:rPr>
        <w:t>контрактов (договоров):</w:t>
      </w:r>
    </w:p>
    <w:p w:rsidR="00F960AB" w:rsidRPr="00C920FE" w:rsidRDefault="00F960AB" w:rsidP="00F960AB">
      <w:pPr>
        <w:ind w:firstLine="709"/>
        <w:jc w:val="both"/>
      </w:pPr>
      <w:r w:rsidRPr="00C920FE">
        <w:rPr>
          <w:sz w:val="28"/>
        </w:rPr>
        <w:lastRenderedPageBreak/>
        <w:t>1) авансовые платежи по муниципальным контрактам о поставке товаров, выполнении работ, оказании услуг, заключаемым на сумму</w:t>
      </w:r>
      <w:r>
        <w:rPr>
          <w:sz w:val="28"/>
        </w:rPr>
        <w:t xml:space="preserve">                       </w:t>
      </w:r>
      <w:r w:rsidRPr="00C920FE">
        <w:rPr>
          <w:sz w:val="28"/>
        </w:rPr>
        <w:t xml:space="preserve"> от 50000,00 тыс. рублей;</w:t>
      </w:r>
    </w:p>
    <w:p w:rsidR="00F960AB" w:rsidRDefault="00F960AB" w:rsidP="00F960AB">
      <w:pPr>
        <w:ind w:firstLine="709"/>
        <w:jc w:val="both"/>
        <w:rPr>
          <w:sz w:val="28"/>
          <w:szCs w:val="28"/>
        </w:rPr>
      </w:pPr>
      <w:proofErr w:type="gramStart"/>
      <w:r w:rsidRPr="00C920FE">
        <w:rPr>
          <w:sz w:val="28"/>
        </w:rPr>
        <w:t xml:space="preserve">2) авансовые платежи по контрактам (договорам) о поставке товаров, выполнении работ, оказании услуг, заключаемым муниципальными бюджетными учреждениями </w:t>
      </w:r>
      <w:r>
        <w:rPr>
          <w:sz w:val="28"/>
          <w:szCs w:val="28"/>
        </w:rPr>
        <w:t>Труновс</w:t>
      </w:r>
      <w:r w:rsidRPr="00C920FE">
        <w:rPr>
          <w:sz w:val="28"/>
          <w:szCs w:val="28"/>
        </w:rPr>
        <w:t>кого муниципального округа Ставропольского края</w:t>
      </w:r>
      <w:r w:rsidRPr="00C920FE">
        <w:rPr>
          <w:sz w:val="28"/>
        </w:rPr>
        <w:t xml:space="preserve"> на сумму от 50000,00 тыс. рублей, источником финансового обеспечения которых являются субсидии, полученные </w:t>
      </w:r>
      <w:r>
        <w:rPr>
          <w:sz w:val="28"/>
        </w:rPr>
        <w:t xml:space="preserve">                                            </w:t>
      </w:r>
      <w:r w:rsidRPr="00C920FE">
        <w:rPr>
          <w:sz w:val="28"/>
        </w:rPr>
        <w:t xml:space="preserve">в соответствии с </w:t>
      </w:r>
      <w:hyperlink r:id="rId8" w:history="1">
        <w:r w:rsidRPr="00C920FE">
          <w:rPr>
            <w:sz w:val="28"/>
          </w:rPr>
          <w:t>абзацем вторым пункта</w:t>
        </w:r>
        <w:r>
          <w:rPr>
            <w:sz w:val="28"/>
          </w:rPr>
          <w:t xml:space="preserve"> </w:t>
        </w:r>
        <w:r w:rsidRPr="00C920FE">
          <w:rPr>
            <w:sz w:val="28"/>
          </w:rPr>
          <w:t>1 статьи 78.1</w:t>
        </w:r>
      </w:hyperlink>
      <w:r w:rsidRPr="00C920FE">
        <w:rPr>
          <w:sz w:val="28"/>
        </w:rPr>
        <w:t xml:space="preserve"> и </w:t>
      </w:r>
      <w:hyperlink r:id="rId9" w:history="1">
        <w:r w:rsidRPr="00C920FE">
          <w:rPr>
            <w:sz w:val="28"/>
          </w:rPr>
          <w:t>пунктом 1 статьи 78.2</w:t>
        </w:r>
      </w:hyperlink>
      <w:r w:rsidRPr="00C920FE">
        <w:rPr>
          <w:sz w:val="28"/>
        </w:rPr>
        <w:t xml:space="preserve"> Бюджетного кодекса Российской</w:t>
      </w:r>
      <w:r>
        <w:rPr>
          <w:sz w:val="28"/>
        </w:rPr>
        <w:t xml:space="preserve"> Федерации</w:t>
      </w:r>
      <w:r>
        <w:rPr>
          <w:sz w:val="28"/>
          <w:szCs w:val="28"/>
        </w:rPr>
        <w:t>.</w:t>
      </w:r>
      <w:proofErr w:type="gramEnd"/>
    </w:p>
    <w:p w:rsidR="00F960AB" w:rsidRPr="00F960AB" w:rsidRDefault="00F960AB" w:rsidP="00F960AB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4416E7">
        <w:rPr>
          <w:sz w:val="28"/>
          <w:szCs w:val="28"/>
        </w:rPr>
        <w:t>Установить, что доходы бюджета</w:t>
      </w:r>
      <w:r>
        <w:rPr>
          <w:sz w:val="28"/>
          <w:szCs w:val="28"/>
        </w:rPr>
        <w:t xml:space="preserve"> муниципального округа</w:t>
      </w:r>
      <w:r w:rsidRPr="004416E7">
        <w:rPr>
          <w:sz w:val="28"/>
          <w:szCs w:val="28"/>
        </w:rPr>
        <w:t xml:space="preserve"> от платы за </w:t>
      </w:r>
      <w:r w:rsidRPr="008E42CA">
        <w:rPr>
          <w:sz w:val="28"/>
          <w:szCs w:val="28"/>
        </w:rPr>
        <w:t xml:space="preserve">негативное воздействие на окружающую среду, от штрафов, </w:t>
      </w:r>
      <w:r w:rsidRPr="00F960AB">
        <w:rPr>
          <w:sz w:val="28"/>
          <w:szCs w:val="28"/>
        </w:rPr>
        <w:t xml:space="preserve">установленных </w:t>
      </w:r>
      <w:hyperlink r:id="rId10" w:history="1">
        <w:r w:rsidRPr="00F960AB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F960AB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11" w:history="1">
        <w:r w:rsidRPr="00F960AB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F960AB">
        <w:rPr>
          <w:sz w:val="28"/>
          <w:szCs w:val="28"/>
        </w:rPr>
        <w:t xml:space="preserve">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                                           и природопользования, от платежей по искам</w:t>
      </w:r>
      <w:proofErr w:type="gramEnd"/>
      <w:r w:rsidRPr="00F960AB">
        <w:rPr>
          <w:sz w:val="28"/>
          <w:szCs w:val="28"/>
        </w:rPr>
        <w:t xml:space="preserve"> </w:t>
      </w:r>
      <w:proofErr w:type="gramStart"/>
      <w:r w:rsidRPr="00F960AB">
        <w:rPr>
          <w:sz w:val="28"/>
          <w:szCs w:val="28"/>
        </w:rPr>
        <w:t xml:space="preserve">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                         в том числе водным объектам, вследствие нарушений обязательных требований, направляются на реализацию мероприятий, указанных                             в </w:t>
      </w:r>
      <w:hyperlink r:id="rId12" w:history="1">
        <w:r w:rsidRPr="00F960AB">
          <w:rPr>
            <w:rStyle w:val="a8"/>
            <w:color w:val="auto"/>
            <w:sz w:val="28"/>
            <w:szCs w:val="28"/>
            <w:u w:val="none"/>
          </w:rPr>
          <w:t>пункте 1 статьи 16</w:t>
        </w:r>
        <w:r w:rsidRPr="00F960AB">
          <w:rPr>
            <w:rStyle w:val="a8"/>
            <w:color w:val="auto"/>
            <w:sz w:val="28"/>
            <w:szCs w:val="28"/>
            <w:u w:val="none"/>
            <w:vertAlign w:val="superscript"/>
          </w:rPr>
          <w:t>6</w:t>
        </w:r>
      </w:hyperlink>
      <w:r w:rsidRPr="00F960AB">
        <w:rPr>
          <w:sz w:val="28"/>
          <w:szCs w:val="28"/>
        </w:rPr>
        <w:t xml:space="preserve">, </w:t>
      </w:r>
      <w:hyperlink r:id="rId13" w:history="1">
        <w:r w:rsidRPr="00F960AB">
          <w:rPr>
            <w:rStyle w:val="a8"/>
            <w:color w:val="auto"/>
            <w:sz w:val="28"/>
            <w:szCs w:val="28"/>
            <w:u w:val="none"/>
          </w:rPr>
          <w:t>пункте 1 статьи 75</w:t>
        </w:r>
        <w:r w:rsidRPr="00F960AB">
          <w:rPr>
            <w:rStyle w:val="a8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F960AB">
        <w:rPr>
          <w:sz w:val="28"/>
          <w:szCs w:val="28"/>
        </w:rPr>
        <w:t xml:space="preserve"> и </w:t>
      </w:r>
      <w:hyperlink r:id="rId14" w:history="1">
        <w:r w:rsidRPr="00F960AB">
          <w:rPr>
            <w:rStyle w:val="a8"/>
            <w:color w:val="auto"/>
            <w:sz w:val="28"/>
            <w:szCs w:val="28"/>
            <w:u w:val="none"/>
          </w:rPr>
          <w:t>пункте 1 статьи 78</w:t>
        </w:r>
        <w:r w:rsidRPr="00F960AB">
          <w:rPr>
            <w:rStyle w:val="a8"/>
            <w:color w:val="auto"/>
            <w:sz w:val="28"/>
            <w:szCs w:val="28"/>
            <w:u w:val="none"/>
            <w:vertAlign w:val="superscript"/>
          </w:rPr>
          <w:t>2</w:t>
        </w:r>
      </w:hyperlink>
      <w:r w:rsidRPr="00F960AB">
        <w:rPr>
          <w:sz w:val="28"/>
          <w:szCs w:val="28"/>
        </w:rPr>
        <w:t xml:space="preserve"> Федерального закона «Об охране окружающей</w:t>
      </w:r>
      <w:proofErr w:type="gramEnd"/>
      <w:r w:rsidRPr="00F960AB">
        <w:rPr>
          <w:sz w:val="28"/>
          <w:szCs w:val="28"/>
        </w:rPr>
        <w:t xml:space="preserve"> среды».</w:t>
      </w:r>
    </w:p>
    <w:p w:rsidR="00F960AB" w:rsidRPr="008E42CA" w:rsidRDefault="00F960AB" w:rsidP="00F960AB">
      <w:pPr>
        <w:ind w:firstLine="709"/>
        <w:jc w:val="both"/>
        <w:rPr>
          <w:sz w:val="28"/>
          <w:szCs w:val="28"/>
        </w:rPr>
      </w:pPr>
    </w:p>
    <w:p w:rsidR="00F960AB" w:rsidRPr="00112D65" w:rsidRDefault="00F960AB" w:rsidP="00F960AB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 w:rsidRPr="00112D65">
        <w:rPr>
          <w:sz w:val="28"/>
          <w:szCs w:val="28"/>
        </w:rPr>
        <w:t xml:space="preserve"> </w:t>
      </w:r>
      <w:r w:rsidRPr="00112D65">
        <w:rPr>
          <w:b/>
          <w:sz w:val="28"/>
          <w:szCs w:val="28"/>
        </w:rPr>
        <w:t>Статья 6</w:t>
      </w:r>
      <w:r>
        <w:rPr>
          <w:b/>
          <w:sz w:val="28"/>
          <w:szCs w:val="28"/>
        </w:rPr>
        <w:t xml:space="preserve">. </w:t>
      </w:r>
      <w:r w:rsidRPr="00112D65">
        <w:rPr>
          <w:b/>
          <w:color w:val="000000"/>
          <w:sz w:val="28"/>
        </w:rPr>
        <w:t xml:space="preserve"> Выплаты отдельным категориям граждан</w:t>
      </w:r>
    </w:p>
    <w:p w:rsidR="00F960AB" w:rsidRPr="00112D65" w:rsidRDefault="00F960AB" w:rsidP="00F960AB">
      <w:pPr>
        <w:shd w:val="clear" w:color="auto" w:fill="FFFFFF"/>
        <w:jc w:val="both"/>
        <w:rPr>
          <w:b/>
          <w:color w:val="000000"/>
          <w:sz w:val="28"/>
        </w:rPr>
      </w:pPr>
    </w:p>
    <w:p w:rsidR="00F960AB" w:rsidRDefault="00F960AB" w:rsidP="00F960AB">
      <w:pPr>
        <w:shd w:val="clear" w:color="auto" w:fill="FFFFFF"/>
        <w:ind w:firstLine="709"/>
        <w:jc w:val="both"/>
        <w:rPr>
          <w:color w:val="000000"/>
          <w:sz w:val="28"/>
        </w:rPr>
      </w:pPr>
      <w:proofErr w:type="gramStart"/>
      <w:r w:rsidRPr="00112D65">
        <w:rPr>
          <w:color w:val="000000"/>
          <w:sz w:val="28"/>
        </w:rPr>
        <w:t xml:space="preserve">Установить </w:t>
      </w:r>
      <w:r w:rsidRPr="00112D65">
        <w:rPr>
          <w:sz w:val="28"/>
          <w:szCs w:val="28"/>
        </w:rPr>
        <w:t>размер индексации ежемесячной денежной выплаты отдельным категориям граждан, работающим и проживающим  в Труновском муниципальном округе Ставропольского края, установленной</w:t>
      </w:r>
      <w:r w:rsidRPr="00112D65">
        <w:rPr>
          <w:color w:val="000000"/>
          <w:sz w:val="28"/>
        </w:rPr>
        <w:t xml:space="preserve"> решением Думы Труновского муниципального округа Ставропольского края </w:t>
      </w:r>
      <w:r>
        <w:rPr>
          <w:color w:val="000000"/>
          <w:sz w:val="28"/>
        </w:rPr>
        <w:t xml:space="preserve">                            </w:t>
      </w:r>
      <w:r w:rsidRPr="00112D65">
        <w:rPr>
          <w:color w:val="000000"/>
          <w:sz w:val="28"/>
        </w:rPr>
        <w:t>от 25 декабря 2020 г. № 108 «О мерах социальной поддержки отдельных категорий граждан, работающих и проживающих в Труновском муниципальном округе Ставропольского края»</w:t>
      </w:r>
      <w:r>
        <w:rPr>
          <w:color w:val="000000"/>
          <w:sz w:val="28"/>
        </w:rPr>
        <w:t xml:space="preserve"> на </w:t>
      </w:r>
      <w:r w:rsidRPr="00112D65">
        <w:rPr>
          <w:color w:val="000000"/>
          <w:sz w:val="28"/>
        </w:rPr>
        <w:t>202</w:t>
      </w:r>
      <w:r>
        <w:rPr>
          <w:color w:val="000000"/>
          <w:sz w:val="28"/>
        </w:rPr>
        <w:t>3</w:t>
      </w:r>
      <w:r w:rsidRPr="00112D65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 xml:space="preserve"> - </w:t>
      </w:r>
      <w:r w:rsidRPr="00112D65">
        <w:rPr>
          <w:color w:val="000000"/>
          <w:sz w:val="28"/>
        </w:rPr>
        <w:t>1,0</w:t>
      </w:r>
      <w:r>
        <w:rPr>
          <w:color w:val="000000"/>
          <w:sz w:val="28"/>
        </w:rPr>
        <w:t>55,                          на 2024 год - 1,04, на 2025 год -1,04.</w:t>
      </w:r>
      <w:proofErr w:type="gramEnd"/>
    </w:p>
    <w:p w:rsidR="00BC76F3" w:rsidRDefault="00BC76F3" w:rsidP="00BC76F3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BC76F3" w:rsidRDefault="00BC76F3" w:rsidP="00BC76F3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BC76F3" w:rsidRDefault="00BC76F3" w:rsidP="00BC76F3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F960AB" w:rsidRDefault="00F960AB" w:rsidP="00BC76F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 xml:space="preserve"> </w:t>
      </w:r>
      <w:r w:rsidRPr="00FD2E5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FD2E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D2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Доходы бюджета </w:t>
      </w:r>
    </w:p>
    <w:p w:rsidR="00F960AB" w:rsidRDefault="00F960AB" w:rsidP="00F960AB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F960AB" w:rsidRDefault="00F960AB" w:rsidP="00F960AB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4197E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30 процентов прибыли муниципальных унитарных предприятий Труновского муниципального округа Ставропольского края, оставшейся  после уплаты ими налогов и сборов и  иных обязательных </w:t>
      </w:r>
      <w:r>
        <w:rPr>
          <w:sz w:val="28"/>
          <w:szCs w:val="28"/>
        </w:rPr>
        <w:lastRenderedPageBreak/>
        <w:t xml:space="preserve">платежей, подлежат отчислению указанными предприятиями в доход местного бюджета по итогам отчетного года в десятидневный срок после </w:t>
      </w:r>
      <w:r w:rsidRPr="00B024B7">
        <w:rPr>
          <w:sz w:val="28"/>
          <w:szCs w:val="28"/>
        </w:rPr>
        <w:t>представления в налоговые органы в установленные сроки годовой отчетности по налогу на прибыль</w:t>
      </w:r>
      <w:r>
        <w:rPr>
          <w:sz w:val="28"/>
          <w:szCs w:val="28"/>
        </w:rPr>
        <w:t>.</w:t>
      </w:r>
      <w:proofErr w:type="gramEnd"/>
    </w:p>
    <w:p w:rsidR="00F960AB" w:rsidRPr="00D4197E" w:rsidRDefault="00F960AB" w:rsidP="00F960AB">
      <w:pPr>
        <w:spacing w:line="235" w:lineRule="auto"/>
        <w:ind w:firstLine="709"/>
        <w:jc w:val="both"/>
        <w:rPr>
          <w:sz w:val="28"/>
          <w:szCs w:val="28"/>
        </w:rPr>
      </w:pPr>
    </w:p>
    <w:p w:rsidR="00F960AB" w:rsidRDefault="00F960AB" w:rsidP="00F960AB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FD2E5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FD2E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D2E56">
        <w:rPr>
          <w:b/>
          <w:sz w:val="28"/>
          <w:szCs w:val="28"/>
        </w:rPr>
        <w:t xml:space="preserve"> Долговая</w:t>
      </w:r>
      <w:r w:rsidRPr="00F70595">
        <w:rPr>
          <w:b/>
          <w:sz w:val="28"/>
          <w:szCs w:val="28"/>
        </w:rPr>
        <w:t xml:space="preserve"> политика и муниципальный долг</w:t>
      </w:r>
    </w:p>
    <w:p w:rsidR="00F960AB" w:rsidRPr="00F70595" w:rsidRDefault="00F960AB" w:rsidP="00F960AB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F960AB" w:rsidRPr="00B944EC" w:rsidRDefault="00F960AB" w:rsidP="00F960A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Pr="00B944EC">
        <w:rPr>
          <w:color w:val="000000"/>
          <w:sz w:val="28"/>
        </w:rPr>
        <w:t xml:space="preserve">. </w:t>
      </w:r>
      <w:proofErr w:type="gramStart"/>
      <w:r w:rsidRPr="00B944EC">
        <w:rPr>
          <w:color w:val="000000"/>
          <w:sz w:val="28"/>
        </w:rPr>
        <w:t>Установить верхний предел муниципального</w:t>
      </w:r>
      <w:r>
        <w:rPr>
          <w:color w:val="000000"/>
          <w:sz w:val="28"/>
        </w:rPr>
        <w:t xml:space="preserve"> внутреннего</w:t>
      </w:r>
      <w:r w:rsidRPr="00B944EC">
        <w:rPr>
          <w:color w:val="000000"/>
          <w:sz w:val="28"/>
        </w:rPr>
        <w:t xml:space="preserve"> долга Труновского муниципального </w:t>
      </w:r>
      <w:r>
        <w:rPr>
          <w:color w:val="000000"/>
          <w:sz w:val="28"/>
        </w:rPr>
        <w:t>округа</w:t>
      </w:r>
      <w:r w:rsidRPr="00B944EC">
        <w:rPr>
          <w:color w:val="000000"/>
          <w:sz w:val="28"/>
        </w:rPr>
        <w:t xml:space="preserve"> Ставро</w:t>
      </w:r>
      <w:r>
        <w:rPr>
          <w:color w:val="000000"/>
          <w:sz w:val="28"/>
        </w:rPr>
        <w:t>польского края                                            на 01 января 2024</w:t>
      </w:r>
      <w:r w:rsidRPr="00B944EC">
        <w:rPr>
          <w:color w:val="000000"/>
          <w:sz w:val="28"/>
        </w:rPr>
        <w:t xml:space="preserve"> года по долговым обязательствам Труновского муниципального </w:t>
      </w:r>
      <w:r>
        <w:rPr>
          <w:color w:val="000000"/>
          <w:sz w:val="28"/>
        </w:rPr>
        <w:t>округа</w:t>
      </w:r>
      <w:r w:rsidRPr="00B944EC">
        <w:rPr>
          <w:color w:val="000000"/>
          <w:sz w:val="28"/>
        </w:rPr>
        <w:t xml:space="preserve"> Ставропольского края  в сумме </w:t>
      </w:r>
      <w:r w:rsidRPr="003E2516">
        <w:rPr>
          <w:color w:val="000000"/>
          <w:sz w:val="28"/>
        </w:rPr>
        <w:t>0,00 тыс. рублей,</w:t>
      </w:r>
      <w:r>
        <w:rPr>
          <w:color w:val="000000"/>
          <w:sz w:val="28"/>
        </w:rPr>
        <w:t xml:space="preserve">                  </w:t>
      </w:r>
      <w:r w:rsidRPr="003E2516">
        <w:rPr>
          <w:color w:val="000000"/>
          <w:sz w:val="28"/>
        </w:rPr>
        <w:t xml:space="preserve"> в том числе по муниципальным гарантиям в сумме 0,00 тыс. рублей,</w:t>
      </w:r>
      <w:r w:rsidRPr="003E2516">
        <w:t xml:space="preserve">                                               </w:t>
      </w:r>
      <w:r w:rsidRPr="003E2516">
        <w:rPr>
          <w:color w:val="000000"/>
          <w:sz w:val="28"/>
        </w:rPr>
        <w:t>на 01 января 202</w:t>
      </w:r>
      <w:r>
        <w:rPr>
          <w:color w:val="000000"/>
          <w:sz w:val="28"/>
        </w:rPr>
        <w:t>5</w:t>
      </w:r>
      <w:r w:rsidRPr="003E2516">
        <w:rPr>
          <w:color w:val="000000"/>
          <w:sz w:val="28"/>
        </w:rPr>
        <w:t xml:space="preserve"> года  по долговым обязательствам Труновского муниципального округа Ставропольского края в сумме 0,00 тыс. рублей,                    в том</w:t>
      </w:r>
      <w:proofErr w:type="gramEnd"/>
      <w:r w:rsidRPr="003E2516">
        <w:rPr>
          <w:color w:val="000000"/>
          <w:sz w:val="28"/>
        </w:rPr>
        <w:t xml:space="preserve"> </w:t>
      </w:r>
      <w:proofErr w:type="gramStart"/>
      <w:r w:rsidRPr="003E2516">
        <w:rPr>
          <w:color w:val="000000"/>
          <w:sz w:val="28"/>
        </w:rPr>
        <w:t>числе</w:t>
      </w:r>
      <w:proofErr w:type="gramEnd"/>
      <w:r w:rsidRPr="003E2516">
        <w:rPr>
          <w:color w:val="000000"/>
          <w:sz w:val="28"/>
        </w:rPr>
        <w:t xml:space="preserve">  по муниципальным гарантиям в сумме 0,00 тыс. рублей,                   на 01 января 202</w:t>
      </w:r>
      <w:r>
        <w:rPr>
          <w:color w:val="000000"/>
          <w:sz w:val="28"/>
        </w:rPr>
        <w:t>6</w:t>
      </w:r>
      <w:r w:rsidRPr="003E2516">
        <w:rPr>
          <w:color w:val="000000"/>
          <w:sz w:val="28"/>
        </w:rPr>
        <w:t xml:space="preserve"> года по долговым обязательствам Труновского муниципального округа Ставропольского края в сумме 0,00 тыс</w:t>
      </w:r>
      <w:r w:rsidRPr="00207ABE">
        <w:rPr>
          <w:color w:val="000000"/>
          <w:sz w:val="28"/>
        </w:rPr>
        <w:t xml:space="preserve">. рублей, </w:t>
      </w:r>
      <w:r>
        <w:rPr>
          <w:color w:val="000000"/>
          <w:sz w:val="28"/>
        </w:rPr>
        <w:t xml:space="preserve">        </w:t>
      </w:r>
      <w:r w:rsidRPr="00207ABE">
        <w:rPr>
          <w:color w:val="000000"/>
          <w:sz w:val="28"/>
        </w:rPr>
        <w:t>в том числе</w:t>
      </w:r>
      <w:r>
        <w:rPr>
          <w:color w:val="000000"/>
          <w:sz w:val="28"/>
        </w:rPr>
        <w:t xml:space="preserve"> </w:t>
      </w:r>
      <w:r w:rsidRPr="00207ABE">
        <w:rPr>
          <w:color w:val="000000"/>
          <w:sz w:val="28"/>
        </w:rPr>
        <w:t>по муниципальным гара</w:t>
      </w:r>
      <w:r>
        <w:rPr>
          <w:color w:val="000000"/>
          <w:sz w:val="28"/>
        </w:rPr>
        <w:t>нтиям в сумме 0,00 тыс. рублей.</w:t>
      </w:r>
    </w:p>
    <w:p w:rsidR="00F960AB" w:rsidRDefault="00F960AB" w:rsidP="00F960AB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B944EC">
        <w:rPr>
          <w:color w:val="000000"/>
          <w:sz w:val="28"/>
        </w:rPr>
        <w:t>. Установить объем расходов на обслуживание муниципального</w:t>
      </w:r>
      <w:r>
        <w:rPr>
          <w:color w:val="000000"/>
          <w:sz w:val="28"/>
        </w:rPr>
        <w:t xml:space="preserve"> внутреннего</w:t>
      </w:r>
      <w:r w:rsidRPr="00B944EC">
        <w:rPr>
          <w:color w:val="000000"/>
          <w:sz w:val="28"/>
        </w:rPr>
        <w:t xml:space="preserve"> долга Труновского муниципального </w:t>
      </w:r>
      <w:r>
        <w:rPr>
          <w:color w:val="000000"/>
          <w:sz w:val="28"/>
        </w:rPr>
        <w:t>округа</w:t>
      </w:r>
      <w:r w:rsidRPr="00B944EC">
        <w:rPr>
          <w:color w:val="000000"/>
          <w:sz w:val="28"/>
        </w:rPr>
        <w:t xml:space="preserve"> Ставропольского края в 20</w:t>
      </w:r>
      <w:r>
        <w:rPr>
          <w:color w:val="000000"/>
          <w:sz w:val="28"/>
        </w:rPr>
        <w:t>23</w:t>
      </w:r>
      <w:r w:rsidRPr="00B944EC">
        <w:rPr>
          <w:color w:val="000000"/>
          <w:sz w:val="28"/>
        </w:rPr>
        <w:t xml:space="preserve"> году в сумме </w:t>
      </w:r>
      <w:r>
        <w:rPr>
          <w:color w:val="000000"/>
          <w:sz w:val="28"/>
        </w:rPr>
        <w:t>0,00</w:t>
      </w:r>
      <w:r w:rsidRPr="00B944EC">
        <w:rPr>
          <w:color w:val="000000"/>
          <w:sz w:val="28"/>
        </w:rPr>
        <w:t xml:space="preserve"> тыс. рублей</w:t>
      </w:r>
      <w:r>
        <w:rPr>
          <w:color w:val="000000"/>
          <w:sz w:val="28"/>
        </w:rPr>
        <w:t>, в 2024 году в сумме                             0,00 тыс. рублей, в 2025 году в сумме 0,00 тыс. рублей</w:t>
      </w:r>
      <w:r w:rsidRPr="00B944EC">
        <w:rPr>
          <w:color w:val="000000"/>
          <w:sz w:val="28"/>
        </w:rPr>
        <w:t>.</w:t>
      </w:r>
    </w:p>
    <w:p w:rsidR="00F960AB" w:rsidRDefault="00F960AB" w:rsidP="00F960AB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Утвердить программу муниципальных внутренних заимствований Труновского муниципального округа Ставропольского края на 2023 год         и плановый период 2024 и 2025 годов согласно приложению                                    </w:t>
      </w:r>
      <w:r w:rsidRPr="00057EF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6 </w:t>
      </w:r>
      <w:r w:rsidRPr="00057EF5">
        <w:rPr>
          <w:color w:val="000000"/>
          <w:sz w:val="28"/>
        </w:rPr>
        <w:t xml:space="preserve"> к</w:t>
      </w:r>
      <w:r>
        <w:rPr>
          <w:color w:val="000000"/>
          <w:sz w:val="28"/>
        </w:rPr>
        <w:t xml:space="preserve"> настоящему решению.</w:t>
      </w:r>
    </w:p>
    <w:p w:rsidR="00F960AB" w:rsidRPr="00B944EC" w:rsidRDefault="00F960AB" w:rsidP="00F960AB">
      <w:pPr>
        <w:ind w:firstLine="708"/>
        <w:jc w:val="both"/>
        <w:rPr>
          <w:color w:val="000000"/>
          <w:sz w:val="28"/>
        </w:rPr>
      </w:pPr>
      <w:r w:rsidRPr="00E24134">
        <w:rPr>
          <w:color w:val="000000"/>
          <w:sz w:val="28"/>
        </w:rPr>
        <w:t>4. Установить, что в 2023 году и плановом периоде 2024 и 2025 годов муниципальные гарантии Труновского муниципального округа Ставропольского края не предоставляются.</w:t>
      </w:r>
    </w:p>
    <w:p w:rsidR="00F960AB" w:rsidRPr="00B944EC" w:rsidRDefault="00F960AB" w:rsidP="00F960AB">
      <w:pPr>
        <w:pStyle w:val="a3"/>
        <w:spacing w:after="0"/>
        <w:jc w:val="both"/>
        <w:rPr>
          <w:sz w:val="28"/>
          <w:szCs w:val="28"/>
        </w:rPr>
      </w:pPr>
    </w:p>
    <w:p w:rsidR="00F960AB" w:rsidRPr="00FD2E56" w:rsidRDefault="00F960AB" w:rsidP="00F960AB">
      <w:pPr>
        <w:pStyle w:val="a3"/>
        <w:spacing w:after="0"/>
        <w:ind w:firstLineChars="257" w:firstLine="722"/>
        <w:jc w:val="both"/>
        <w:rPr>
          <w:b/>
          <w:bCs/>
          <w:sz w:val="28"/>
          <w:szCs w:val="28"/>
        </w:rPr>
      </w:pPr>
      <w:r w:rsidRPr="00FD2E56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9</w:t>
      </w:r>
      <w:r w:rsidRPr="00FD2E56">
        <w:rPr>
          <w:b/>
          <w:sz w:val="28"/>
          <w:szCs w:val="28"/>
        </w:rPr>
        <w:t>. Лимит предоставления налоговых кредитов</w:t>
      </w:r>
    </w:p>
    <w:p w:rsidR="00F960AB" w:rsidRPr="00FD2E56" w:rsidRDefault="00F960AB" w:rsidP="00F960AB">
      <w:pPr>
        <w:autoSpaceDE w:val="0"/>
        <w:autoSpaceDN w:val="0"/>
        <w:adjustRightInd w:val="0"/>
        <w:ind w:firstLineChars="257" w:firstLine="722"/>
        <w:jc w:val="both"/>
        <w:rPr>
          <w:b/>
          <w:bCs/>
          <w:sz w:val="28"/>
          <w:szCs w:val="28"/>
        </w:rPr>
      </w:pPr>
    </w:p>
    <w:p w:rsidR="00F960AB" w:rsidRPr="00B944EC" w:rsidRDefault="00F960AB" w:rsidP="00F960AB">
      <w:pPr>
        <w:autoSpaceDE w:val="0"/>
        <w:autoSpaceDN w:val="0"/>
        <w:adjustRightInd w:val="0"/>
        <w:ind w:firstLineChars="257" w:firstLine="720"/>
        <w:jc w:val="both"/>
        <w:rPr>
          <w:bCs/>
          <w:sz w:val="28"/>
          <w:szCs w:val="28"/>
        </w:rPr>
      </w:pPr>
      <w:r w:rsidRPr="00B944EC">
        <w:rPr>
          <w:bCs/>
          <w:sz w:val="28"/>
          <w:szCs w:val="28"/>
        </w:rPr>
        <w:t>Установить лимит предоставления налоговых кредитов на 20</w:t>
      </w:r>
      <w:r>
        <w:rPr>
          <w:bCs/>
          <w:sz w:val="28"/>
          <w:szCs w:val="28"/>
        </w:rPr>
        <w:t>23</w:t>
      </w:r>
      <w:r w:rsidRPr="00B944EC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      </w:t>
      </w:r>
      <w:r w:rsidRPr="00B944EC">
        <w:rPr>
          <w:bCs/>
          <w:sz w:val="28"/>
          <w:szCs w:val="28"/>
        </w:rPr>
        <w:t>в сумме 0,00 тыс. рублей</w:t>
      </w:r>
      <w:r>
        <w:rPr>
          <w:bCs/>
          <w:sz w:val="28"/>
          <w:szCs w:val="28"/>
        </w:rPr>
        <w:t>, на 2024</w:t>
      </w:r>
      <w:r w:rsidRPr="00B944EC">
        <w:rPr>
          <w:bCs/>
          <w:sz w:val="28"/>
          <w:szCs w:val="28"/>
        </w:rPr>
        <w:t xml:space="preserve"> год в сумме 0,00 тыс. рублей, на 20</w:t>
      </w:r>
      <w:r>
        <w:rPr>
          <w:bCs/>
          <w:sz w:val="28"/>
          <w:szCs w:val="28"/>
        </w:rPr>
        <w:t>25</w:t>
      </w:r>
      <w:r w:rsidRPr="00B944EC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    </w:t>
      </w:r>
      <w:r w:rsidRPr="00B944EC">
        <w:rPr>
          <w:bCs/>
          <w:sz w:val="28"/>
          <w:szCs w:val="28"/>
        </w:rPr>
        <w:t xml:space="preserve">в сумме 0,00 тыс. рублей. </w:t>
      </w:r>
    </w:p>
    <w:p w:rsidR="00F960AB" w:rsidRPr="00B944EC" w:rsidRDefault="00F960AB" w:rsidP="00F960AB">
      <w:pPr>
        <w:autoSpaceDE w:val="0"/>
        <w:autoSpaceDN w:val="0"/>
        <w:adjustRightInd w:val="0"/>
        <w:ind w:firstLineChars="257" w:firstLine="720"/>
        <w:jc w:val="both"/>
        <w:rPr>
          <w:bCs/>
          <w:sz w:val="28"/>
          <w:szCs w:val="28"/>
        </w:rPr>
      </w:pPr>
    </w:p>
    <w:p w:rsidR="00F960AB" w:rsidRPr="00F70595" w:rsidRDefault="00F960AB" w:rsidP="00F960AB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 w:rsidRPr="00FD2E5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  <w:r w:rsidRPr="00FD2E56">
        <w:rPr>
          <w:b/>
          <w:sz w:val="28"/>
          <w:szCs w:val="28"/>
        </w:rPr>
        <w:t>.</w:t>
      </w:r>
      <w:r w:rsidRPr="00FD2E56">
        <w:rPr>
          <w:b/>
          <w:color w:val="000000"/>
          <w:sz w:val="28"/>
        </w:rPr>
        <w:t xml:space="preserve"> Вступление </w:t>
      </w:r>
      <w:r w:rsidRPr="00F70595">
        <w:rPr>
          <w:b/>
          <w:color w:val="000000"/>
          <w:sz w:val="28"/>
        </w:rPr>
        <w:t>в силу наст</w:t>
      </w:r>
      <w:r>
        <w:rPr>
          <w:b/>
          <w:color w:val="000000"/>
          <w:sz w:val="28"/>
        </w:rPr>
        <w:t>оящего р</w:t>
      </w:r>
      <w:r w:rsidRPr="00F70595">
        <w:rPr>
          <w:b/>
          <w:color w:val="000000"/>
          <w:sz w:val="28"/>
        </w:rPr>
        <w:t>ешения</w:t>
      </w:r>
    </w:p>
    <w:p w:rsidR="00F960AB" w:rsidRPr="00B944EC" w:rsidRDefault="00F960AB" w:rsidP="00F960AB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F960AB" w:rsidRDefault="00F960AB" w:rsidP="00BC76F3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Настоящее р</w:t>
      </w:r>
      <w:r w:rsidRPr="00B944EC">
        <w:rPr>
          <w:color w:val="000000"/>
          <w:sz w:val="28"/>
        </w:rPr>
        <w:t>ешение вступает в силу с 01 января 20</w:t>
      </w:r>
      <w:r>
        <w:rPr>
          <w:color w:val="000000"/>
          <w:sz w:val="28"/>
        </w:rPr>
        <w:t>23</w:t>
      </w:r>
      <w:r w:rsidRPr="00B944EC">
        <w:rPr>
          <w:color w:val="000000"/>
          <w:sz w:val="28"/>
        </w:rPr>
        <w:t xml:space="preserve"> года и подлежит</w:t>
      </w:r>
    </w:p>
    <w:p w:rsidR="00BC76F3" w:rsidRPr="00CA1575" w:rsidRDefault="00BC76F3" w:rsidP="00BC76F3">
      <w:pPr>
        <w:shd w:val="clear" w:color="auto" w:fill="FFFFFF"/>
        <w:jc w:val="both"/>
        <w:rPr>
          <w:color w:val="000000"/>
          <w:sz w:val="28"/>
        </w:rPr>
      </w:pPr>
      <w:r w:rsidRPr="00B944EC">
        <w:rPr>
          <w:color w:val="000000"/>
          <w:sz w:val="28"/>
        </w:rPr>
        <w:t>опубликованию в муниципальной газете «Труновский вестник».</w:t>
      </w:r>
      <w:r w:rsidRPr="00CA1575">
        <w:rPr>
          <w:color w:val="000000"/>
          <w:sz w:val="28"/>
        </w:rPr>
        <w:t xml:space="preserve"> </w:t>
      </w:r>
    </w:p>
    <w:p w:rsidR="00F960AB" w:rsidRDefault="00F960AB" w:rsidP="00F960AB">
      <w:pPr>
        <w:jc w:val="both"/>
        <w:rPr>
          <w:sz w:val="28"/>
        </w:rPr>
      </w:pPr>
    </w:p>
    <w:p w:rsidR="00BC76F3" w:rsidRDefault="00BC76F3" w:rsidP="00F960AB">
      <w:pPr>
        <w:jc w:val="both"/>
        <w:rPr>
          <w:sz w:val="28"/>
        </w:rPr>
      </w:pPr>
    </w:p>
    <w:p w:rsidR="00BC76F3" w:rsidRDefault="00BC76F3" w:rsidP="00F960AB">
      <w:pPr>
        <w:jc w:val="both"/>
        <w:rPr>
          <w:sz w:val="28"/>
        </w:rPr>
      </w:pPr>
    </w:p>
    <w:p w:rsidR="00F960AB" w:rsidRDefault="00F960AB" w:rsidP="00F960A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F960AB" w:rsidRPr="00CA1575" w:rsidRDefault="00F960AB" w:rsidP="00F960AB">
      <w:pPr>
        <w:spacing w:line="240" w:lineRule="exact"/>
        <w:jc w:val="both"/>
        <w:rPr>
          <w:sz w:val="28"/>
        </w:rPr>
      </w:pPr>
      <w:r w:rsidRPr="00CA1575">
        <w:rPr>
          <w:sz w:val="28"/>
        </w:rPr>
        <w:t>Труновского</w:t>
      </w:r>
      <w:r>
        <w:rPr>
          <w:sz w:val="28"/>
        </w:rPr>
        <w:t xml:space="preserve"> </w:t>
      </w:r>
      <w:r w:rsidRPr="00CA1575">
        <w:rPr>
          <w:sz w:val="28"/>
        </w:rPr>
        <w:t xml:space="preserve">муниципального </w:t>
      </w:r>
      <w:r>
        <w:rPr>
          <w:sz w:val="28"/>
        </w:rPr>
        <w:t>округа</w:t>
      </w:r>
    </w:p>
    <w:p w:rsidR="00F960AB" w:rsidRDefault="00F960AB" w:rsidP="00F960AB">
      <w:pPr>
        <w:spacing w:line="240" w:lineRule="exact"/>
        <w:jc w:val="both"/>
        <w:rPr>
          <w:sz w:val="28"/>
        </w:rPr>
      </w:pPr>
      <w:r w:rsidRPr="00CA1575">
        <w:rPr>
          <w:sz w:val="28"/>
        </w:rPr>
        <w:t xml:space="preserve">Ставропольского края                                                     </w:t>
      </w:r>
      <w:r w:rsidR="00BC76F3">
        <w:rPr>
          <w:sz w:val="28"/>
        </w:rPr>
        <w:t xml:space="preserve">     </w:t>
      </w:r>
      <w:r w:rsidRPr="00CA1575">
        <w:rPr>
          <w:sz w:val="28"/>
        </w:rPr>
        <w:t xml:space="preserve">      </w:t>
      </w:r>
      <w:r>
        <w:rPr>
          <w:sz w:val="28"/>
        </w:rPr>
        <w:t xml:space="preserve">           </w:t>
      </w:r>
      <w:r w:rsidRPr="00CA1575">
        <w:rPr>
          <w:sz w:val="28"/>
        </w:rPr>
        <w:t xml:space="preserve"> </w:t>
      </w:r>
      <w:r>
        <w:rPr>
          <w:sz w:val="28"/>
        </w:rPr>
        <w:t xml:space="preserve"> Х.Р. Гонов</w:t>
      </w:r>
    </w:p>
    <w:p w:rsidR="00CA431B" w:rsidRDefault="00CA431B"/>
    <w:sectPr w:rsidR="00CA431B" w:rsidSect="00F960AB">
      <w:headerReference w:type="even" r:id="rId15"/>
      <w:headerReference w:type="default" r:id="rId16"/>
      <w:pgSz w:w="11905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7F" w:rsidRDefault="0090157F" w:rsidP="005808B6">
      <w:r>
        <w:separator/>
      </w:r>
    </w:p>
  </w:endnote>
  <w:endnote w:type="continuationSeparator" w:id="0">
    <w:p w:rsidR="0090157F" w:rsidRDefault="0090157F" w:rsidP="0058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7F" w:rsidRDefault="0090157F" w:rsidP="005808B6">
      <w:r>
        <w:separator/>
      </w:r>
    </w:p>
  </w:footnote>
  <w:footnote w:type="continuationSeparator" w:id="0">
    <w:p w:rsidR="0090157F" w:rsidRDefault="0090157F" w:rsidP="0058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AB" w:rsidRDefault="002D795B" w:rsidP="00F96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60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0AB" w:rsidRDefault="00F960AB" w:rsidP="00F960A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AB" w:rsidRPr="00E86EEC" w:rsidRDefault="002D795B" w:rsidP="00F960A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E86EEC">
      <w:rPr>
        <w:rStyle w:val="a7"/>
        <w:sz w:val="28"/>
        <w:szCs w:val="28"/>
      </w:rPr>
      <w:fldChar w:fldCharType="begin"/>
    </w:r>
    <w:r w:rsidR="00F960AB" w:rsidRPr="00E86EEC">
      <w:rPr>
        <w:rStyle w:val="a7"/>
        <w:sz w:val="28"/>
        <w:szCs w:val="28"/>
      </w:rPr>
      <w:instrText xml:space="preserve">PAGE  </w:instrText>
    </w:r>
    <w:r w:rsidRPr="00E86EEC">
      <w:rPr>
        <w:rStyle w:val="a7"/>
        <w:sz w:val="28"/>
        <w:szCs w:val="28"/>
      </w:rPr>
      <w:fldChar w:fldCharType="separate"/>
    </w:r>
    <w:r w:rsidR="00943644">
      <w:rPr>
        <w:rStyle w:val="a7"/>
        <w:noProof/>
        <w:sz w:val="28"/>
        <w:szCs w:val="28"/>
      </w:rPr>
      <w:t>6</w:t>
    </w:r>
    <w:r w:rsidRPr="00E86EEC">
      <w:rPr>
        <w:rStyle w:val="a7"/>
        <w:sz w:val="28"/>
        <w:szCs w:val="28"/>
      </w:rPr>
      <w:fldChar w:fldCharType="end"/>
    </w:r>
  </w:p>
  <w:p w:rsidR="00F960AB" w:rsidRDefault="00F960AB" w:rsidP="00F960A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0AB"/>
    <w:rsid w:val="000062CE"/>
    <w:rsid w:val="00011F45"/>
    <w:rsid w:val="00144BA9"/>
    <w:rsid w:val="00151150"/>
    <w:rsid w:val="002D795B"/>
    <w:rsid w:val="0031770D"/>
    <w:rsid w:val="00322304"/>
    <w:rsid w:val="0033153D"/>
    <w:rsid w:val="00370643"/>
    <w:rsid w:val="003C2559"/>
    <w:rsid w:val="00497325"/>
    <w:rsid w:val="005045F1"/>
    <w:rsid w:val="005808B6"/>
    <w:rsid w:val="006A1D61"/>
    <w:rsid w:val="006A48CD"/>
    <w:rsid w:val="007320DC"/>
    <w:rsid w:val="007768A1"/>
    <w:rsid w:val="00847266"/>
    <w:rsid w:val="0090157F"/>
    <w:rsid w:val="009131D3"/>
    <w:rsid w:val="00943644"/>
    <w:rsid w:val="009710DC"/>
    <w:rsid w:val="00A13843"/>
    <w:rsid w:val="00A64CB6"/>
    <w:rsid w:val="00AF625E"/>
    <w:rsid w:val="00BC76F3"/>
    <w:rsid w:val="00CA431B"/>
    <w:rsid w:val="00D7447E"/>
    <w:rsid w:val="00E44E85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60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960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60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60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F96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6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60AB"/>
  </w:style>
  <w:style w:type="paragraph" w:styleId="2">
    <w:name w:val="Body Text Indent 2"/>
    <w:basedOn w:val="a"/>
    <w:link w:val="20"/>
    <w:rsid w:val="00F960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6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960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6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9D731CA3796E8419A4CA9F4C3D30C324985169FD080CC212BF4865103D105FF042100827DE71BA331DC425FC66D7DE5DDA32F94D6y8W5K" TargetMode="External"/><Relationship Id="rId13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3B72C188202D6BAC17B06AAC44EC0B8DBE4792201243ED4972330EC81A7853F0557D03E30BB33A6ACF50F622EDE0E0584Bh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9D731CA3796E8419A4CA9F4C3D30C324985169FD080CC212BF4865103D105FF0421078678E91BA331DC425FC66D7DE5DDA32F94D6y8W5K" TargetMode="External"/><Relationship Id="rId14" Type="http://schemas.openxmlformats.org/officeDocument/2006/relationships/hyperlink" Target="consultantplus://offline/ref=D3590F7B437E38A306158EA2DF11ED0CF111909BD776FC302917E382498160A98198CAADDDC24426106CE78D4F4119710BBD2C9C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Links>
    <vt:vector size="42" baseType="variant">
      <vt:variant>
        <vt:i4>7864425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consultantplus://offline/ref=D3590F7B437E38A306158EA2DF11ED0CF111909BD776FC302917E382498160A98198CAADDDC24426106CE78D4F4119710BBD2C9CA7142F66U0X3I</vt:lpwstr>
      </vt:variant>
      <vt:variant>
        <vt:lpwstr/>
      </vt:variant>
      <vt:variant>
        <vt:i4>7864373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consultantplus://offline/ref=D3590F7B437E38A306158EA2DF11ED0CF111909BD776FC302917E382498160A98198CAADDDC244291C6CE78D4F4119710BBD2C9CA7142F66U0X3I</vt:lpwstr>
      </vt:variant>
      <vt:variant>
        <vt:lpwstr/>
      </vt:variant>
      <vt:variant>
        <vt:i4>8257589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consultantplus://offline/ref=D3590F7B437E38A306158EA2DF11ED0CF1119094D271FC302917E382498160A98198CAADDDC340254036F78906161D6D02AB3296B914U2XDI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consultantplus://offline/ref=433B72C188202D6BAC17B06AAC44EC0B8DBE4792201243ED4972330EC81A7853F0557D03E30BB33A6ACF50F622EDE0E0584Bh5G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consultantplus://offline/ref=2BD9ADE97E5AAAF9D45C67B2A717F83CF0225E16B98876457241EB69EB535FF5545C2B58F66BDEF8F047FEDFF2AA58F393146F737A2ACBB262v7I</vt:lpwstr>
      </vt:variant>
      <vt:variant>
        <vt:lpwstr/>
      </vt:variant>
      <vt:variant>
        <vt:i4>2490424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consultantplus://offline/ref=0079D731CA3796E8419A4CA9F4C3D30C324985169FD080CC212BF4865103D105FF0421078678E91BA331DC425FC66D7DE5DDA32F94D6y8W5K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consultantplus://offline/ref=0079D731CA3796E8419A4CA9F4C3D30C324985169FD080CC212BF4865103D105FF042100827DE71BA331DC425FC66D7DE5DDA32F94D6y8W5K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НН</dc:creator>
  <cp:lastModifiedBy>cg</cp:lastModifiedBy>
  <cp:revision>11</cp:revision>
  <cp:lastPrinted>2022-11-14T06:23:00Z</cp:lastPrinted>
  <dcterms:created xsi:type="dcterms:W3CDTF">2022-11-11T10:30:00Z</dcterms:created>
  <dcterms:modified xsi:type="dcterms:W3CDTF">2022-11-15T07:50:00Z</dcterms:modified>
</cp:coreProperties>
</file>