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CBD4" w14:textId="02BCA421" w:rsidR="00085E04" w:rsidRPr="00195139" w:rsidRDefault="0038646F" w:rsidP="00CA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ОТЧЕ</w:t>
      </w:r>
      <w:r w:rsidR="003632D4">
        <w:rPr>
          <w:rFonts w:ascii="Times New Roman" w:hAnsi="Times New Roman" w:cs="Times New Roman"/>
          <w:sz w:val="28"/>
          <w:szCs w:val="28"/>
        </w:rPr>
        <w:t>Т</w:t>
      </w:r>
    </w:p>
    <w:p w14:paraId="2EBE7010" w14:textId="5F9F1DE3" w:rsidR="005C1DDF" w:rsidRDefault="00CA7DD3" w:rsidP="00F051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результатах проведения общественного обсуждения проекта постановления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 </w:t>
      </w:r>
      <w:r w:rsidR="00C93B57">
        <w:rPr>
          <w:rFonts w:ascii="Times New Roman" w:hAnsi="Times New Roman" w:cs="Times New Roman"/>
          <w:sz w:val="28"/>
          <w:szCs w:val="28"/>
        </w:rPr>
        <w:t>«</w:t>
      </w:r>
      <w:bookmarkStart w:id="0" w:name="_Hlk79408174"/>
      <w:r w:rsidR="003632D4" w:rsidRPr="003632D4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</w:t>
      </w:r>
      <w:r w:rsidR="00F26C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32D4" w:rsidRPr="003632D4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bookmarkEnd w:id="0"/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</w:p>
    <w:p w14:paraId="5ADDECF4" w14:textId="77777777" w:rsidR="00F051EE" w:rsidRDefault="00F051EE" w:rsidP="00F051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3000" w14:textId="32F61473" w:rsidR="00CA7DD3" w:rsidRPr="005C1DDF" w:rsidRDefault="00CA7DD3" w:rsidP="00936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DDF">
        <w:rPr>
          <w:rFonts w:ascii="Times New Roman" w:hAnsi="Times New Roman" w:cs="Times New Roman"/>
          <w:sz w:val="28"/>
          <w:szCs w:val="28"/>
          <w:lang w:eastAsia="ru-RU"/>
        </w:rPr>
        <w:t>Период проведения обществен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обсуждения: 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3632D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632D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F73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632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051E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32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D2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632D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738C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Pr="005C1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B61DEF" w14:textId="77777777" w:rsidR="00CA7DD3" w:rsidRPr="005C1DDF" w:rsidRDefault="00CA7DD3" w:rsidP="005C1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A71A8F" w14:textId="20DF72BC" w:rsidR="003D263D" w:rsidRDefault="00AB633C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="00CA7DD3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обсуждения: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r w:rsidR="00DA7930">
        <w:rPr>
          <w:rFonts w:ascii="Times New Roman" w:hAnsi="Times New Roman" w:cs="Times New Roman"/>
          <w:sz w:val="28"/>
          <w:szCs w:val="28"/>
        </w:rPr>
        <w:t>Труновского</w:t>
      </w:r>
      <w:r w:rsidR="00CA7DD3" w:rsidRPr="005C1D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7DD3" w:rsidRPr="005C1DD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</w:t>
      </w:r>
      <w:r w:rsidR="00C93B57">
        <w:rPr>
          <w:rFonts w:ascii="Times New Roman" w:hAnsi="Times New Roman" w:cs="Times New Roman"/>
          <w:sz w:val="28"/>
          <w:szCs w:val="28"/>
        </w:rPr>
        <w:t>«</w:t>
      </w:r>
      <w:r w:rsidR="003632D4" w:rsidRPr="003632D4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</w:t>
      </w:r>
      <w:r w:rsidR="00A33C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32D4" w:rsidRPr="003632D4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r w:rsidR="00F051EE" w:rsidRPr="00F051EE">
        <w:rPr>
          <w:rFonts w:ascii="Times New Roman" w:hAnsi="Times New Roman" w:cs="Times New Roman"/>
          <w:sz w:val="28"/>
          <w:szCs w:val="28"/>
        </w:rPr>
        <w:t>»</w:t>
      </w:r>
      <w:r w:rsidR="003D263D">
        <w:rPr>
          <w:rFonts w:ascii="Times New Roman" w:hAnsi="Times New Roman" w:cs="Times New Roman"/>
          <w:sz w:val="28"/>
          <w:szCs w:val="28"/>
        </w:rPr>
        <w:t>.</w:t>
      </w:r>
    </w:p>
    <w:p w14:paraId="1CB2DDC2" w14:textId="77777777" w:rsidR="00CA7DD3" w:rsidRPr="005C1DDF" w:rsidRDefault="00195139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Разработчик: отдел экономического развития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A7930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83AA7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 края.</w:t>
      </w:r>
    </w:p>
    <w:p w14:paraId="14F20DFB" w14:textId="77777777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Способ  информирования общественности:</w:t>
      </w:r>
    </w:p>
    <w:p w14:paraId="250F19FF" w14:textId="5999EE49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</w:rPr>
        <w:t>проект</w:t>
      </w:r>
      <w:r w:rsidR="00AB633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Pr="00195139">
        <w:rPr>
          <w:rFonts w:ascii="Times New Roman" w:hAnsi="Times New Roman" w:cs="Times New Roman"/>
          <w:sz w:val="28"/>
          <w:szCs w:val="28"/>
        </w:rPr>
        <w:t xml:space="preserve"> Ставропольского края: </w:t>
      </w:r>
      <w:r w:rsidR="00F051EE" w:rsidRPr="00F051EE">
        <w:rPr>
          <w:rFonts w:ascii="Times New Roman" w:hAnsi="Times New Roman" w:cs="Times New Roman"/>
          <w:sz w:val="28"/>
          <w:szCs w:val="28"/>
        </w:rPr>
        <w:t>«</w:t>
      </w:r>
      <w:r w:rsidR="001403B3" w:rsidRPr="001403B3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</w:t>
      </w:r>
      <w:r w:rsidR="00A33C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03B3" w:rsidRPr="001403B3">
        <w:rPr>
          <w:rFonts w:ascii="Times New Roman" w:hAnsi="Times New Roman" w:cs="Times New Roman"/>
          <w:sz w:val="28"/>
          <w:szCs w:val="28"/>
        </w:rPr>
        <w:t>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 на  официальном   сайте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 Ставропольского края  в информационно</w:t>
      </w:r>
      <w:r w:rsidR="00B174D8" w:rsidRPr="001951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 сети Интернет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 в подразделе  «</w:t>
      </w:r>
      <w:r w:rsidR="009649AF" w:rsidRPr="009649AF">
        <w:rPr>
          <w:rFonts w:ascii="Times New Roman" w:hAnsi="Times New Roman" w:cs="Times New Roman"/>
          <w:sz w:val="28"/>
          <w:szCs w:val="28"/>
          <w:lang w:eastAsia="ru-RU"/>
        </w:rPr>
        <w:t>Проекты НПА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>»  раздела «</w:t>
      </w:r>
      <w:r w:rsidR="009649AF" w:rsidRPr="009649AF">
        <w:rPr>
          <w:rFonts w:ascii="Times New Roman" w:hAnsi="Times New Roman" w:cs="Times New Roman"/>
          <w:sz w:val="28"/>
          <w:szCs w:val="28"/>
          <w:lang w:eastAsia="ru-RU"/>
        </w:rPr>
        <w:t>Общественное обсуждение проектов НПА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A33C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 подразделе «Независимая антикоррупционная экспертиза» раздела «Противодействие коррупции».</w:t>
      </w:r>
    </w:p>
    <w:p w14:paraId="4F650DDF" w14:textId="77777777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Результаты  общественного обсуждения:</w:t>
      </w:r>
      <w:r w:rsidR="009649AF" w:rsidRPr="009649AF">
        <w:t xml:space="preserve"> </w:t>
      </w:r>
    </w:p>
    <w:p w14:paraId="72D213BA" w14:textId="720935D8" w:rsidR="005C1DDF" w:rsidRPr="00195139" w:rsidRDefault="00AB633C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ходе общественного обсуждения заме</w:t>
      </w:r>
      <w:r>
        <w:rPr>
          <w:rFonts w:ascii="Times New Roman" w:hAnsi="Times New Roman" w:cs="Times New Roman"/>
          <w:sz w:val="28"/>
          <w:szCs w:val="28"/>
          <w:lang w:eastAsia="ru-RU"/>
        </w:rPr>
        <w:t>чаний и предложений по проекту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</w:t>
      </w:r>
      <w:r w:rsidR="00F051EE" w:rsidRPr="00F051EE">
        <w:rPr>
          <w:rFonts w:ascii="Times New Roman" w:hAnsi="Times New Roman" w:cs="Times New Roman"/>
          <w:sz w:val="28"/>
          <w:szCs w:val="28"/>
        </w:rPr>
        <w:t>«</w:t>
      </w:r>
      <w:r w:rsidR="001403B3" w:rsidRPr="001403B3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</w:t>
      </w:r>
      <w:r w:rsidR="001403B3" w:rsidRPr="001403B3">
        <w:rPr>
          <w:rFonts w:ascii="Times New Roman" w:hAnsi="Times New Roman" w:cs="Times New Roman"/>
          <w:sz w:val="28"/>
          <w:szCs w:val="28"/>
        </w:rPr>
        <w:lastRenderedPageBreak/>
        <w:t>«Развитие экономического потенциала на территории Труновского муниципального округа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14:paraId="004BC01C" w14:textId="43A6B3B6" w:rsidR="005C1DDF" w:rsidRDefault="005C1DD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925D4" w14:textId="2A3D389E" w:rsidR="004427CF" w:rsidRDefault="004427C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B1CFF5" w14:textId="77777777" w:rsidR="004427CF" w:rsidRDefault="004427C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59742" w14:textId="1A11A5EA" w:rsidR="005C1DDF" w:rsidRDefault="003B02FF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отдела</w:t>
      </w:r>
      <w:r w:rsidR="005C1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139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</w:p>
    <w:p w14:paraId="5858BBCF" w14:textId="77777777" w:rsidR="00195139" w:rsidRDefault="00195139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877FC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F29CD96" w14:textId="77777777" w:rsidR="00877FC0" w:rsidRDefault="00877FC0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0F0BF6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14:paraId="61C0E814" w14:textId="6610D612" w:rsidR="0038646F" w:rsidRPr="0038646F" w:rsidRDefault="00877FC0" w:rsidP="005573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</w:t>
      </w:r>
      <w:r w:rsidR="00821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B02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21D1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02F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D26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21D1D">
        <w:rPr>
          <w:rFonts w:ascii="Times New Roman" w:hAnsi="Times New Roman" w:cs="Times New Roman"/>
          <w:sz w:val="28"/>
          <w:szCs w:val="28"/>
          <w:lang w:eastAsia="ru-RU"/>
        </w:rPr>
        <w:t>Стрельникова</w:t>
      </w:r>
    </w:p>
    <w:sectPr w:rsidR="0038646F" w:rsidRPr="0038646F" w:rsidSect="004427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DBC"/>
    <w:rsid w:val="000433D2"/>
    <w:rsid w:val="00085E04"/>
    <w:rsid w:val="000F0BF6"/>
    <w:rsid w:val="001403B3"/>
    <w:rsid w:val="00195139"/>
    <w:rsid w:val="003457CD"/>
    <w:rsid w:val="003632D4"/>
    <w:rsid w:val="00383AA7"/>
    <w:rsid w:val="0038646F"/>
    <w:rsid w:val="003B02FF"/>
    <w:rsid w:val="003D263D"/>
    <w:rsid w:val="004427CF"/>
    <w:rsid w:val="004C566D"/>
    <w:rsid w:val="0055735C"/>
    <w:rsid w:val="00563A0B"/>
    <w:rsid w:val="005A2A08"/>
    <w:rsid w:val="005C1DDF"/>
    <w:rsid w:val="006405C0"/>
    <w:rsid w:val="007A7478"/>
    <w:rsid w:val="007D6A68"/>
    <w:rsid w:val="007E1FCF"/>
    <w:rsid w:val="00821D1D"/>
    <w:rsid w:val="00877FC0"/>
    <w:rsid w:val="00906B7C"/>
    <w:rsid w:val="00936C88"/>
    <w:rsid w:val="009649AF"/>
    <w:rsid w:val="009F738C"/>
    <w:rsid w:val="00A25DBC"/>
    <w:rsid w:val="00A33C37"/>
    <w:rsid w:val="00A36B73"/>
    <w:rsid w:val="00AB633C"/>
    <w:rsid w:val="00B174D8"/>
    <w:rsid w:val="00C5122F"/>
    <w:rsid w:val="00C93B57"/>
    <w:rsid w:val="00CA7DD3"/>
    <w:rsid w:val="00DA7930"/>
    <w:rsid w:val="00F051EE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3095"/>
  <w15:docId w15:val="{31C4167C-1449-4B92-8FB2-265778AB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Симанихина Нина Викторовна</dc:creator>
  <cp:keywords/>
  <dc:description/>
  <cp:lastModifiedBy>StrelnikovaSV</cp:lastModifiedBy>
  <cp:revision>33</cp:revision>
  <cp:lastPrinted>2021-08-11T10:48:00Z</cp:lastPrinted>
  <dcterms:created xsi:type="dcterms:W3CDTF">2018-03-01T04:20:00Z</dcterms:created>
  <dcterms:modified xsi:type="dcterms:W3CDTF">2021-08-11T12:10:00Z</dcterms:modified>
</cp:coreProperties>
</file>