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A" w:rsidRPr="00EB13EE" w:rsidRDefault="003F2EDA" w:rsidP="003F2ED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E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ТРУНОВСКОГО МУНИЦИПАЛЬНОГО ОКРУГА СТАВРОПОЛЬСКОГО КРАЯ</w:t>
      </w:r>
    </w:p>
    <w:p w:rsidR="003F2EDA" w:rsidRPr="007F799F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EB13EE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EB13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 </w:t>
      </w:r>
    </w:p>
    <w:p w:rsidR="003F2EDA" w:rsidRPr="00DD41BB" w:rsidRDefault="003F2EDA" w:rsidP="003F2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EDA" w:rsidRPr="00EB13EE" w:rsidRDefault="001F2B93" w:rsidP="003F2EDA">
      <w:pPr>
        <w:tabs>
          <w:tab w:val="center" w:pos="4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16.09.2022</w:t>
      </w:r>
      <w:bookmarkStart w:id="0" w:name="_GoBack"/>
      <w:bookmarkEnd w:id="0"/>
      <w:r w:rsidR="007237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F2EDA" w:rsidRPr="00EB13E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gramStart"/>
      <w:r w:rsidR="003F2EDA" w:rsidRPr="00EB13EE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0D3BE4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gramEnd"/>
      <w:r w:rsidR="000D3B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3B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3B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3F2EDA" w:rsidRPr="00EB13E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A6D1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2EDA" w:rsidRPr="00EB13E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671-п</w:t>
      </w:r>
    </w:p>
    <w:p w:rsidR="003F2EDA" w:rsidRPr="00DD41B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Pr="00DD41BB" w:rsidRDefault="003F2EDA" w:rsidP="003F2EDA">
      <w:pPr>
        <w:widowControl w:val="0"/>
        <w:suppressAutoHyphens/>
        <w:spacing w:after="0" w:line="240" w:lineRule="exact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Default="003F2EDA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норматива стоимости 1 квадратного метра общей площади жилья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Труновскому муниципальному </w:t>
      </w:r>
      <w:r w:rsidRP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округу Ставропольского края </w:t>
      </w:r>
      <w:r w:rsidR="000026A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23749">
        <w:rPr>
          <w:rFonts w:ascii="Times New Roman" w:eastAsia="Times New Roman" w:hAnsi="Times New Roman"/>
          <w:sz w:val="28"/>
          <w:szCs w:val="28"/>
          <w:lang w:eastAsia="ru-RU"/>
        </w:rPr>
        <w:t>четвертый</w:t>
      </w:r>
      <w:r w:rsidR="002F2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501">
        <w:rPr>
          <w:rFonts w:ascii="Times New Roman" w:eastAsia="Times New Roman" w:hAnsi="Times New Roman"/>
          <w:sz w:val="28"/>
          <w:szCs w:val="28"/>
          <w:lang w:eastAsia="ru-RU"/>
        </w:rPr>
        <w:t>квартал 2022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P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EDA" w:rsidRDefault="003F2EDA" w:rsidP="00DD41BB">
      <w:pPr>
        <w:pStyle w:val="ConsPlusNormal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9F71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771D">
        <w:rPr>
          <w:rFonts w:ascii="Times New Roman" w:hAnsi="Times New Roman" w:cs="Times New Roman"/>
          <w:bCs/>
          <w:sz w:val="28"/>
          <w:szCs w:val="28"/>
        </w:rPr>
        <w:t>М</w:t>
      </w:r>
      <w:r w:rsidR="00C12AD7">
        <w:rPr>
          <w:rFonts w:ascii="Times New Roman" w:hAnsi="Times New Roman" w:cs="Times New Roman"/>
          <w:bCs/>
          <w:sz w:val="28"/>
          <w:szCs w:val="28"/>
        </w:rPr>
        <w:t>етодикой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определения средней рыночной стоимости</w:t>
      </w:r>
      <w:r w:rsidR="00C12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71D">
        <w:rPr>
          <w:rFonts w:ascii="Times New Roman" w:hAnsi="Times New Roman" w:cs="Times New Roman"/>
          <w:bCs/>
          <w:sz w:val="28"/>
          <w:szCs w:val="28"/>
        </w:rPr>
        <w:t>1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квадратного метра общей площади жилья </w:t>
      </w:r>
      <w:r w:rsidR="0024771D">
        <w:rPr>
          <w:rFonts w:ascii="Times New Roman" w:hAnsi="Times New Roman" w:cs="Times New Roman"/>
          <w:bCs/>
          <w:sz w:val="28"/>
          <w:szCs w:val="28"/>
        </w:rPr>
        <w:t xml:space="preserve">по Труновскому муниципальному округу 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24771D">
        <w:rPr>
          <w:rFonts w:ascii="Times New Roman" w:hAnsi="Times New Roman" w:cs="Times New Roman"/>
          <w:bCs/>
          <w:sz w:val="28"/>
          <w:szCs w:val="28"/>
        </w:rPr>
        <w:t>, утвержденной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10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767E9F">
        <w:rPr>
          <w:rFonts w:ascii="Times New Roman" w:hAnsi="Times New Roman" w:cs="Times New Roman"/>
          <w:bCs/>
          <w:sz w:val="28"/>
          <w:szCs w:val="28"/>
        </w:rPr>
        <w:t>Труновского муниципального</w:t>
      </w:r>
      <w:r w:rsidRPr="009F710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от </w:t>
      </w:r>
      <w:r w:rsidR="0024771D">
        <w:rPr>
          <w:rFonts w:ascii="Times New Roman" w:hAnsi="Times New Roman" w:cs="Times New Roman"/>
          <w:bCs/>
          <w:sz w:val="28"/>
          <w:szCs w:val="28"/>
        </w:rPr>
        <w:t xml:space="preserve">15.02.2021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836B7">
        <w:rPr>
          <w:rFonts w:ascii="Times New Roman" w:hAnsi="Times New Roman" w:cs="Times New Roman"/>
          <w:bCs/>
          <w:sz w:val="28"/>
          <w:szCs w:val="28"/>
        </w:rPr>
        <w:t xml:space="preserve"> 202-п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102B">
        <w:rPr>
          <w:rFonts w:ascii="Times New Roman" w:eastAsia="Courier New" w:hAnsi="Times New Roman"/>
          <w:sz w:val="28"/>
          <w:szCs w:val="28"/>
        </w:rPr>
        <w:t xml:space="preserve">администрация </w:t>
      </w:r>
      <w:r>
        <w:rPr>
          <w:rFonts w:ascii="Times New Roman" w:eastAsia="Courier New" w:hAnsi="Times New Roman"/>
          <w:sz w:val="28"/>
          <w:szCs w:val="28"/>
        </w:rPr>
        <w:t>Труновского муниципального</w:t>
      </w:r>
      <w:r w:rsidRPr="0025102B">
        <w:rPr>
          <w:rFonts w:ascii="Times New Roman" w:eastAsia="Courier New" w:hAnsi="Times New Roman"/>
          <w:sz w:val="28"/>
          <w:szCs w:val="28"/>
        </w:rPr>
        <w:t xml:space="preserve"> округа Ставропольского края</w:t>
      </w:r>
    </w:p>
    <w:p w:rsidR="003F2EDA" w:rsidRPr="00DD41B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25102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5102B">
        <w:rPr>
          <w:rFonts w:ascii="Times New Roman" w:eastAsia="Lucida Sans Unicode" w:hAnsi="Times New Roman"/>
          <w:sz w:val="28"/>
          <w:szCs w:val="28"/>
          <w:lang w:eastAsia="ru-RU"/>
        </w:rPr>
        <w:t>ПОСТАНОВЛЯЕТ:</w:t>
      </w:r>
    </w:p>
    <w:p w:rsidR="003F2EDA" w:rsidRPr="00DD41BB" w:rsidRDefault="003F2EDA" w:rsidP="00712F7E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3F2EDA" w:rsidRDefault="003F2EDA" w:rsidP="003F2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ED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Установить норматив стоимости 1 квадратного метра общей площади жилья </w:t>
      </w:r>
      <w:r w:rsidRPr="003F2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расчета размера молодым семьям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выплат </w:t>
      </w:r>
      <w:r w:rsidR="000026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жилого помещения или создание объекта индивидуального жилищного строительства, а также использования таких выплат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44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Труновскому </w:t>
      </w:r>
      <w:r w:rsidR="00DD41BB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округу Ставропольского края на </w:t>
      </w:r>
      <w:r w:rsidR="00723749">
        <w:rPr>
          <w:rFonts w:ascii="Times New Roman" w:hAnsi="Times New Roman"/>
          <w:sz w:val="28"/>
          <w:szCs w:val="28"/>
          <w:lang w:eastAsia="ru-RU"/>
        </w:rPr>
        <w:t xml:space="preserve">четвертый </w:t>
      </w:r>
      <w:r w:rsidR="002D38B9">
        <w:rPr>
          <w:rFonts w:ascii="Times New Roman" w:hAnsi="Times New Roman"/>
          <w:sz w:val="28"/>
          <w:szCs w:val="28"/>
          <w:lang w:eastAsia="ru-RU"/>
        </w:rPr>
        <w:t>квартал</w:t>
      </w:r>
      <w:r w:rsidR="0039550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года в размере </w:t>
      </w:r>
      <w:r w:rsidR="002D38B9" w:rsidRPr="002D38B9">
        <w:rPr>
          <w:rFonts w:ascii="Times New Roman" w:eastAsia="Times New Roman" w:hAnsi="Times New Roman"/>
          <w:sz w:val="28"/>
          <w:szCs w:val="28"/>
          <w:lang w:eastAsia="ru-RU"/>
        </w:rPr>
        <w:t xml:space="preserve">31390 </w:t>
      </w:r>
      <w:r w:rsidRPr="003F2EDA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3F2EDA" w:rsidRPr="00DD41BB" w:rsidRDefault="003F2EDA" w:rsidP="003F2E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C0315C" w:rsidRDefault="00712F7E" w:rsidP="003F2E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на первого заместителя главы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>Труновского муниципального округа Ставропольского края Чернышова А.В.</w:t>
      </w:r>
    </w:p>
    <w:p w:rsidR="003F2EDA" w:rsidRPr="00DD41BB" w:rsidRDefault="003F2EDA" w:rsidP="00DD41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FD79FF" w:rsidRPr="00FD79FF" w:rsidRDefault="003F2EDA" w:rsidP="00FD7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="00FD79FF" w:rsidRPr="00FD79FF">
        <w:rPr>
          <w:rFonts w:ascii="Times New Roman" w:hAnsi="Times New Roman"/>
          <w:sz w:val="28"/>
          <w:szCs w:val="24"/>
        </w:rPr>
        <w:t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д. 5, и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</w:t>
      </w:r>
      <w:r w:rsid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8" w:history="1"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www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trunovskiy</w:t>
        </w:r>
        <w:proofErr w:type="spellEnd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26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raion</w:t>
        </w:r>
        <w:proofErr w:type="spellEnd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ru</w:t>
        </w:r>
        <w:proofErr w:type="spellEnd"/>
      </w:hyperlink>
      <w:r w:rsidR="00FD79FF" w:rsidRPr="00FD79F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</w:p>
    <w:p w:rsidR="003F2EDA" w:rsidRDefault="003F2EDA" w:rsidP="00FD79F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D90443" w:rsidRPr="007F799F" w:rsidRDefault="00D90443" w:rsidP="003F2E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23749" w:rsidRDefault="00723749" w:rsidP="003F2E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</w:t>
      </w:r>
      <w:r w:rsidR="003F2EDA" w:rsidRPr="00B90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EDA" w:rsidRPr="00B908E9" w:rsidRDefault="003F2EDA" w:rsidP="003F2E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8"/>
          <w:lang w:eastAsia="ru-RU"/>
        </w:rPr>
        <w:t>Труновского муниципального округа</w:t>
      </w:r>
    </w:p>
    <w:p w:rsidR="00723749" w:rsidRDefault="003F2EDA" w:rsidP="00C918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7237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</w:t>
      </w:r>
    </w:p>
    <w:p w:rsidR="00723749" w:rsidRDefault="00723749" w:rsidP="00C918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Труновского</w:t>
      </w:r>
    </w:p>
    <w:p w:rsidR="00723749" w:rsidRDefault="00723749" w:rsidP="00C918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B64735" w:rsidRPr="00C918C4" w:rsidRDefault="00723749" w:rsidP="00C918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3F2EDA" w:rsidRPr="00B908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C4A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Аникеева</w:t>
      </w:r>
    </w:p>
    <w:sectPr w:rsidR="00B64735" w:rsidRPr="00C918C4" w:rsidSect="00D90443">
      <w:headerReference w:type="defaul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49" w:rsidRDefault="00723749" w:rsidP="00723749">
      <w:pPr>
        <w:spacing w:after="0" w:line="240" w:lineRule="auto"/>
      </w:pPr>
      <w:r>
        <w:separator/>
      </w:r>
    </w:p>
  </w:endnote>
  <w:endnote w:type="continuationSeparator" w:id="0">
    <w:p w:rsidR="00723749" w:rsidRDefault="00723749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49" w:rsidRDefault="00723749" w:rsidP="00723749">
      <w:pPr>
        <w:spacing w:after="0" w:line="240" w:lineRule="auto"/>
      </w:pPr>
      <w:r>
        <w:separator/>
      </w:r>
    </w:p>
  </w:footnote>
  <w:footnote w:type="continuationSeparator" w:id="0">
    <w:p w:rsidR="00723749" w:rsidRDefault="00723749" w:rsidP="007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49" w:rsidRPr="00723749" w:rsidRDefault="00723749" w:rsidP="0072374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76B"/>
    <w:multiLevelType w:val="hybridMultilevel"/>
    <w:tmpl w:val="560A4AAA"/>
    <w:lvl w:ilvl="0" w:tplc="F9E68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6"/>
    <w:rsid w:val="00000396"/>
    <w:rsid w:val="000026AE"/>
    <w:rsid w:val="000D3BE4"/>
    <w:rsid w:val="001F2B93"/>
    <w:rsid w:val="00244C73"/>
    <w:rsid w:val="0024771D"/>
    <w:rsid w:val="002A64B2"/>
    <w:rsid w:val="002D38B9"/>
    <w:rsid w:val="002F210E"/>
    <w:rsid w:val="003836B7"/>
    <w:rsid w:val="00395501"/>
    <w:rsid w:val="003C3022"/>
    <w:rsid w:val="003D0415"/>
    <w:rsid w:val="003F2EDA"/>
    <w:rsid w:val="004A71DD"/>
    <w:rsid w:val="006C300D"/>
    <w:rsid w:val="00712F7E"/>
    <w:rsid w:val="00723749"/>
    <w:rsid w:val="007450E3"/>
    <w:rsid w:val="00767E9F"/>
    <w:rsid w:val="00794AB0"/>
    <w:rsid w:val="007A6CFA"/>
    <w:rsid w:val="007D7AF5"/>
    <w:rsid w:val="008E26B6"/>
    <w:rsid w:val="009A6D18"/>
    <w:rsid w:val="00A92925"/>
    <w:rsid w:val="00A92FC3"/>
    <w:rsid w:val="00B64735"/>
    <w:rsid w:val="00BB49C5"/>
    <w:rsid w:val="00BD3AFA"/>
    <w:rsid w:val="00C12AD7"/>
    <w:rsid w:val="00C918C4"/>
    <w:rsid w:val="00CF0C85"/>
    <w:rsid w:val="00D037F6"/>
    <w:rsid w:val="00D90443"/>
    <w:rsid w:val="00DA3024"/>
    <w:rsid w:val="00DD41BB"/>
    <w:rsid w:val="00EC4ABD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7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7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7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20</cp:revision>
  <cp:lastPrinted>2022-09-07T05:50:00Z</cp:lastPrinted>
  <dcterms:created xsi:type="dcterms:W3CDTF">2021-02-10T12:48:00Z</dcterms:created>
  <dcterms:modified xsi:type="dcterms:W3CDTF">2022-09-20T12:19:00Z</dcterms:modified>
</cp:coreProperties>
</file>