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CB" w:rsidRDefault="00EB10CB">
      <w:pPr>
        <w:jc w:val="center"/>
        <w:rPr>
          <w:b/>
          <w:bCs/>
          <w:caps/>
          <w:szCs w:val="28"/>
        </w:rPr>
      </w:pPr>
    </w:p>
    <w:p w:rsidR="00D60EFC" w:rsidRDefault="007A6545">
      <w:pPr>
        <w:jc w:val="center"/>
      </w:pPr>
      <w:r>
        <w:rPr>
          <w:b/>
          <w:bCs/>
          <w:caps/>
          <w:szCs w:val="28"/>
        </w:rPr>
        <w:t>территориальная ИЗБИРАТЕЛЬНая КОМИССИя</w:t>
      </w:r>
      <w:r>
        <w:rPr>
          <w:b/>
          <w:bCs/>
          <w:szCs w:val="28"/>
        </w:rPr>
        <w:t xml:space="preserve">                      ТРУНОВСКОГО РАЙОНА</w:t>
      </w:r>
    </w:p>
    <w:p w:rsidR="00D60EFC" w:rsidRDefault="00D60EFC">
      <w:pPr>
        <w:rPr>
          <w:b/>
          <w:bCs/>
          <w:szCs w:val="28"/>
          <w:vertAlign w:val="superscript"/>
        </w:rPr>
      </w:pPr>
    </w:p>
    <w:p w:rsidR="00D60EFC" w:rsidRDefault="007A6545">
      <w:pPr>
        <w:keepNext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Постановление</w:t>
      </w:r>
    </w:p>
    <w:p w:rsidR="00026A29" w:rsidRDefault="00026A29">
      <w:pPr>
        <w:keepNext/>
        <w:jc w:val="center"/>
        <w:rPr>
          <w:b/>
          <w:bCs/>
          <w:caps/>
          <w:sz w:val="36"/>
          <w:szCs w:val="36"/>
        </w:rPr>
      </w:pPr>
    </w:p>
    <w:p w:rsidR="00D60EFC" w:rsidRDefault="00026A29">
      <w:pPr>
        <w:jc w:val="both"/>
        <w:rPr>
          <w:szCs w:val="28"/>
        </w:rPr>
      </w:pPr>
      <w:r>
        <w:rPr>
          <w:szCs w:val="28"/>
        </w:rPr>
        <w:t>31</w:t>
      </w:r>
      <w:r w:rsidR="007A6545">
        <w:rPr>
          <w:szCs w:val="28"/>
        </w:rPr>
        <w:t>.</w:t>
      </w:r>
      <w:r w:rsidR="00A55EEE">
        <w:rPr>
          <w:szCs w:val="28"/>
        </w:rPr>
        <w:t>01</w:t>
      </w:r>
      <w:r w:rsidR="007A6545">
        <w:rPr>
          <w:szCs w:val="28"/>
        </w:rPr>
        <w:t>.202</w:t>
      </w:r>
      <w:r w:rsidR="00A55EEE">
        <w:rPr>
          <w:szCs w:val="28"/>
        </w:rPr>
        <w:t>3</w:t>
      </w:r>
      <w:r w:rsidR="007A6545">
        <w:rPr>
          <w:szCs w:val="28"/>
        </w:rPr>
        <w:t xml:space="preserve">                                      с. </w:t>
      </w:r>
      <w:proofErr w:type="gramStart"/>
      <w:r w:rsidR="007A6545">
        <w:rPr>
          <w:szCs w:val="28"/>
        </w:rPr>
        <w:t>Донское</w:t>
      </w:r>
      <w:proofErr w:type="gramEnd"/>
      <w:r w:rsidR="007A6545">
        <w:rPr>
          <w:szCs w:val="28"/>
        </w:rPr>
        <w:t xml:space="preserve">                                       </w:t>
      </w:r>
      <w:r>
        <w:rPr>
          <w:szCs w:val="28"/>
        </w:rPr>
        <w:t xml:space="preserve">  </w:t>
      </w:r>
      <w:r w:rsidR="007A6545">
        <w:rPr>
          <w:szCs w:val="28"/>
        </w:rPr>
        <w:t xml:space="preserve">    № </w:t>
      </w:r>
      <w:r>
        <w:rPr>
          <w:szCs w:val="28"/>
        </w:rPr>
        <w:t>25/96</w:t>
      </w:r>
    </w:p>
    <w:p w:rsidR="00D60EFC" w:rsidRDefault="00EB10C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EB10CB" w:rsidRDefault="00EB10CB">
      <w:pPr>
        <w:jc w:val="both"/>
        <w:rPr>
          <w:szCs w:val="28"/>
        </w:rPr>
      </w:pPr>
    </w:p>
    <w:p w:rsidR="002153BF" w:rsidRPr="00EB6D42" w:rsidRDefault="002153BF" w:rsidP="002153BF">
      <w:pPr>
        <w:spacing w:line="240" w:lineRule="exact"/>
        <w:jc w:val="both"/>
        <w:rPr>
          <w:szCs w:val="28"/>
        </w:rPr>
      </w:pPr>
      <w:r w:rsidRPr="0069775A">
        <w:rPr>
          <w:szCs w:val="28"/>
        </w:rPr>
        <w:t>О</w:t>
      </w:r>
      <w:r w:rsidRPr="005A3DCE">
        <w:rPr>
          <w:szCs w:val="28"/>
        </w:rPr>
        <w:t>б</w:t>
      </w:r>
      <w:r w:rsidRPr="00EB6D42">
        <w:t xml:space="preserve"> </w:t>
      </w:r>
      <w:r w:rsidRPr="00EB6D42">
        <w:rPr>
          <w:szCs w:val="28"/>
        </w:rPr>
        <w:t>утверждении</w:t>
      </w:r>
      <w:r>
        <w:rPr>
          <w:szCs w:val="28"/>
        </w:rPr>
        <w:t xml:space="preserve"> </w:t>
      </w:r>
      <w:r w:rsidRPr="00EB6D42">
        <w:rPr>
          <w:szCs w:val="28"/>
        </w:rPr>
        <w:t xml:space="preserve">плана </w:t>
      </w:r>
      <w:r>
        <w:rPr>
          <w:szCs w:val="28"/>
        </w:rPr>
        <w:t xml:space="preserve">мероприятий </w:t>
      </w:r>
      <w:r w:rsidRPr="00EB6D42">
        <w:rPr>
          <w:szCs w:val="28"/>
        </w:rPr>
        <w:t xml:space="preserve">по обучению </w:t>
      </w:r>
      <w:r>
        <w:rPr>
          <w:szCs w:val="28"/>
        </w:rPr>
        <w:t xml:space="preserve">организаторов выборов и иных участников избирательного процесса </w:t>
      </w:r>
      <w:r w:rsidRPr="008E5089">
        <w:rPr>
          <w:szCs w:val="28"/>
        </w:rPr>
        <w:t xml:space="preserve">в </w:t>
      </w:r>
      <w:r w:rsidR="000072BF">
        <w:rPr>
          <w:szCs w:val="28"/>
        </w:rPr>
        <w:t>Труновском</w:t>
      </w:r>
      <w:r w:rsidRPr="008E5089">
        <w:rPr>
          <w:szCs w:val="28"/>
        </w:rPr>
        <w:t xml:space="preserve"> районе</w:t>
      </w:r>
      <w:r>
        <w:rPr>
          <w:szCs w:val="28"/>
        </w:rPr>
        <w:t xml:space="preserve"> на </w:t>
      </w:r>
      <w:r w:rsidRPr="00EB6D42">
        <w:rPr>
          <w:szCs w:val="28"/>
        </w:rPr>
        <w:t xml:space="preserve"> </w:t>
      </w:r>
      <w:r>
        <w:rPr>
          <w:szCs w:val="28"/>
        </w:rPr>
        <w:t>2023 год</w:t>
      </w:r>
    </w:p>
    <w:p w:rsidR="002153BF" w:rsidRDefault="002153BF" w:rsidP="002153BF">
      <w:pPr>
        <w:spacing w:line="240" w:lineRule="exact"/>
        <w:jc w:val="both"/>
        <w:rPr>
          <w:szCs w:val="28"/>
        </w:rPr>
      </w:pPr>
    </w:p>
    <w:p w:rsidR="00D60EFC" w:rsidRDefault="00D60EFC">
      <w:pPr>
        <w:spacing w:line="240" w:lineRule="exact"/>
        <w:jc w:val="both"/>
        <w:rPr>
          <w:bCs/>
          <w:szCs w:val="28"/>
        </w:rPr>
      </w:pPr>
    </w:p>
    <w:p w:rsidR="00D60EFC" w:rsidRDefault="00D60EFC">
      <w:pPr>
        <w:rPr>
          <w:szCs w:val="28"/>
        </w:rPr>
      </w:pPr>
    </w:p>
    <w:p w:rsidR="00D60EFC" w:rsidRDefault="000072BF">
      <w:pPr>
        <w:pStyle w:val="a4"/>
        <w:ind w:firstLine="567"/>
        <w:jc w:val="both"/>
      </w:pPr>
      <w:proofErr w:type="gramStart"/>
      <w:r w:rsidRPr="008975D9">
        <w:rPr>
          <w:bCs/>
        </w:rPr>
        <w:t>В</w:t>
      </w:r>
      <w:r>
        <w:rPr>
          <w:bCs/>
        </w:rPr>
        <w:t xml:space="preserve"> </w:t>
      </w:r>
      <w:r w:rsidRPr="008975D9">
        <w:rPr>
          <w:bCs/>
        </w:rPr>
        <w:t xml:space="preserve">соответствии </w:t>
      </w:r>
      <w:r w:rsidRPr="00EB6D42">
        <w:rPr>
          <w:bCs/>
        </w:rPr>
        <w:t xml:space="preserve"> с подпунктом «в» пункта 9 статьи 26 Федерального закона </w:t>
      </w:r>
      <w:r w:rsidRPr="00173F3F">
        <w:rPr>
          <w:bCs/>
        </w:rPr>
        <w:t>от 12</w:t>
      </w:r>
      <w:r>
        <w:rPr>
          <w:bCs/>
        </w:rPr>
        <w:t xml:space="preserve"> июня </w:t>
      </w:r>
      <w:r w:rsidRPr="00173F3F">
        <w:rPr>
          <w:bCs/>
        </w:rPr>
        <w:t xml:space="preserve">2002 </w:t>
      </w:r>
      <w:r>
        <w:rPr>
          <w:bCs/>
        </w:rPr>
        <w:t>года №</w:t>
      </w:r>
      <w:r w:rsidRPr="00173F3F">
        <w:rPr>
          <w:bCs/>
        </w:rPr>
        <w:t xml:space="preserve"> 67-ФЗ </w:t>
      </w:r>
      <w:r>
        <w:rPr>
          <w:bCs/>
        </w:rPr>
        <w:t>«</w:t>
      </w:r>
      <w:r w:rsidRPr="00173F3F">
        <w:rPr>
          <w:bCs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bCs/>
        </w:rPr>
        <w:t xml:space="preserve">», подпунктом 3 пункта 9 статьи 6 </w:t>
      </w:r>
      <w:r w:rsidRPr="00EB6D42">
        <w:rPr>
          <w:bCs/>
        </w:rPr>
        <w:t xml:space="preserve">Закона  Ставропольского края </w:t>
      </w:r>
      <w:r>
        <w:rPr>
          <w:bCs/>
        </w:rPr>
        <w:t xml:space="preserve">                                  </w:t>
      </w:r>
      <w:r w:rsidRPr="00173F3F">
        <w:rPr>
          <w:bCs/>
        </w:rPr>
        <w:t>от 19</w:t>
      </w:r>
      <w:r>
        <w:rPr>
          <w:bCs/>
        </w:rPr>
        <w:t xml:space="preserve"> ноября </w:t>
      </w:r>
      <w:r w:rsidRPr="00173F3F">
        <w:rPr>
          <w:bCs/>
        </w:rPr>
        <w:t>2003</w:t>
      </w:r>
      <w:r>
        <w:rPr>
          <w:bCs/>
        </w:rPr>
        <w:t xml:space="preserve"> года №</w:t>
      </w:r>
      <w:r w:rsidRPr="00173F3F">
        <w:rPr>
          <w:bCs/>
        </w:rPr>
        <w:t xml:space="preserve"> 42-кз </w:t>
      </w:r>
      <w:r>
        <w:rPr>
          <w:bCs/>
        </w:rPr>
        <w:t>«</w:t>
      </w:r>
      <w:r w:rsidRPr="00173F3F">
        <w:rPr>
          <w:bCs/>
        </w:rPr>
        <w:t>О системе избирательных комиссий в Ставропольском крае</w:t>
      </w:r>
      <w:r>
        <w:rPr>
          <w:bCs/>
        </w:rPr>
        <w:t>»</w:t>
      </w:r>
      <w:r w:rsidRPr="00EB6D42">
        <w:rPr>
          <w:bCs/>
        </w:rPr>
        <w:t xml:space="preserve">, </w:t>
      </w:r>
      <w:r>
        <w:rPr>
          <w:bCs/>
        </w:rPr>
        <w:t>постановлением избирательной комиссии Ставропольского края от 23</w:t>
      </w:r>
      <w:proofErr w:type="gramEnd"/>
      <w:r>
        <w:rPr>
          <w:bCs/>
        </w:rPr>
        <w:t xml:space="preserve"> декабря 2022 года № 31/240-7  «О Комплексе</w:t>
      </w:r>
      <w:r w:rsidRPr="00EB6D42">
        <w:rPr>
          <w:bCs/>
        </w:rPr>
        <w:t xml:space="preserve"> мероприятий по обучению организаторов выборов и иных </w:t>
      </w:r>
      <w:r>
        <w:rPr>
          <w:bCs/>
        </w:rPr>
        <w:t>участников изби</w:t>
      </w:r>
      <w:r w:rsidRPr="00EB6D42">
        <w:rPr>
          <w:bCs/>
        </w:rPr>
        <w:t>рательного процесса в Ставропольском крае на</w:t>
      </w:r>
      <w:r>
        <w:rPr>
          <w:bCs/>
        </w:rPr>
        <w:t xml:space="preserve"> 2023 год»,</w:t>
      </w:r>
      <w:r>
        <w:t xml:space="preserve"> </w:t>
      </w:r>
      <w:r w:rsidR="007A6545">
        <w:rPr>
          <w:bCs/>
          <w:szCs w:val="28"/>
        </w:rPr>
        <w:t xml:space="preserve"> </w:t>
      </w:r>
      <w:r w:rsidR="007A6545">
        <w:rPr>
          <w:szCs w:val="28"/>
        </w:rPr>
        <w:t xml:space="preserve">территориальная избирательная комиссия Труновского района </w:t>
      </w:r>
    </w:p>
    <w:p w:rsidR="00D60EFC" w:rsidRDefault="00D60EFC">
      <w:pPr>
        <w:pStyle w:val="a4"/>
        <w:ind w:firstLine="567"/>
        <w:jc w:val="both"/>
        <w:rPr>
          <w:spacing w:val="-10"/>
          <w:szCs w:val="28"/>
        </w:rPr>
      </w:pPr>
    </w:p>
    <w:p w:rsidR="00D60EFC" w:rsidRDefault="007A6545">
      <w:pPr>
        <w:pStyle w:val="a4"/>
        <w:jc w:val="both"/>
        <w:rPr>
          <w:szCs w:val="28"/>
        </w:rPr>
      </w:pPr>
      <w:r>
        <w:rPr>
          <w:szCs w:val="28"/>
        </w:rPr>
        <w:t>ПОСТАНОВЛЯЕТ:</w:t>
      </w:r>
    </w:p>
    <w:p w:rsidR="00D60EFC" w:rsidRDefault="00D60EFC">
      <w:pPr>
        <w:widowControl w:val="0"/>
        <w:ind w:firstLine="540"/>
        <w:jc w:val="both"/>
        <w:rPr>
          <w:szCs w:val="28"/>
        </w:rPr>
      </w:pPr>
    </w:p>
    <w:p w:rsidR="00D60EFC" w:rsidRDefault="007A6545">
      <w:pPr>
        <w:ind w:firstLine="567"/>
        <w:jc w:val="both"/>
      </w:pPr>
      <w:r>
        <w:rPr>
          <w:szCs w:val="28"/>
        </w:rPr>
        <w:t xml:space="preserve">1. </w:t>
      </w:r>
      <w:r w:rsidR="00600FAA">
        <w:rPr>
          <w:szCs w:val="28"/>
        </w:rPr>
        <w:t xml:space="preserve">Утвердить </w:t>
      </w:r>
      <w:r w:rsidR="000072BF" w:rsidRPr="00EB6D42">
        <w:rPr>
          <w:szCs w:val="28"/>
        </w:rPr>
        <w:t xml:space="preserve">план </w:t>
      </w:r>
      <w:r w:rsidR="000072BF">
        <w:rPr>
          <w:szCs w:val="28"/>
        </w:rPr>
        <w:t xml:space="preserve">мероприятий </w:t>
      </w:r>
      <w:r w:rsidR="000072BF" w:rsidRPr="00EB6D42">
        <w:rPr>
          <w:szCs w:val="28"/>
        </w:rPr>
        <w:t xml:space="preserve">по обучению </w:t>
      </w:r>
      <w:r w:rsidR="000072BF">
        <w:rPr>
          <w:szCs w:val="28"/>
        </w:rPr>
        <w:t xml:space="preserve">организаторов выборов и иных участников избирательного процесса </w:t>
      </w:r>
      <w:r w:rsidR="000072BF" w:rsidRPr="008E5089">
        <w:rPr>
          <w:szCs w:val="28"/>
        </w:rPr>
        <w:t xml:space="preserve">в </w:t>
      </w:r>
      <w:r w:rsidR="00EB10CB">
        <w:rPr>
          <w:szCs w:val="28"/>
        </w:rPr>
        <w:t>Труновском</w:t>
      </w:r>
      <w:r w:rsidR="000072BF" w:rsidRPr="008E5089">
        <w:rPr>
          <w:szCs w:val="28"/>
        </w:rPr>
        <w:t xml:space="preserve"> районе</w:t>
      </w:r>
      <w:r w:rsidR="000072BF">
        <w:rPr>
          <w:szCs w:val="28"/>
        </w:rPr>
        <w:t xml:space="preserve"> на </w:t>
      </w:r>
      <w:r w:rsidR="000072BF" w:rsidRPr="00EB6D42">
        <w:rPr>
          <w:szCs w:val="28"/>
        </w:rPr>
        <w:t xml:space="preserve"> </w:t>
      </w:r>
      <w:r w:rsidR="000072BF">
        <w:rPr>
          <w:szCs w:val="28"/>
        </w:rPr>
        <w:t>2023 год.</w:t>
      </w:r>
    </w:p>
    <w:p w:rsidR="00600FAA" w:rsidRDefault="00600FAA" w:rsidP="00600FAA">
      <w:pPr>
        <w:tabs>
          <w:tab w:val="left" w:pos="9355"/>
        </w:tabs>
        <w:ind w:firstLine="567"/>
        <w:jc w:val="both"/>
        <w:rPr>
          <w:szCs w:val="28"/>
        </w:rPr>
      </w:pPr>
    </w:p>
    <w:p w:rsidR="00600FAA" w:rsidRDefault="00600FAA" w:rsidP="00600FAA">
      <w:pPr>
        <w:tabs>
          <w:tab w:val="left" w:pos="9355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773BB6">
        <w:rPr>
          <w:szCs w:val="28"/>
        </w:rPr>
        <w:t xml:space="preserve">Секретарю территориальной избирательной комиссии </w:t>
      </w:r>
      <w:r>
        <w:rPr>
          <w:szCs w:val="28"/>
        </w:rPr>
        <w:t xml:space="preserve">Труновского </w:t>
      </w:r>
      <w:r w:rsidRPr="00773BB6">
        <w:rPr>
          <w:szCs w:val="28"/>
        </w:rPr>
        <w:t xml:space="preserve">района </w:t>
      </w:r>
      <w:r>
        <w:rPr>
          <w:szCs w:val="28"/>
        </w:rPr>
        <w:t>Звягинцевой О.Г.:</w:t>
      </w:r>
    </w:p>
    <w:p w:rsidR="000072BF" w:rsidRDefault="000072BF" w:rsidP="000072BF">
      <w:pPr>
        <w:tabs>
          <w:tab w:val="left" w:pos="9355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Pr="00FC6D39">
        <w:rPr>
          <w:szCs w:val="28"/>
        </w:rPr>
        <w:t>.</w:t>
      </w:r>
      <w:r>
        <w:rPr>
          <w:szCs w:val="28"/>
        </w:rPr>
        <w:t xml:space="preserve">1. </w:t>
      </w:r>
      <w:r w:rsidRPr="00FC6D39">
        <w:rPr>
          <w:szCs w:val="28"/>
        </w:rPr>
        <w:t xml:space="preserve">Направить </w:t>
      </w:r>
      <w:r>
        <w:rPr>
          <w:szCs w:val="28"/>
        </w:rPr>
        <w:t xml:space="preserve">утвержденный план мероприятий </w:t>
      </w:r>
      <w:r w:rsidRPr="00EB6D42">
        <w:rPr>
          <w:szCs w:val="28"/>
        </w:rPr>
        <w:t xml:space="preserve">по обучению </w:t>
      </w:r>
      <w:r>
        <w:rPr>
          <w:szCs w:val="28"/>
        </w:rPr>
        <w:t xml:space="preserve">организаторов выборов и иных участников избирательного процесса </w:t>
      </w:r>
      <w:r w:rsidRPr="008E5089">
        <w:rPr>
          <w:szCs w:val="28"/>
        </w:rPr>
        <w:t xml:space="preserve">в </w:t>
      </w:r>
      <w:r w:rsidR="00600FAA">
        <w:rPr>
          <w:szCs w:val="28"/>
        </w:rPr>
        <w:t>Труновском</w:t>
      </w:r>
      <w:r w:rsidRPr="008E5089">
        <w:rPr>
          <w:szCs w:val="28"/>
        </w:rPr>
        <w:t xml:space="preserve"> районе</w:t>
      </w:r>
      <w:r>
        <w:rPr>
          <w:szCs w:val="28"/>
        </w:rPr>
        <w:t xml:space="preserve"> на 2023 год в избирательную комиссию Ставропольского края.</w:t>
      </w:r>
    </w:p>
    <w:p w:rsidR="000072BF" w:rsidRDefault="000072BF" w:rsidP="000072BF">
      <w:pPr>
        <w:tabs>
          <w:tab w:val="left" w:pos="9355"/>
        </w:tabs>
        <w:ind w:firstLine="567"/>
        <w:jc w:val="both"/>
        <w:rPr>
          <w:bCs/>
          <w:szCs w:val="28"/>
        </w:rPr>
      </w:pPr>
      <w:r>
        <w:rPr>
          <w:szCs w:val="28"/>
        </w:rPr>
        <w:t xml:space="preserve">2.2. </w:t>
      </w:r>
      <w:proofErr w:type="gramStart"/>
      <w:r>
        <w:rPr>
          <w:szCs w:val="28"/>
        </w:rPr>
        <w:t>Р</w:t>
      </w:r>
      <w:r w:rsidRPr="00773BB6">
        <w:rPr>
          <w:bCs/>
          <w:szCs w:val="28"/>
        </w:rPr>
        <w:t>а</w:t>
      </w:r>
      <w:r>
        <w:rPr>
          <w:bCs/>
          <w:szCs w:val="28"/>
        </w:rPr>
        <w:t>зместить</w:t>
      </w:r>
      <w:proofErr w:type="gramEnd"/>
      <w:r>
        <w:rPr>
          <w:bCs/>
          <w:szCs w:val="28"/>
        </w:rPr>
        <w:t xml:space="preserve"> настоящее постановление</w:t>
      </w:r>
      <w:r w:rsidRPr="00773BB6">
        <w:rPr>
          <w:bCs/>
          <w:szCs w:val="28"/>
        </w:rPr>
        <w:t xml:space="preserve"> </w:t>
      </w:r>
      <w:r>
        <w:rPr>
          <w:bCs/>
          <w:szCs w:val="28"/>
        </w:rPr>
        <w:t xml:space="preserve">в разделе «Территориальная избирательная комиссия </w:t>
      </w:r>
      <w:r w:rsidR="00600FAA">
        <w:rPr>
          <w:bCs/>
          <w:szCs w:val="28"/>
        </w:rPr>
        <w:t>Труновского</w:t>
      </w:r>
      <w:r>
        <w:rPr>
          <w:bCs/>
          <w:szCs w:val="28"/>
        </w:rPr>
        <w:t xml:space="preserve"> района» </w:t>
      </w:r>
      <w:r w:rsidRPr="00773BB6">
        <w:rPr>
          <w:bCs/>
          <w:szCs w:val="28"/>
        </w:rPr>
        <w:t xml:space="preserve">на официальном сайте </w:t>
      </w:r>
      <w:r w:rsidR="00EB10CB">
        <w:rPr>
          <w:bCs/>
          <w:szCs w:val="28"/>
        </w:rPr>
        <w:t xml:space="preserve">органов местного самоуправления </w:t>
      </w:r>
      <w:r w:rsidR="00600FAA">
        <w:rPr>
          <w:bCs/>
          <w:szCs w:val="28"/>
        </w:rPr>
        <w:t>Труновского</w:t>
      </w:r>
      <w:r>
        <w:rPr>
          <w:bCs/>
          <w:szCs w:val="28"/>
        </w:rPr>
        <w:t xml:space="preserve"> муниципального округа</w:t>
      </w:r>
      <w:r w:rsidRPr="00773BB6">
        <w:rPr>
          <w:bCs/>
          <w:szCs w:val="28"/>
        </w:rPr>
        <w:t xml:space="preserve"> Ставропольского края в информационно – телеко</w:t>
      </w:r>
      <w:r w:rsidR="00EB10CB">
        <w:rPr>
          <w:bCs/>
          <w:szCs w:val="28"/>
        </w:rPr>
        <w:t xml:space="preserve">ммуникационной </w:t>
      </w:r>
      <w:r>
        <w:rPr>
          <w:bCs/>
          <w:szCs w:val="28"/>
        </w:rPr>
        <w:t>сети «Интернет».</w:t>
      </w:r>
    </w:p>
    <w:p w:rsidR="000072BF" w:rsidRDefault="000072BF" w:rsidP="000072BF">
      <w:pPr>
        <w:pStyle w:val="a4"/>
        <w:ind w:firstLine="709"/>
        <w:jc w:val="both"/>
        <w:rPr>
          <w:szCs w:val="28"/>
        </w:rPr>
      </w:pPr>
    </w:p>
    <w:p w:rsidR="00EB10CB" w:rsidRDefault="00EB10CB" w:rsidP="000072BF">
      <w:pPr>
        <w:pStyle w:val="a4"/>
        <w:ind w:firstLine="709"/>
        <w:jc w:val="both"/>
        <w:rPr>
          <w:szCs w:val="28"/>
        </w:rPr>
      </w:pPr>
    </w:p>
    <w:p w:rsidR="00D60EFC" w:rsidRDefault="007A6545">
      <w:pPr>
        <w:ind w:firstLine="567"/>
        <w:jc w:val="both"/>
      </w:pPr>
      <w:r>
        <w:rPr>
          <w:bCs/>
          <w:szCs w:val="28"/>
        </w:rPr>
        <w:lastRenderedPageBreak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председателя территориальной избирательной комиссии Труновского района </w:t>
      </w:r>
      <w:r w:rsidR="00600FAA">
        <w:rPr>
          <w:szCs w:val="28"/>
        </w:rPr>
        <w:t>Уварову С.Н.</w:t>
      </w:r>
    </w:p>
    <w:p w:rsidR="00D60EFC" w:rsidRDefault="00D60EFC">
      <w:pPr>
        <w:widowControl w:val="0"/>
        <w:ind w:firstLine="720"/>
        <w:jc w:val="both"/>
        <w:rPr>
          <w:szCs w:val="28"/>
        </w:rPr>
      </w:pPr>
    </w:p>
    <w:p w:rsidR="00D60EFC" w:rsidRDefault="00D60EFC">
      <w:pPr>
        <w:pStyle w:val="a4"/>
        <w:ind w:firstLine="567"/>
        <w:jc w:val="both"/>
        <w:rPr>
          <w:szCs w:val="28"/>
        </w:rPr>
      </w:pPr>
    </w:p>
    <w:p w:rsidR="00D60EFC" w:rsidRDefault="00D60EFC">
      <w:pPr>
        <w:pStyle w:val="ConsPlusNormal"/>
        <w:ind w:firstLine="567"/>
        <w:jc w:val="both"/>
      </w:pPr>
    </w:p>
    <w:p w:rsidR="00D60EFC" w:rsidRDefault="007A6545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60EFC" w:rsidRDefault="007A6545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</w:t>
      </w:r>
    </w:p>
    <w:p w:rsidR="00D60EFC" w:rsidRDefault="007A6545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Труновского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600FAA">
        <w:rPr>
          <w:rFonts w:ascii="Times New Roman" w:hAnsi="Times New Roman" w:cs="Times New Roman"/>
          <w:sz w:val="28"/>
          <w:szCs w:val="28"/>
        </w:rPr>
        <w:tab/>
      </w:r>
      <w:r w:rsidR="00600FAA">
        <w:rPr>
          <w:rFonts w:ascii="Times New Roman" w:hAnsi="Times New Roman" w:cs="Times New Roman"/>
          <w:sz w:val="28"/>
          <w:szCs w:val="28"/>
        </w:rPr>
        <w:tab/>
      </w:r>
      <w:r w:rsidR="00600FA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0FAA">
        <w:rPr>
          <w:rFonts w:ascii="Times New Roman" w:hAnsi="Times New Roman" w:cs="Times New Roman"/>
          <w:sz w:val="28"/>
          <w:szCs w:val="28"/>
        </w:rPr>
        <w:t>С.Н. Уварова</w:t>
      </w:r>
    </w:p>
    <w:p w:rsidR="00D60EFC" w:rsidRDefault="00D60EFC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0EFC" w:rsidRDefault="00D60EFC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52A" w:rsidRDefault="007A6545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E7BEE">
        <w:rPr>
          <w:rFonts w:ascii="Times New Roman" w:hAnsi="Times New Roman" w:cs="Times New Roman"/>
          <w:sz w:val="28"/>
          <w:szCs w:val="28"/>
        </w:rPr>
        <w:t>О.Г. Звягинцева</w:t>
      </w:r>
    </w:p>
    <w:p w:rsidR="00FC652A" w:rsidRDefault="00FC652A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52A" w:rsidRDefault="00FC652A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0EFC" w:rsidRDefault="00D60EFC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D60EFC">
          <w:headerReference w:type="default" r:id="rId9"/>
          <w:pgSz w:w="11906" w:h="16838"/>
          <w:pgMar w:top="1134" w:right="567" w:bottom="1134" w:left="1985" w:header="0" w:footer="0" w:gutter="0"/>
          <w:cols w:space="1701"/>
          <w:docGrid w:linePitch="360"/>
        </w:sectPr>
      </w:pPr>
    </w:p>
    <w:p w:rsidR="00D60EFC" w:rsidRDefault="007A6545" w:rsidP="000068D9">
      <w:pPr>
        <w:spacing w:line="240" w:lineRule="exact"/>
        <w:ind w:left="11057" w:hanging="794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026A29" w:rsidRDefault="00026A29" w:rsidP="000068D9">
      <w:pPr>
        <w:spacing w:line="240" w:lineRule="exact"/>
        <w:ind w:left="11057" w:hanging="794"/>
        <w:jc w:val="center"/>
        <w:rPr>
          <w:szCs w:val="28"/>
        </w:rPr>
      </w:pPr>
    </w:p>
    <w:p w:rsidR="00D60EFC" w:rsidRDefault="007A6545" w:rsidP="000068D9">
      <w:pPr>
        <w:pStyle w:val="afd"/>
        <w:spacing w:line="240" w:lineRule="exact"/>
        <w:ind w:left="11057" w:hanging="794"/>
        <w:jc w:val="left"/>
        <w:rPr>
          <w:szCs w:val="28"/>
        </w:rPr>
      </w:pPr>
      <w:r>
        <w:rPr>
          <w:szCs w:val="28"/>
        </w:rPr>
        <w:t xml:space="preserve">постановлением </w:t>
      </w:r>
      <w:proofErr w:type="gramStart"/>
      <w:r>
        <w:rPr>
          <w:szCs w:val="28"/>
        </w:rPr>
        <w:t>территориальной</w:t>
      </w:r>
      <w:proofErr w:type="gramEnd"/>
    </w:p>
    <w:p w:rsidR="00D60EFC" w:rsidRDefault="007A6545" w:rsidP="000068D9">
      <w:pPr>
        <w:pStyle w:val="afd"/>
        <w:spacing w:line="240" w:lineRule="exact"/>
        <w:ind w:left="11057" w:hanging="794"/>
        <w:jc w:val="left"/>
        <w:rPr>
          <w:szCs w:val="28"/>
        </w:rPr>
      </w:pPr>
      <w:r>
        <w:rPr>
          <w:szCs w:val="28"/>
        </w:rPr>
        <w:t>избирательной комиссии</w:t>
      </w:r>
      <w:r w:rsidR="00FD017C">
        <w:rPr>
          <w:szCs w:val="28"/>
        </w:rPr>
        <w:t xml:space="preserve"> </w:t>
      </w:r>
    </w:p>
    <w:p w:rsidR="00FD017C" w:rsidRDefault="00FD017C" w:rsidP="000068D9">
      <w:pPr>
        <w:pStyle w:val="afd"/>
        <w:spacing w:line="240" w:lineRule="exact"/>
        <w:ind w:left="11057" w:hanging="794"/>
        <w:jc w:val="left"/>
      </w:pPr>
      <w:r>
        <w:rPr>
          <w:szCs w:val="28"/>
        </w:rPr>
        <w:t>Труновского района</w:t>
      </w:r>
    </w:p>
    <w:p w:rsidR="00FD017C" w:rsidRDefault="00FD017C" w:rsidP="000068D9">
      <w:pPr>
        <w:pStyle w:val="afd"/>
        <w:spacing w:line="240" w:lineRule="exact"/>
        <w:ind w:left="11057" w:hanging="794"/>
        <w:jc w:val="left"/>
        <w:rPr>
          <w:szCs w:val="28"/>
        </w:rPr>
      </w:pPr>
    </w:p>
    <w:p w:rsidR="00D60EFC" w:rsidRDefault="00026A29" w:rsidP="000068D9">
      <w:pPr>
        <w:pStyle w:val="afd"/>
        <w:spacing w:line="240" w:lineRule="exact"/>
        <w:ind w:left="11057" w:hanging="794"/>
        <w:jc w:val="left"/>
        <w:rPr>
          <w:szCs w:val="28"/>
        </w:rPr>
      </w:pPr>
      <w:r>
        <w:rPr>
          <w:szCs w:val="28"/>
        </w:rPr>
        <w:t>о</w:t>
      </w:r>
      <w:r w:rsidR="007A6545">
        <w:rPr>
          <w:szCs w:val="28"/>
        </w:rPr>
        <w:t>т</w:t>
      </w:r>
      <w:r>
        <w:rPr>
          <w:szCs w:val="28"/>
        </w:rPr>
        <w:t xml:space="preserve"> 31.01.2023  </w:t>
      </w:r>
      <w:r w:rsidR="007A6545">
        <w:rPr>
          <w:szCs w:val="28"/>
        </w:rPr>
        <w:t xml:space="preserve"> № </w:t>
      </w:r>
      <w:r>
        <w:rPr>
          <w:szCs w:val="28"/>
        </w:rPr>
        <w:t>25/96</w:t>
      </w:r>
      <w:r w:rsidR="00FD017C">
        <w:rPr>
          <w:szCs w:val="28"/>
        </w:rPr>
        <w:t xml:space="preserve">    </w:t>
      </w:r>
    </w:p>
    <w:p w:rsidR="00D60EFC" w:rsidRDefault="00D60EFC">
      <w:pPr>
        <w:pStyle w:val="afa"/>
        <w:spacing w:after="0" w:line="240" w:lineRule="exact"/>
        <w:jc w:val="right"/>
        <w:rPr>
          <w:b/>
          <w:bCs/>
          <w:caps/>
          <w:szCs w:val="28"/>
        </w:rPr>
      </w:pPr>
    </w:p>
    <w:p w:rsidR="00D60EFC" w:rsidRDefault="00D60EFC">
      <w:pPr>
        <w:pStyle w:val="afa"/>
        <w:spacing w:after="0" w:line="240" w:lineRule="exact"/>
        <w:rPr>
          <w:bCs/>
          <w:caps/>
          <w:szCs w:val="28"/>
        </w:rPr>
      </w:pPr>
    </w:p>
    <w:p w:rsidR="00026A29" w:rsidRDefault="00026A29">
      <w:pPr>
        <w:pStyle w:val="afa"/>
        <w:spacing w:after="0" w:line="240" w:lineRule="exact"/>
        <w:rPr>
          <w:bCs/>
          <w:caps/>
          <w:szCs w:val="28"/>
        </w:rPr>
      </w:pPr>
    </w:p>
    <w:p w:rsidR="00026A29" w:rsidRDefault="00FD017C" w:rsidP="00FD017C">
      <w:pPr>
        <w:pStyle w:val="afa"/>
        <w:spacing w:after="0" w:line="240" w:lineRule="exact"/>
        <w:jc w:val="center"/>
        <w:rPr>
          <w:szCs w:val="28"/>
        </w:rPr>
      </w:pPr>
      <w:r w:rsidRPr="00FC652A">
        <w:rPr>
          <w:sz w:val="24"/>
          <w:lang w:eastAsia="ru-RU"/>
        </w:rPr>
        <w:t> </w:t>
      </w:r>
      <w:r w:rsidR="00026A29">
        <w:rPr>
          <w:szCs w:val="28"/>
        </w:rPr>
        <w:t>ПЛАН</w:t>
      </w:r>
    </w:p>
    <w:p w:rsidR="00FD017C" w:rsidRDefault="00FD017C" w:rsidP="00FD017C">
      <w:pPr>
        <w:pStyle w:val="afa"/>
        <w:spacing w:after="0" w:line="240" w:lineRule="exact"/>
        <w:jc w:val="center"/>
        <w:rPr>
          <w:szCs w:val="28"/>
        </w:rPr>
      </w:pPr>
      <w:r w:rsidRPr="00EB6D42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FD017C" w:rsidRDefault="00FD017C" w:rsidP="00FD017C">
      <w:pPr>
        <w:pStyle w:val="afa"/>
        <w:spacing w:after="0" w:line="240" w:lineRule="exact"/>
        <w:jc w:val="center"/>
        <w:rPr>
          <w:szCs w:val="28"/>
        </w:rPr>
      </w:pPr>
      <w:r>
        <w:rPr>
          <w:szCs w:val="28"/>
        </w:rPr>
        <w:t xml:space="preserve">мероприятий </w:t>
      </w:r>
      <w:r w:rsidRPr="00EB6D42">
        <w:rPr>
          <w:szCs w:val="28"/>
        </w:rPr>
        <w:t xml:space="preserve">по обучению </w:t>
      </w:r>
      <w:r>
        <w:rPr>
          <w:szCs w:val="28"/>
        </w:rPr>
        <w:t xml:space="preserve">организаторов выборов и иных участников избирательного процесса </w:t>
      </w:r>
    </w:p>
    <w:p w:rsidR="00FD017C" w:rsidRPr="00B71C56" w:rsidRDefault="00FD017C" w:rsidP="00FD017C">
      <w:pPr>
        <w:pStyle w:val="afa"/>
        <w:spacing w:after="0" w:line="240" w:lineRule="exact"/>
        <w:jc w:val="center"/>
        <w:rPr>
          <w:b/>
          <w:bCs/>
        </w:rPr>
      </w:pPr>
      <w:r w:rsidRPr="008E5089">
        <w:rPr>
          <w:szCs w:val="28"/>
        </w:rPr>
        <w:t xml:space="preserve">в </w:t>
      </w:r>
      <w:r>
        <w:rPr>
          <w:szCs w:val="28"/>
        </w:rPr>
        <w:t>Труновском</w:t>
      </w:r>
      <w:r w:rsidRPr="008E5089">
        <w:rPr>
          <w:szCs w:val="28"/>
        </w:rPr>
        <w:t xml:space="preserve"> районе</w:t>
      </w:r>
      <w:r>
        <w:rPr>
          <w:szCs w:val="28"/>
        </w:rPr>
        <w:t xml:space="preserve"> на 2023 год</w:t>
      </w:r>
    </w:p>
    <w:p w:rsidR="00D60EFC" w:rsidRPr="000068D9" w:rsidRDefault="00D60EFC">
      <w:pPr>
        <w:rPr>
          <w:szCs w:val="28"/>
        </w:rPr>
      </w:pPr>
    </w:p>
    <w:tbl>
      <w:tblPr>
        <w:tblW w:w="14752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714"/>
        <w:gridCol w:w="3117"/>
        <w:gridCol w:w="5952"/>
        <w:gridCol w:w="2100"/>
        <w:gridCol w:w="2869"/>
      </w:tblGrid>
      <w:tr w:rsidR="009515C1" w:rsidRPr="000068D9" w:rsidTr="00026A29">
        <w:trPr>
          <w:cantSplit/>
          <w:trHeight w:val="23"/>
          <w:tblHeader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C1" w:rsidRPr="00B90FAA" w:rsidRDefault="009515C1" w:rsidP="009515C1">
            <w:r w:rsidRPr="00B90FAA">
              <w:t xml:space="preserve">№ </w:t>
            </w:r>
            <w:proofErr w:type="gramStart"/>
            <w:r w:rsidRPr="00B90FAA">
              <w:t>п</w:t>
            </w:r>
            <w:proofErr w:type="gramEnd"/>
            <w:r w:rsidRPr="00B90FAA">
              <w:t>/п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C1" w:rsidRPr="00B90FAA" w:rsidRDefault="009515C1" w:rsidP="009515C1">
            <w:r w:rsidRPr="00B90FAA">
              <w:t xml:space="preserve">Категория </w:t>
            </w:r>
            <w:proofErr w:type="gramStart"/>
            <w:r w:rsidRPr="00B90FAA">
              <w:t>обучающихся</w:t>
            </w:r>
            <w:proofErr w:type="gramEnd"/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5C1" w:rsidRPr="00B90FAA" w:rsidRDefault="009515C1" w:rsidP="009515C1">
            <w:r w:rsidRPr="00B90FAA">
              <w:t>Наименование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5C1" w:rsidRPr="00B90FAA" w:rsidRDefault="009515C1" w:rsidP="009515C1">
            <w:r w:rsidRPr="00B90FAA">
              <w:t>Срок исполнения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C1" w:rsidRPr="00B90FAA" w:rsidRDefault="009515C1" w:rsidP="009515C1">
            <w:r w:rsidRPr="00B90FAA">
              <w:t xml:space="preserve">Исполнители  </w:t>
            </w:r>
          </w:p>
        </w:tc>
      </w:tr>
      <w:tr w:rsidR="009515C1" w:rsidRPr="000068D9" w:rsidTr="00026A29">
        <w:trPr>
          <w:cantSplit/>
          <w:trHeight w:val="23"/>
          <w:tblHeader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C1" w:rsidRPr="000068D9" w:rsidRDefault="009515C1" w:rsidP="00C13C4B">
            <w:pPr>
              <w:spacing w:line="216" w:lineRule="auto"/>
              <w:jc w:val="center"/>
              <w:rPr>
                <w:szCs w:val="28"/>
              </w:rPr>
            </w:pPr>
            <w:r w:rsidRPr="000068D9">
              <w:rPr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C1" w:rsidRPr="000068D9" w:rsidRDefault="009515C1" w:rsidP="00C13C4B">
            <w:pPr>
              <w:pStyle w:val="14-22"/>
              <w:widowControl/>
              <w:spacing w:after="0" w:line="216" w:lineRule="auto"/>
              <w:ind w:firstLine="0"/>
              <w:jc w:val="center"/>
              <w:rPr>
                <w:szCs w:val="28"/>
              </w:rPr>
            </w:pPr>
            <w:r w:rsidRPr="000068D9">
              <w:rPr>
                <w:szCs w:val="28"/>
              </w:rPr>
              <w:t>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5C1" w:rsidRPr="000068D9" w:rsidRDefault="009515C1" w:rsidP="00C13C4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5C1" w:rsidRPr="000068D9" w:rsidRDefault="009515C1" w:rsidP="00C13C4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C1" w:rsidRPr="000068D9" w:rsidRDefault="009515C1" w:rsidP="00C13C4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E5225" w:rsidRPr="000068D9" w:rsidTr="00026A29">
        <w:trPr>
          <w:cantSplit/>
          <w:trHeight w:val="2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225" w:rsidRPr="00FC652A" w:rsidRDefault="00EE5225" w:rsidP="00EE5225">
            <w:pPr>
              <w:widowControl w:val="0"/>
              <w:shd w:val="clear" w:color="auto" w:fill="FFFFFF"/>
              <w:jc w:val="center"/>
              <w:rPr>
                <w:sz w:val="24"/>
                <w:lang w:eastAsia="ru-RU"/>
              </w:rPr>
            </w:pPr>
            <w:r w:rsidRPr="00FC652A">
              <w:rPr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225" w:rsidRPr="00FC652A" w:rsidRDefault="00EE5225" w:rsidP="00EE5225">
            <w:pPr>
              <w:widowControl w:val="0"/>
              <w:shd w:val="clear" w:color="auto" w:fill="FFFFFF"/>
              <w:rPr>
                <w:sz w:val="24"/>
                <w:lang w:eastAsia="ru-RU"/>
              </w:rPr>
            </w:pPr>
            <w:r w:rsidRPr="00FC652A">
              <w:rPr>
                <w:color w:val="000000"/>
                <w:szCs w:val="28"/>
                <w:lang w:eastAsia="ru-RU"/>
              </w:rPr>
              <w:t xml:space="preserve">Члены территориальной избирательной комиссии </w:t>
            </w:r>
            <w:r>
              <w:rPr>
                <w:color w:val="000000"/>
                <w:szCs w:val="28"/>
                <w:lang w:eastAsia="ru-RU"/>
              </w:rPr>
              <w:t>Труновск</w:t>
            </w:r>
            <w:r w:rsidRPr="00FC652A">
              <w:rPr>
                <w:color w:val="000000"/>
                <w:szCs w:val="28"/>
                <w:lang w:eastAsia="ru-RU"/>
              </w:rPr>
              <w:t>ого района (далее – ТИК)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225" w:rsidRPr="00FC652A" w:rsidRDefault="00EE5225" w:rsidP="00026A29">
            <w:pPr>
              <w:widowControl w:val="0"/>
              <w:shd w:val="clear" w:color="auto" w:fill="FFFFFF"/>
              <w:jc w:val="both"/>
              <w:rPr>
                <w:sz w:val="24"/>
                <w:lang w:eastAsia="ru-RU"/>
              </w:rPr>
            </w:pPr>
            <w:r w:rsidRPr="00FC652A">
              <w:rPr>
                <w:color w:val="000000"/>
                <w:szCs w:val="28"/>
                <w:lang w:eastAsia="ru-RU"/>
              </w:rPr>
              <w:t>Тематические семинары по вопросам, связанным с деятельностью ТИК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5225" w:rsidRPr="00FC652A" w:rsidRDefault="00EE5225" w:rsidP="00EE5225">
            <w:pPr>
              <w:widowControl w:val="0"/>
              <w:shd w:val="clear" w:color="auto" w:fill="FFFFFF"/>
              <w:jc w:val="center"/>
              <w:rPr>
                <w:sz w:val="24"/>
                <w:lang w:eastAsia="ru-RU"/>
              </w:rPr>
            </w:pPr>
            <w:r w:rsidRPr="00FC652A">
              <w:rPr>
                <w:color w:val="000000"/>
                <w:szCs w:val="28"/>
                <w:lang w:eastAsia="ru-RU"/>
              </w:rPr>
              <w:t>весь период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225" w:rsidRDefault="00EE5225" w:rsidP="00EE5225">
            <w:pPr>
              <w:widowControl w:val="0"/>
              <w:shd w:val="clear" w:color="auto" w:fill="FFFFFF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С.Н. Уварова</w:t>
            </w:r>
          </w:p>
          <w:p w:rsidR="00EE5225" w:rsidRDefault="00EE5225" w:rsidP="00EE5225">
            <w:pPr>
              <w:widowControl w:val="0"/>
              <w:shd w:val="clear" w:color="auto" w:fill="FFFFFF"/>
              <w:ind w:left="-15" w:right="-135" w:firstLine="15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А.В. Литюшкина</w:t>
            </w:r>
          </w:p>
          <w:p w:rsidR="00EE5225" w:rsidRPr="00FC652A" w:rsidRDefault="00EE5225" w:rsidP="00EE5225">
            <w:pPr>
              <w:widowControl w:val="0"/>
              <w:shd w:val="clear" w:color="auto" w:fill="FFFFFF"/>
              <w:ind w:left="-15" w:right="-135" w:firstLine="15"/>
              <w:jc w:val="center"/>
              <w:rPr>
                <w:sz w:val="24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О.Г. Звягинцева</w:t>
            </w:r>
          </w:p>
        </w:tc>
      </w:tr>
      <w:tr w:rsidR="00EE5225" w:rsidRPr="000068D9" w:rsidTr="00026A29">
        <w:trPr>
          <w:cantSplit/>
          <w:trHeight w:val="2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225" w:rsidRPr="00FC652A" w:rsidRDefault="00EE5225" w:rsidP="00EE5225">
            <w:pPr>
              <w:widowControl w:val="0"/>
              <w:shd w:val="clear" w:color="auto" w:fill="FFFFFF"/>
              <w:jc w:val="center"/>
              <w:rPr>
                <w:sz w:val="24"/>
                <w:lang w:eastAsia="ru-RU"/>
              </w:rPr>
            </w:pPr>
            <w:r w:rsidRPr="00FC652A">
              <w:rPr>
                <w:color w:val="000000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225" w:rsidRPr="00FC652A" w:rsidRDefault="00EE5225" w:rsidP="00EE5225">
            <w:pPr>
              <w:widowControl w:val="0"/>
              <w:shd w:val="clear" w:color="auto" w:fill="FFFFFF"/>
              <w:ind w:firstLine="10"/>
              <w:rPr>
                <w:sz w:val="24"/>
                <w:lang w:eastAsia="ru-RU"/>
              </w:rPr>
            </w:pPr>
            <w:r w:rsidRPr="00FC652A">
              <w:rPr>
                <w:color w:val="000000"/>
                <w:szCs w:val="28"/>
                <w:lang w:eastAsia="ru-RU"/>
              </w:rPr>
              <w:t>Члены ТИК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225" w:rsidRPr="00FC652A" w:rsidRDefault="00EE5225" w:rsidP="00026A29">
            <w:pPr>
              <w:widowControl w:val="0"/>
              <w:shd w:val="clear" w:color="auto" w:fill="FFFFFF"/>
              <w:ind w:firstLine="14"/>
              <w:jc w:val="both"/>
              <w:rPr>
                <w:sz w:val="24"/>
                <w:lang w:eastAsia="ru-RU"/>
              </w:rPr>
            </w:pPr>
            <w:proofErr w:type="gramStart"/>
            <w:r w:rsidRPr="00FC652A">
              <w:rPr>
                <w:color w:val="000000"/>
                <w:szCs w:val="28"/>
                <w:lang w:eastAsia="ru-RU"/>
              </w:rPr>
              <w:t xml:space="preserve">Участие в обучающих мероприятиях, в том числе в тематических дистанционных (в режиме видеоконференции, интернет-трансляций учебных занятий и </w:t>
            </w:r>
            <w:proofErr w:type="spellStart"/>
            <w:r w:rsidRPr="00FC652A">
              <w:rPr>
                <w:color w:val="000000"/>
                <w:szCs w:val="28"/>
                <w:lang w:eastAsia="ru-RU"/>
              </w:rPr>
              <w:t>вебинаров</w:t>
            </w:r>
            <w:proofErr w:type="spellEnd"/>
            <w:r w:rsidRPr="00FC652A">
              <w:rPr>
                <w:color w:val="000000"/>
                <w:szCs w:val="28"/>
                <w:lang w:eastAsia="ru-RU"/>
              </w:rPr>
              <w:t>) занятиях по вопросам организации и проведения выборов в единый день голосования, проводимых Центральной избирательной комиссией Российской Федерации (далее – ЦИК России), РЦОИТ при ЦИК России, Федеральным центром информатизации при Центральной избирательной комиссии Российской Федерации (далее – ФЦИ при ЦИК России), избирательной комиссией Ставропольского края</w:t>
            </w:r>
            <w:proofErr w:type="gramEnd"/>
            <w:r w:rsidRPr="00FC652A">
              <w:rPr>
                <w:color w:val="000000"/>
                <w:szCs w:val="28"/>
                <w:lang w:eastAsia="ru-RU"/>
              </w:rPr>
              <w:t xml:space="preserve"> (далее – ИКСК), а также иными организациями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5225" w:rsidRPr="00FC652A" w:rsidRDefault="00EE5225" w:rsidP="00EE5225">
            <w:pPr>
              <w:widowControl w:val="0"/>
              <w:shd w:val="clear" w:color="auto" w:fill="FFFFFF"/>
              <w:jc w:val="center"/>
              <w:rPr>
                <w:sz w:val="24"/>
                <w:lang w:eastAsia="ru-RU"/>
              </w:rPr>
            </w:pPr>
            <w:r w:rsidRPr="00FC652A">
              <w:rPr>
                <w:color w:val="000000"/>
                <w:szCs w:val="28"/>
                <w:lang w:eastAsia="ru-RU"/>
              </w:rPr>
              <w:t>весь период,</w:t>
            </w:r>
          </w:p>
          <w:p w:rsidR="00EE5225" w:rsidRPr="00FC652A" w:rsidRDefault="00EE5225" w:rsidP="00EE5225">
            <w:pPr>
              <w:widowControl w:val="0"/>
              <w:shd w:val="clear" w:color="auto" w:fill="FFFFFF"/>
              <w:jc w:val="center"/>
              <w:rPr>
                <w:sz w:val="24"/>
                <w:lang w:eastAsia="ru-RU"/>
              </w:rPr>
            </w:pPr>
            <w:r w:rsidRPr="00FC652A">
              <w:rPr>
                <w:color w:val="000000"/>
                <w:szCs w:val="28"/>
                <w:lang w:eastAsia="ru-RU"/>
              </w:rPr>
              <w:t xml:space="preserve">в сроки, установленные ЦИК России, РЦОИТ </w:t>
            </w:r>
            <w:proofErr w:type="gramStart"/>
            <w:r w:rsidRPr="00FC652A">
              <w:rPr>
                <w:color w:val="000000"/>
                <w:szCs w:val="28"/>
                <w:lang w:eastAsia="ru-RU"/>
              </w:rPr>
              <w:t>при</w:t>
            </w:r>
            <w:proofErr w:type="gramEnd"/>
            <w:r w:rsidRPr="00FC652A">
              <w:rPr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FC652A">
              <w:rPr>
                <w:color w:val="000000"/>
                <w:szCs w:val="28"/>
                <w:lang w:eastAsia="ru-RU"/>
              </w:rPr>
              <w:t>ЦИК</w:t>
            </w:r>
            <w:proofErr w:type="gramEnd"/>
            <w:r w:rsidRPr="00FC652A">
              <w:rPr>
                <w:color w:val="000000"/>
                <w:szCs w:val="28"/>
                <w:lang w:eastAsia="ru-RU"/>
              </w:rPr>
              <w:t xml:space="preserve"> России, ФЦИ при ЦИК России, ИКСК, иными организациями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225" w:rsidRPr="00FC652A" w:rsidRDefault="00EE5225" w:rsidP="00EE5225">
            <w:pPr>
              <w:widowControl w:val="0"/>
              <w:shd w:val="clear" w:color="auto" w:fill="FFFFFF"/>
              <w:jc w:val="center"/>
              <w:rPr>
                <w:sz w:val="24"/>
                <w:lang w:eastAsia="ru-RU"/>
              </w:rPr>
            </w:pPr>
            <w:r w:rsidRPr="00FC652A">
              <w:rPr>
                <w:color w:val="000000"/>
                <w:szCs w:val="28"/>
                <w:lang w:eastAsia="ru-RU"/>
              </w:rPr>
              <w:t>члены ТИК</w:t>
            </w:r>
          </w:p>
        </w:tc>
      </w:tr>
      <w:tr w:rsidR="009515C1" w:rsidRPr="000068D9" w:rsidTr="00026A29">
        <w:trPr>
          <w:cantSplit/>
          <w:trHeight w:val="23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5C1" w:rsidRDefault="009515C1" w:rsidP="009515C1">
            <w:pPr>
              <w:pStyle w:val="aff2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5C1" w:rsidRDefault="009515C1" w:rsidP="009515C1">
            <w:pPr>
              <w:pStyle w:val="aff2"/>
              <w:widowControl w:val="0"/>
              <w:shd w:val="clear" w:color="auto" w:fill="FFFFFF"/>
              <w:spacing w:before="0" w:beforeAutospacing="0" w:after="0" w:afterAutospacing="0"/>
              <w:ind w:firstLine="10"/>
            </w:pPr>
            <w:r>
              <w:rPr>
                <w:color w:val="000000"/>
                <w:sz w:val="28"/>
                <w:szCs w:val="28"/>
              </w:rPr>
              <w:t xml:space="preserve">Члены участковых </w:t>
            </w:r>
            <w:r w:rsidR="00FE7BEE">
              <w:rPr>
                <w:color w:val="000000"/>
                <w:sz w:val="28"/>
                <w:szCs w:val="28"/>
              </w:rPr>
              <w:t xml:space="preserve">избирательных комиссий (далее </w:t>
            </w:r>
            <w:proofErr w:type="gramStart"/>
            <w:r w:rsidR="00FE7BEE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color w:val="000000"/>
                <w:sz w:val="28"/>
                <w:szCs w:val="28"/>
              </w:rPr>
              <w:t>ИК)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5C1" w:rsidRDefault="009515C1" w:rsidP="00026A29">
            <w:pPr>
              <w:pStyle w:val="aff2"/>
              <w:widowControl w:val="0"/>
              <w:shd w:val="clear" w:color="auto" w:fill="FFFFFF"/>
              <w:spacing w:before="0" w:beforeAutospacing="0" w:after="0" w:afterAutospacing="0"/>
              <w:ind w:firstLine="14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Участие в тематических дистанционных (в режиме видеоконференции, интернет-трансляций учебных занятий и </w:t>
            </w:r>
            <w:proofErr w:type="spellStart"/>
            <w:r>
              <w:rPr>
                <w:color w:val="000000"/>
                <w:sz w:val="28"/>
                <w:szCs w:val="28"/>
              </w:rPr>
              <w:t>вебинаров</w:t>
            </w:r>
            <w:proofErr w:type="spellEnd"/>
            <w:r>
              <w:rPr>
                <w:color w:val="000000"/>
                <w:sz w:val="28"/>
                <w:szCs w:val="28"/>
              </w:rPr>
              <w:t>) занятиях по вопросам организации и проведения выборов в единый день голосования, проводимых ЦИК России и РЦОИТ при ЦИК России для организаторов выборов</w:t>
            </w:r>
            <w:proofErr w:type="gramEnd"/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5C1" w:rsidRDefault="00FE7BEE" w:rsidP="009515C1">
            <w:pPr>
              <w:pStyle w:val="aff2"/>
              <w:widowControl w:val="0"/>
              <w:shd w:val="clear" w:color="auto" w:fill="FFFFFF"/>
              <w:tabs>
                <w:tab w:val="left" w:pos="1338"/>
              </w:tabs>
              <w:spacing w:before="0" w:beforeAutospacing="0" w:after="0" w:afterAutospacing="0"/>
              <w:ind w:left="-40"/>
              <w:jc w:val="center"/>
            </w:pPr>
            <w:r>
              <w:rPr>
                <w:color w:val="000000"/>
                <w:sz w:val="28"/>
                <w:szCs w:val="28"/>
              </w:rPr>
              <w:t>весь период</w:t>
            </w:r>
          </w:p>
          <w:p w:rsidR="009515C1" w:rsidRDefault="009515C1" w:rsidP="009515C1">
            <w:pPr>
              <w:pStyle w:val="aff2"/>
              <w:widowControl w:val="0"/>
              <w:shd w:val="clear" w:color="auto" w:fill="FFFFFF"/>
              <w:tabs>
                <w:tab w:val="left" w:pos="1338"/>
              </w:tabs>
              <w:spacing w:before="0" w:beforeAutospacing="0" w:after="0" w:afterAutospacing="0"/>
              <w:ind w:left="-40"/>
              <w:jc w:val="center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EE" w:rsidRDefault="00FE7BEE" w:rsidP="00FE7BEE">
            <w:pPr>
              <w:widowControl w:val="0"/>
              <w:shd w:val="clear" w:color="auto" w:fill="FFFFFF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С.Н. Уварова</w:t>
            </w:r>
          </w:p>
          <w:p w:rsidR="00FE7BEE" w:rsidRDefault="00FE7BEE" w:rsidP="00FE7BEE">
            <w:pPr>
              <w:widowControl w:val="0"/>
              <w:shd w:val="clear" w:color="auto" w:fill="FFFFFF"/>
              <w:ind w:left="-15" w:right="-135" w:firstLine="15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А.В. Литюшкина</w:t>
            </w:r>
          </w:p>
          <w:p w:rsidR="009515C1" w:rsidRPr="000068D9" w:rsidRDefault="00FE7BEE" w:rsidP="00FE7BEE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lang w:eastAsia="ru-RU"/>
              </w:rPr>
              <w:t>О.Г. Звягинцева, председатели УИК</w:t>
            </w:r>
          </w:p>
        </w:tc>
      </w:tr>
      <w:tr w:rsidR="009515C1" w:rsidRPr="000068D9" w:rsidTr="00026A29">
        <w:trPr>
          <w:cantSplit/>
          <w:trHeight w:val="23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5C1" w:rsidRDefault="009515C1" w:rsidP="009515C1">
            <w:pPr>
              <w:pStyle w:val="aff2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5C1" w:rsidRDefault="009515C1" w:rsidP="009515C1">
            <w:pPr>
              <w:pStyle w:val="aff2"/>
              <w:widowControl w:val="0"/>
              <w:shd w:val="clear" w:color="auto" w:fill="FFFFFF"/>
              <w:spacing w:before="0" w:beforeAutospacing="0" w:after="0" w:afterAutospacing="0"/>
              <w:ind w:firstLine="10"/>
            </w:pPr>
            <w:r>
              <w:rPr>
                <w:color w:val="000000"/>
                <w:sz w:val="28"/>
                <w:szCs w:val="28"/>
              </w:rPr>
              <w:t>Председатели, секретари УИК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5C1" w:rsidRDefault="009515C1" w:rsidP="00026A29">
            <w:pPr>
              <w:pStyle w:val="aff2"/>
              <w:widowControl w:val="0"/>
              <w:shd w:val="clear" w:color="auto" w:fill="FFFFFF"/>
              <w:spacing w:before="0" w:beforeAutospacing="0" w:after="0" w:afterAutospacing="0"/>
              <w:ind w:firstLine="14"/>
              <w:jc w:val="both"/>
            </w:pPr>
            <w:r>
              <w:rPr>
                <w:color w:val="000000"/>
                <w:sz w:val="28"/>
                <w:szCs w:val="28"/>
              </w:rPr>
              <w:t>Тематические обучающие семинары-совещания по вопросам подготовки к выборам, назначенным на единый день голосования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5C1" w:rsidRDefault="009515C1" w:rsidP="009515C1">
            <w:pPr>
              <w:pStyle w:val="aff2"/>
              <w:widowControl w:val="0"/>
              <w:shd w:val="clear" w:color="auto" w:fill="FFFFFF"/>
              <w:tabs>
                <w:tab w:val="left" w:pos="1338"/>
              </w:tabs>
              <w:spacing w:before="0" w:beforeAutospacing="0" w:after="0" w:afterAutospacing="0"/>
              <w:ind w:left="-4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в случае назначения выборов: </w:t>
            </w:r>
            <w:r w:rsidRPr="00026A29">
              <w:rPr>
                <w:color w:val="FF0000"/>
                <w:sz w:val="28"/>
                <w:szCs w:val="28"/>
              </w:rPr>
              <w:t>июль-сентябрь,</w:t>
            </w:r>
          </w:p>
          <w:p w:rsidR="009515C1" w:rsidRDefault="009515C1" w:rsidP="009515C1">
            <w:pPr>
              <w:pStyle w:val="aff2"/>
              <w:widowControl w:val="0"/>
              <w:shd w:val="clear" w:color="auto" w:fill="FFFFFF"/>
              <w:tabs>
                <w:tab w:val="left" w:pos="1338"/>
              </w:tabs>
              <w:spacing w:before="0" w:beforeAutospacing="0" w:after="0" w:afterAutospacing="0"/>
              <w:ind w:left="-40"/>
              <w:jc w:val="center"/>
            </w:pPr>
            <w:r>
              <w:rPr>
                <w:color w:val="000000"/>
                <w:sz w:val="28"/>
                <w:szCs w:val="28"/>
              </w:rPr>
              <w:t>по отдельному плану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5C1" w:rsidRPr="009515C1" w:rsidRDefault="009515C1" w:rsidP="009515C1">
            <w:pPr>
              <w:widowControl w:val="0"/>
              <w:shd w:val="clear" w:color="auto" w:fill="FFFFFF"/>
              <w:jc w:val="center"/>
              <w:rPr>
                <w:color w:val="000000"/>
                <w:szCs w:val="28"/>
                <w:lang w:eastAsia="ru-RU"/>
              </w:rPr>
            </w:pPr>
            <w:r w:rsidRPr="009515C1">
              <w:rPr>
                <w:color w:val="000000"/>
                <w:szCs w:val="28"/>
                <w:lang w:eastAsia="ru-RU"/>
              </w:rPr>
              <w:t>С.Н. Уварова</w:t>
            </w:r>
          </w:p>
          <w:p w:rsidR="009515C1" w:rsidRPr="009515C1" w:rsidRDefault="009515C1" w:rsidP="009515C1">
            <w:pPr>
              <w:widowControl w:val="0"/>
              <w:shd w:val="clear" w:color="auto" w:fill="FFFFFF"/>
              <w:ind w:left="-15" w:right="-135" w:firstLine="15"/>
              <w:jc w:val="center"/>
              <w:rPr>
                <w:color w:val="000000"/>
                <w:szCs w:val="28"/>
                <w:lang w:eastAsia="ru-RU"/>
              </w:rPr>
            </w:pPr>
            <w:r w:rsidRPr="009515C1">
              <w:rPr>
                <w:color w:val="000000"/>
                <w:szCs w:val="28"/>
                <w:lang w:eastAsia="ru-RU"/>
              </w:rPr>
              <w:t>А.В. Литюшкина</w:t>
            </w:r>
          </w:p>
          <w:p w:rsidR="009515C1" w:rsidRDefault="009515C1" w:rsidP="009515C1">
            <w:pPr>
              <w:pStyle w:val="aff2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9515C1">
              <w:rPr>
                <w:color w:val="000000"/>
                <w:sz w:val="28"/>
                <w:szCs w:val="28"/>
              </w:rPr>
              <w:t>О.Г. Звягинцева</w:t>
            </w:r>
          </w:p>
        </w:tc>
      </w:tr>
      <w:tr w:rsidR="009515C1" w:rsidRPr="000068D9" w:rsidTr="00026A29">
        <w:trPr>
          <w:cantSplit/>
          <w:trHeight w:val="23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5C1" w:rsidRDefault="009515C1" w:rsidP="009515C1">
            <w:pPr>
              <w:pStyle w:val="aff2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5C1" w:rsidRDefault="009515C1" w:rsidP="009515C1">
            <w:pPr>
              <w:pStyle w:val="aff2"/>
              <w:widowControl w:val="0"/>
              <w:shd w:val="clear" w:color="auto" w:fill="FFFFFF"/>
              <w:spacing w:before="0" w:beforeAutospacing="0" w:after="0" w:afterAutospacing="0"/>
              <w:ind w:firstLine="10"/>
            </w:pPr>
            <w:r>
              <w:rPr>
                <w:color w:val="000000"/>
                <w:sz w:val="28"/>
                <w:szCs w:val="28"/>
              </w:rPr>
              <w:t>Председатели, секретари УИК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5C1" w:rsidRDefault="00026A29" w:rsidP="00026A29">
            <w:pPr>
              <w:pStyle w:val="aff2"/>
              <w:widowControl w:val="0"/>
              <w:shd w:val="clear" w:color="auto" w:fill="FFFFFF"/>
              <w:spacing w:before="0" w:beforeAutospacing="0" w:after="0" w:afterAutospacing="0"/>
              <w:ind w:firstLine="14"/>
              <w:jc w:val="both"/>
            </w:pPr>
            <w:r>
              <w:rPr>
                <w:color w:val="000000"/>
                <w:sz w:val="28"/>
                <w:szCs w:val="28"/>
              </w:rPr>
              <w:t>Участие в зональных обучающих</w:t>
            </w:r>
            <w:r w:rsidR="009515C1">
              <w:rPr>
                <w:color w:val="000000"/>
                <w:sz w:val="28"/>
                <w:szCs w:val="28"/>
              </w:rPr>
              <w:t xml:space="preserve"> семинар</w:t>
            </w:r>
            <w:r>
              <w:rPr>
                <w:color w:val="000000"/>
                <w:sz w:val="28"/>
                <w:szCs w:val="28"/>
              </w:rPr>
              <w:t>ах</w:t>
            </w:r>
            <w:r w:rsidR="009515C1">
              <w:rPr>
                <w:color w:val="000000"/>
                <w:sz w:val="28"/>
                <w:szCs w:val="28"/>
              </w:rPr>
              <w:t>-совещания</w:t>
            </w:r>
            <w:r>
              <w:rPr>
                <w:color w:val="000000"/>
                <w:sz w:val="28"/>
                <w:szCs w:val="28"/>
              </w:rPr>
              <w:t>х</w:t>
            </w:r>
            <w:r w:rsidR="009515C1">
              <w:rPr>
                <w:color w:val="000000"/>
                <w:sz w:val="28"/>
                <w:szCs w:val="28"/>
              </w:rPr>
              <w:t xml:space="preserve"> по вопросам подготовки к выборам, назначенным на единый день голосования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5C1" w:rsidRDefault="009515C1" w:rsidP="009515C1">
            <w:pPr>
              <w:pStyle w:val="aff2"/>
              <w:widowControl w:val="0"/>
              <w:shd w:val="clear" w:color="auto" w:fill="FFFFFF"/>
              <w:tabs>
                <w:tab w:val="left" w:pos="1338"/>
              </w:tabs>
              <w:spacing w:before="0" w:beforeAutospacing="0" w:after="0" w:afterAutospacing="0"/>
              <w:ind w:left="-4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в случае назначения выборов: </w:t>
            </w:r>
            <w:r w:rsidRPr="003C2370">
              <w:rPr>
                <w:color w:val="FF0000"/>
                <w:sz w:val="28"/>
                <w:szCs w:val="28"/>
              </w:rPr>
              <w:t>август,</w:t>
            </w:r>
          </w:p>
          <w:p w:rsidR="009515C1" w:rsidRDefault="009515C1" w:rsidP="009515C1">
            <w:pPr>
              <w:pStyle w:val="aff2"/>
              <w:widowControl w:val="0"/>
              <w:shd w:val="clear" w:color="auto" w:fill="FFFFFF"/>
              <w:tabs>
                <w:tab w:val="left" w:pos="1338"/>
              </w:tabs>
              <w:spacing w:before="0" w:beforeAutospacing="0" w:after="0" w:afterAutospacing="0"/>
              <w:ind w:left="-40"/>
              <w:jc w:val="center"/>
            </w:pPr>
            <w:r>
              <w:rPr>
                <w:color w:val="000000"/>
                <w:sz w:val="28"/>
                <w:szCs w:val="28"/>
              </w:rPr>
              <w:t>по отдельному плану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9515C1" w:rsidRDefault="00FE7BEE" w:rsidP="00FE7BEE">
            <w:pPr>
              <w:widowControl w:val="0"/>
              <w:shd w:val="clear" w:color="auto" w:fill="FFFFFF"/>
              <w:jc w:val="center"/>
              <w:rPr>
                <w:color w:val="000000"/>
                <w:szCs w:val="28"/>
                <w:lang w:eastAsia="ru-RU"/>
              </w:rPr>
            </w:pPr>
            <w:r w:rsidRPr="009515C1">
              <w:rPr>
                <w:color w:val="000000"/>
                <w:szCs w:val="28"/>
                <w:lang w:eastAsia="ru-RU"/>
              </w:rPr>
              <w:t>С.Н. Уварова</w:t>
            </w:r>
          </w:p>
          <w:p w:rsidR="00FE7BEE" w:rsidRPr="009515C1" w:rsidRDefault="00FE7BEE" w:rsidP="00FE7BEE">
            <w:pPr>
              <w:widowControl w:val="0"/>
              <w:shd w:val="clear" w:color="auto" w:fill="FFFFFF"/>
              <w:ind w:left="-15" w:right="-135" w:firstLine="15"/>
              <w:jc w:val="center"/>
              <w:rPr>
                <w:color w:val="000000"/>
                <w:szCs w:val="28"/>
                <w:lang w:eastAsia="ru-RU"/>
              </w:rPr>
            </w:pPr>
            <w:r w:rsidRPr="009515C1">
              <w:rPr>
                <w:color w:val="000000"/>
                <w:szCs w:val="28"/>
                <w:lang w:eastAsia="ru-RU"/>
              </w:rPr>
              <w:t>А.В. Литюшкина</w:t>
            </w:r>
          </w:p>
          <w:p w:rsidR="009515C1" w:rsidRDefault="00FE7BEE" w:rsidP="00FE7BEE">
            <w:pPr>
              <w:pStyle w:val="aff2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9515C1">
              <w:rPr>
                <w:color w:val="000000"/>
                <w:sz w:val="28"/>
                <w:szCs w:val="28"/>
              </w:rPr>
              <w:t>О.Г. Звягинцева</w:t>
            </w:r>
          </w:p>
        </w:tc>
      </w:tr>
      <w:tr w:rsidR="00FE7BEE" w:rsidRPr="00FE7BEE" w:rsidTr="00026A29">
        <w:trPr>
          <w:cantSplit/>
          <w:trHeight w:val="23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FE7BEE" w:rsidRDefault="00FE7BEE" w:rsidP="00FE7BEE">
            <w:pPr>
              <w:pStyle w:val="aff2"/>
              <w:rPr>
                <w:color w:val="000000"/>
                <w:sz w:val="28"/>
                <w:szCs w:val="28"/>
              </w:rPr>
            </w:pPr>
            <w:r w:rsidRPr="00FE7BE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FE7BEE" w:rsidRDefault="00FE7BEE" w:rsidP="00FE7BEE">
            <w:pPr>
              <w:pStyle w:val="aff2"/>
              <w:rPr>
                <w:color w:val="000000"/>
                <w:sz w:val="28"/>
                <w:szCs w:val="28"/>
              </w:rPr>
            </w:pPr>
            <w:r w:rsidRPr="00FE7BEE">
              <w:rPr>
                <w:color w:val="000000"/>
                <w:sz w:val="28"/>
                <w:szCs w:val="28"/>
              </w:rPr>
              <w:t>Председатели, заместители председателей, секретари, члены УИК (вновь назначенные или не прошедшие обучение)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FE7BEE" w:rsidRDefault="00FE7BEE" w:rsidP="00FE7BEE">
            <w:pPr>
              <w:pStyle w:val="aff2"/>
              <w:rPr>
                <w:color w:val="000000"/>
                <w:sz w:val="28"/>
                <w:szCs w:val="28"/>
              </w:rPr>
            </w:pPr>
            <w:r w:rsidRPr="00FE7BEE">
              <w:rPr>
                <w:color w:val="000000"/>
                <w:sz w:val="28"/>
                <w:szCs w:val="28"/>
              </w:rPr>
              <w:t>Занятия по вопросам, связанным с деятельностью УИК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FE7BEE" w:rsidRDefault="00FE7BEE" w:rsidP="00FE7BEE">
            <w:pPr>
              <w:pStyle w:val="aff2"/>
              <w:rPr>
                <w:color w:val="000000"/>
                <w:sz w:val="28"/>
                <w:szCs w:val="28"/>
              </w:rPr>
            </w:pPr>
            <w:r w:rsidRPr="00FE7BEE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9515C1" w:rsidRDefault="00FE7BEE" w:rsidP="00B47197">
            <w:pPr>
              <w:widowControl w:val="0"/>
              <w:shd w:val="clear" w:color="auto" w:fill="FFFFFF"/>
              <w:jc w:val="center"/>
              <w:rPr>
                <w:color w:val="000000"/>
                <w:szCs w:val="28"/>
                <w:lang w:eastAsia="ru-RU"/>
              </w:rPr>
            </w:pPr>
            <w:r w:rsidRPr="009515C1">
              <w:rPr>
                <w:color w:val="000000"/>
                <w:szCs w:val="28"/>
                <w:lang w:eastAsia="ru-RU"/>
              </w:rPr>
              <w:t>С.Н. Уварова</w:t>
            </w:r>
          </w:p>
          <w:p w:rsidR="003C2370" w:rsidRDefault="00FE7BEE" w:rsidP="003C2370">
            <w:pPr>
              <w:widowControl w:val="0"/>
              <w:shd w:val="clear" w:color="auto" w:fill="FFFFFF"/>
              <w:ind w:left="-15" w:right="-135" w:firstLine="15"/>
              <w:jc w:val="center"/>
              <w:rPr>
                <w:color w:val="000000"/>
                <w:szCs w:val="28"/>
                <w:lang w:eastAsia="ru-RU"/>
              </w:rPr>
            </w:pPr>
            <w:r w:rsidRPr="009515C1">
              <w:rPr>
                <w:color w:val="000000"/>
                <w:szCs w:val="28"/>
                <w:lang w:eastAsia="ru-RU"/>
              </w:rPr>
              <w:t>А.В. Литюшкина</w:t>
            </w:r>
          </w:p>
          <w:p w:rsidR="00FE7BEE" w:rsidRPr="00FE7BEE" w:rsidRDefault="00FE7BEE" w:rsidP="003C2370">
            <w:pPr>
              <w:widowControl w:val="0"/>
              <w:shd w:val="clear" w:color="auto" w:fill="FFFFFF"/>
              <w:ind w:left="-15" w:right="-135" w:firstLine="15"/>
              <w:jc w:val="center"/>
              <w:rPr>
                <w:color w:val="000000"/>
                <w:szCs w:val="28"/>
              </w:rPr>
            </w:pPr>
            <w:r w:rsidRPr="009515C1">
              <w:rPr>
                <w:color w:val="000000"/>
                <w:szCs w:val="28"/>
              </w:rPr>
              <w:t>О.Г. Звягинцева</w:t>
            </w:r>
          </w:p>
        </w:tc>
      </w:tr>
      <w:tr w:rsidR="00FE7BEE" w:rsidRPr="00FE7BEE" w:rsidTr="00026A29">
        <w:trPr>
          <w:cantSplit/>
          <w:trHeight w:val="23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FE7BEE" w:rsidRDefault="00FE7BEE" w:rsidP="00FE7BEE">
            <w:pPr>
              <w:pStyle w:val="aff2"/>
              <w:rPr>
                <w:color w:val="000000"/>
                <w:sz w:val="28"/>
                <w:szCs w:val="28"/>
              </w:rPr>
            </w:pPr>
            <w:r w:rsidRPr="00FE7BE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FE7BEE" w:rsidRDefault="00FE7BEE" w:rsidP="00FE7BEE">
            <w:pPr>
              <w:pStyle w:val="aff2"/>
              <w:rPr>
                <w:color w:val="000000"/>
                <w:sz w:val="28"/>
                <w:szCs w:val="28"/>
              </w:rPr>
            </w:pPr>
            <w:r w:rsidRPr="00FE7BEE">
              <w:rPr>
                <w:color w:val="000000"/>
                <w:sz w:val="28"/>
                <w:szCs w:val="28"/>
              </w:rPr>
              <w:t>Лица, зачисленные в резерв составов УИК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FE7BEE" w:rsidRDefault="00FE7BEE" w:rsidP="00FE7BEE">
            <w:pPr>
              <w:pStyle w:val="aff2"/>
              <w:rPr>
                <w:color w:val="000000"/>
                <w:sz w:val="28"/>
                <w:szCs w:val="28"/>
              </w:rPr>
            </w:pPr>
            <w:r w:rsidRPr="00FE7BEE">
              <w:rPr>
                <w:color w:val="000000"/>
                <w:sz w:val="28"/>
                <w:szCs w:val="28"/>
              </w:rPr>
              <w:t>Занятия по основам избирательного законодательства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FE7BEE" w:rsidRDefault="00FE7BEE" w:rsidP="00FE7BEE">
            <w:pPr>
              <w:pStyle w:val="aff2"/>
              <w:rPr>
                <w:color w:val="000000"/>
                <w:sz w:val="28"/>
                <w:szCs w:val="28"/>
              </w:rPr>
            </w:pPr>
            <w:r w:rsidRPr="00FE7BEE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2370" w:rsidRDefault="003C2370" w:rsidP="003C2370">
            <w:pPr>
              <w:widowControl w:val="0"/>
              <w:shd w:val="clear" w:color="auto" w:fill="FFFFFF"/>
              <w:ind w:left="-15" w:right="-135" w:firstLine="15"/>
              <w:jc w:val="center"/>
              <w:rPr>
                <w:color w:val="000000"/>
                <w:szCs w:val="28"/>
                <w:lang w:eastAsia="ru-RU"/>
              </w:rPr>
            </w:pPr>
            <w:r w:rsidRPr="009515C1">
              <w:rPr>
                <w:color w:val="000000"/>
                <w:szCs w:val="28"/>
                <w:lang w:eastAsia="ru-RU"/>
              </w:rPr>
              <w:t>А.В. Литюшкина</w:t>
            </w:r>
          </w:p>
          <w:p w:rsidR="00FE7BEE" w:rsidRPr="00FE7BEE" w:rsidRDefault="00FE7BEE" w:rsidP="00FE7BEE">
            <w:pPr>
              <w:pStyle w:val="aff2"/>
              <w:rPr>
                <w:color w:val="000000"/>
                <w:sz w:val="28"/>
                <w:szCs w:val="28"/>
              </w:rPr>
            </w:pPr>
          </w:p>
        </w:tc>
      </w:tr>
      <w:tr w:rsidR="00FE7BEE" w:rsidRPr="00FE7BEE" w:rsidTr="00026A29">
        <w:trPr>
          <w:cantSplit/>
          <w:trHeight w:val="23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FE7BEE" w:rsidRDefault="00FE7BEE" w:rsidP="00FE7BEE">
            <w:pPr>
              <w:pStyle w:val="aff2"/>
              <w:rPr>
                <w:color w:val="000000"/>
                <w:sz w:val="28"/>
                <w:szCs w:val="28"/>
              </w:rPr>
            </w:pPr>
            <w:r w:rsidRPr="00FE7BEE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FE7BEE" w:rsidRDefault="00FE7BEE" w:rsidP="00FE7BEE">
            <w:pPr>
              <w:pStyle w:val="aff2"/>
              <w:rPr>
                <w:color w:val="000000"/>
                <w:sz w:val="28"/>
                <w:szCs w:val="28"/>
              </w:rPr>
            </w:pPr>
            <w:r w:rsidRPr="00FE7BEE">
              <w:rPr>
                <w:color w:val="000000"/>
                <w:sz w:val="28"/>
                <w:szCs w:val="28"/>
              </w:rPr>
              <w:t>Лидеры из числа добровольцев (волонтеров), представителей добровольческих (волонтерских) организаций, представители общественных организаций инвалидов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FE7BEE" w:rsidRDefault="00FE7BEE" w:rsidP="00FE7BEE">
            <w:pPr>
              <w:pStyle w:val="aff2"/>
              <w:rPr>
                <w:color w:val="000000"/>
                <w:sz w:val="28"/>
                <w:szCs w:val="28"/>
              </w:rPr>
            </w:pPr>
            <w:r w:rsidRPr="00FE7BEE">
              <w:rPr>
                <w:color w:val="000000"/>
                <w:sz w:val="28"/>
                <w:szCs w:val="28"/>
              </w:rPr>
              <w:t>Обучающий семинар-совещание (в том числе с использованием системы видео-конференц-связи) по вопросам обеспечения избирательных прав граждан с инвалидностью в период подготовки и проведения выборов в единый день голосования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FE7BEE" w:rsidRDefault="00FE7BEE" w:rsidP="00FE7BEE">
            <w:pPr>
              <w:pStyle w:val="aff2"/>
              <w:tabs>
                <w:tab w:val="left" w:pos="1338"/>
              </w:tabs>
              <w:rPr>
                <w:color w:val="000000"/>
                <w:sz w:val="28"/>
                <w:szCs w:val="28"/>
              </w:rPr>
            </w:pPr>
            <w:r w:rsidRPr="00FE7BEE">
              <w:rPr>
                <w:color w:val="000000"/>
                <w:sz w:val="28"/>
                <w:szCs w:val="28"/>
              </w:rPr>
              <w:t xml:space="preserve">в случае назначения выборов: </w:t>
            </w:r>
            <w:r w:rsidRPr="003C2370">
              <w:rPr>
                <w:color w:val="FF0000"/>
                <w:sz w:val="28"/>
                <w:szCs w:val="28"/>
              </w:rPr>
              <w:t>август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Default="003C2370" w:rsidP="00FE7BEE">
            <w:pPr>
              <w:pStyle w:val="aff2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Вакула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Н.В.</w:t>
            </w:r>
          </w:p>
          <w:p w:rsidR="003C2370" w:rsidRPr="00FE7BEE" w:rsidRDefault="003C2370" w:rsidP="00FE7BEE">
            <w:pPr>
              <w:pStyle w:val="aff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Черкашина Е.Б.</w:t>
            </w:r>
          </w:p>
        </w:tc>
      </w:tr>
      <w:tr w:rsidR="00FE7BEE" w:rsidRPr="00FE7BEE" w:rsidTr="00026A29">
        <w:trPr>
          <w:cantSplit/>
          <w:trHeight w:val="23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FE7BEE" w:rsidRDefault="00FE7BEE" w:rsidP="00FE7BEE">
            <w:pPr>
              <w:pStyle w:val="aff2"/>
              <w:rPr>
                <w:color w:val="000000"/>
                <w:sz w:val="28"/>
                <w:szCs w:val="28"/>
              </w:rPr>
            </w:pPr>
            <w:r w:rsidRPr="00FE7BEE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FE7BEE" w:rsidRDefault="00FE7BEE" w:rsidP="00B47197">
            <w:pPr>
              <w:pStyle w:val="aff2"/>
              <w:rPr>
                <w:color w:val="000000"/>
                <w:sz w:val="28"/>
                <w:szCs w:val="28"/>
              </w:rPr>
            </w:pPr>
            <w:r w:rsidRPr="00FE7BEE">
              <w:rPr>
                <w:color w:val="000000"/>
                <w:sz w:val="28"/>
                <w:szCs w:val="28"/>
              </w:rPr>
              <w:t xml:space="preserve">Представители отделений политических партий, зарегистрированных на территории </w:t>
            </w:r>
            <w:r w:rsidR="00B47197">
              <w:rPr>
                <w:color w:val="000000"/>
                <w:sz w:val="28"/>
                <w:szCs w:val="28"/>
              </w:rPr>
              <w:t>Труновского муниципального</w:t>
            </w:r>
            <w:r w:rsidRPr="00FE7BEE">
              <w:rPr>
                <w:color w:val="000000"/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FE7BEE" w:rsidRDefault="00FE7BEE" w:rsidP="00FE7BEE">
            <w:pPr>
              <w:pStyle w:val="aff2"/>
              <w:rPr>
                <w:color w:val="000000"/>
                <w:sz w:val="28"/>
                <w:szCs w:val="28"/>
              </w:rPr>
            </w:pPr>
            <w:r w:rsidRPr="00FE7BEE">
              <w:rPr>
                <w:color w:val="000000"/>
                <w:sz w:val="28"/>
                <w:szCs w:val="28"/>
              </w:rPr>
              <w:t>Семинар-совещание по вопросам деятельности политических партий и участия в выборах, назначенных на единый день голосования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FE7BEE" w:rsidRDefault="00FE7BEE" w:rsidP="00FE7BEE">
            <w:pPr>
              <w:pStyle w:val="aff2"/>
              <w:tabs>
                <w:tab w:val="left" w:pos="1338"/>
              </w:tabs>
              <w:ind w:left="-40"/>
              <w:rPr>
                <w:color w:val="000000"/>
                <w:sz w:val="28"/>
                <w:szCs w:val="28"/>
              </w:rPr>
            </w:pPr>
            <w:r w:rsidRPr="00FE7BEE">
              <w:rPr>
                <w:color w:val="000000"/>
                <w:sz w:val="28"/>
                <w:szCs w:val="28"/>
              </w:rPr>
              <w:t>в случае назначения выборов: июль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Default="003C2370" w:rsidP="00FE7BEE">
            <w:pPr>
              <w:pStyle w:val="aff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Чаплыгин И.И.</w:t>
            </w:r>
          </w:p>
          <w:p w:rsidR="003C2370" w:rsidRPr="00FE7BEE" w:rsidRDefault="003C2370" w:rsidP="00FE7BEE">
            <w:pPr>
              <w:pStyle w:val="aff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Каширин Д.Ф.</w:t>
            </w:r>
          </w:p>
        </w:tc>
      </w:tr>
      <w:tr w:rsidR="00FE7BEE" w:rsidRPr="00FE7BEE" w:rsidTr="00026A29">
        <w:trPr>
          <w:cantSplit/>
          <w:trHeight w:val="23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FE7BEE" w:rsidRDefault="00FE7BEE" w:rsidP="00FE7BEE">
            <w:pPr>
              <w:pStyle w:val="aff2"/>
              <w:rPr>
                <w:color w:val="000000"/>
                <w:sz w:val="28"/>
                <w:szCs w:val="28"/>
              </w:rPr>
            </w:pPr>
            <w:r w:rsidRPr="00FE7BEE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FE7BEE" w:rsidRDefault="00FE7BEE" w:rsidP="00FE7BEE">
            <w:pPr>
              <w:pStyle w:val="aff2"/>
              <w:rPr>
                <w:color w:val="000000"/>
                <w:sz w:val="28"/>
                <w:szCs w:val="28"/>
              </w:rPr>
            </w:pPr>
            <w:r w:rsidRPr="00FE7BEE">
              <w:rPr>
                <w:color w:val="000000"/>
                <w:sz w:val="28"/>
                <w:szCs w:val="28"/>
              </w:rPr>
              <w:t>Представители избирательных объединений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FE7BEE" w:rsidRDefault="00FE7BEE" w:rsidP="00FE7BEE">
            <w:pPr>
              <w:pStyle w:val="aff2"/>
              <w:rPr>
                <w:color w:val="000000"/>
                <w:sz w:val="28"/>
                <w:szCs w:val="28"/>
              </w:rPr>
            </w:pPr>
            <w:r w:rsidRPr="00FE7BEE">
              <w:rPr>
                <w:color w:val="000000"/>
                <w:sz w:val="28"/>
                <w:szCs w:val="28"/>
              </w:rPr>
              <w:t>Семинар-совещание по вопросам участия общественных объединений в выборах, назначенных на единый день голосования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FE7BEE" w:rsidRDefault="00FE7BEE" w:rsidP="00FE7BEE">
            <w:pPr>
              <w:pStyle w:val="aff2"/>
              <w:tabs>
                <w:tab w:val="left" w:pos="1338"/>
              </w:tabs>
              <w:ind w:left="-40"/>
              <w:rPr>
                <w:color w:val="000000"/>
                <w:sz w:val="28"/>
                <w:szCs w:val="28"/>
              </w:rPr>
            </w:pPr>
            <w:r w:rsidRPr="00FE7BEE">
              <w:rPr>
                <w:color w:val="000000"/>
                <w:sz w:val="28"/>
                <w:szCs w:val="28"/>
              </w:rPr>
              <w:t>в случае назначения выборов: июль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FE7BEE" w:rsidRDefault="003C2370" w:rsidP="00FE7BEE">
            <w:pPr>
              <w:pStyle w:val="aff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Ищенко А.В.</w:t>
            </w:r>
          </w:p>
        </w:tc>
      </w:tr>
      <w:tr w:rsidR="00FE7BEE" w:rsidRPr="00FE7BEE" w:rsidTr="00026A29">
        <w:trPr>
          <w:cantSplit/>
          <w:trHeight w:val="23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FE7BEE" w:rsidRDefault="00FE7BEE" w:rsidP="00FE7BEE">
            <w:pPr>
              <w:pStyle w:val="aff2"/>
              <w:rPr>
                <w:color w:val="000000"/>
                <w:sz w:val="28"/>
                <w:szCs w:val="28"/>
              </w:rPr>
            </w:pPr>
            <w:r w:rsidRPr="00FE7BEE"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FE7BEE" w:rsidRDefault="00FE7BEE" w:rsidP="00FE7BEE">
            <w:pPr>
              <w:pStyle w:val="aff2"/>
              <w:rPr>
                <w:color w:val="000000"/>
                <w:sz w:val="28"/>
                <w:szCs w:val="28"/>
              </w:rPr>
            </w:pPr>
            <w:r w:rsidRPr="00FE7BEE">
              <w:rPr>
                <w:color w:val="000000"/>
                <w:sz w:val="28"/>
                <w:szCs w:val="28"/>
              </w:rPr>
              <w:t>Члены УИК, наблюдатели, сотрудники правоохранительных органов, иные участники избирательного процесса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FE7BEE" w:rsidRDefault="00FE7BEE" w:rsidP="00FE7BEE">
            <w:pPr>
              <w:pStyle w:val="aff2"/>
              <w:rPr>
                <w:color w:val="000000"/>
                <w:sz w:val="28"/>
                <w:szCs w:val="28"/>
              </w:rPr>
            </w:pPr>
            <w:r w:rsidRPr="00FE7BEE">
              <w:rPr>
                <w:color w:val="000000"/>
                <w:sz w:val="28"/>
                <w:szCs w:val="28"/>
              </w:rPr>
              <w:t>Семинар-совещание (в том числе с использованием системы видеоконференцсвязи) по вопросам подготовки и проведения выборов, назначенных на единый день голосования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FE7BEE" w:rsidRDefault="00FE7BEE" w:rsidP="00FE7BEE">
            <w:pPr>
              <w:pStyle w:val="aff2"/>
              <w:tabs>
                <w:tab w:val="left" w:pos="1338"/>
              </w:tabs>
              <w:ind w:left="-40"/>
              <w:rPr>
                <w:color w:val="000000"/>
                <w:sz w:val="28"/>
                <w:szCs w:val="28"/>
              </w:rPr>
            </w:pPr>
            <w:r w:rsidRPr="00FE7BEE">
              <w:rPr>
                <w:color w:val="000000"/>
                <w:sz w:val="28"/>
                <w:szCs w:val="28"/>
              </w:rPr>
              <w:t>в случае назначения выборов: июль-сентябрь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FE7BEE" w:rsidRDefault="003C2370" w:rsidP="00FE7BEE">
            <w:pPr>
              <w:pStyle w:val="aff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Григорьев Ф.И.</w:t>
            </w:r>
          </w:p>
        </w:tc>
      </w:tr>
      <w:tr w:rsidR="00FE7BEE" w:rsidRPr="00FE7BEE" w:rsidTr="00026A29">
        <w:trPr>
          <w:cantSplit/>
          <w:trHeight w:val="23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FE7BEE" w:rsidRDefault="00FE7BEE" w:rsidP="00FE7BEE">
            <w:pPr>
              <w:pStyle w:val="aff2"/>
              <w:rPr>
                <w:color w:val="000000"/>
                <w:sz w:val="28"/>
                <w:szCs w:val="28"/>
              </w:rPr>
            </w:pPr>
            <w:r w:rsidRPr="00FE7BEE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FE7BEE" w:rsidRDefault="00FE7BEE" w:rsidP="00FE7BEE">
            <w:pPr>
              <w:pStyle w:val="aff2"/>
              <w:ind w:firstLine="10"/>
              <w:rPr>
                <w:color w:val="000000"/>
                <w:sz w:val="28"/>
                <w:szCs w:val="28"/>
              </w:rPr>
            </w:pPr>
            <w:r w:rsidRPr="00FE7BEE">
              <w:rPr>
                <w:color w:val="000000"/>
                <w:sz w:val="28"/>
                <w:szCs w:val="28"/>
              </w:rPr>
              <w:t>Молодые и будущие избиратели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FE7BEE" w:rsidRDefault="00FE7BEE" w:rsidP="00FE7BEE">
            <w:pPr>
              <w:pStyle w:val="aff2"/>
              <w:ind w:firstLine="14"/>
              <w:rPr>
                <w:color w:val="000000"/>
                <w:sz w:val="28"/>
                <w:szCs w:val="28"/>
              </w:rPr>
            </w:pPr>
            <w:r w:rsidRPr="00FE7BEE">
              <w:rPr>
                <w:color w:val="000000"/>
                <w:sz w:val="28"/>
                <w:szCs w:val="28"/>
              </w:rPr>
              <w:t>Мероприятия, направленные на популяризацию деятельности избирательных комиссий, повышение интереса молодых и будущих избирателей к работе в системе избирательных комиссий, разъяснение норм законодательства о выборах и референдуме в Российской Федерации, повышение правовой культуры молодых и будущих избирателей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FE7BEE" w:rsidRDefault="00FE7BEE" w:rsidP="00FE7BEE">
            <w:pPr>
              <w:pStyle w:val="aff2"/>
              <w:tabs>
                <w:tab w:val="left" w:pos="1338"/>
              </w:tabs>
              <w:ind w:left="-40"/>
              <w:rPr>
                <w:color w:val="000000"/>
                <w:sz w:val="28"/>
                <w:szCs w:val="28"/>
              </w:rPr>
            </w:pPr>
            <w:r w:rsidRPr="00FE7BEE">
              <w:rPr>
                <w:color w:val="000000"/>
                <w:sz w:val="28"/>
                <w:szCs w:val="28"/>
              </w:rPr>
              <w:t>в течение года (по отдельному графику)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7BEE" w:rsidRPr="00FE7BEE" w:rsidRDefault="003C2370" w:rsidP="00FE7BEE">
            <w:pPr>
              <w:pStyle w:val="aff2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Образовская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М.А.</w:t>
            </w:r>
            <w:bookmarkStart w:id="0" w:name="_GoBack"/>
            <w:bookmarkEnd w:id="0"/>
          </w:p>
        </w:tc>
      </w:tr>
    </w:tbl>
    <w:p w:rsidR="00D60EFC" w:rsidRPr="000068D9" w:rsidRDefault="00D60EFC" w:rsidP="00C57989">
      <w:pPr>
        <w:pStyle w:val="afa"/>
        <w:spacing w:after="0" w:line="240" w:lineRule="exact"/>
        <w:jc w:val="center"/>
        <w:rPr>
          <w:szCs w:val="28"/>
        </w:rPr>
      </w:pPr>
    </w:p>
    <w:sectPr w:rsidR="00D60EFC" w:rsidRPr="000068D9">
      <w:headerReference w:type="default" r:id="rId10"/>
      <w:pgSz w:w="16838" w:h="11906" w:orient="landscape"/>
      <w:pgMar w:top="1985" w:right="1134" w:bottom="567" w:left="1134" w:header="709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79" w:rsidRDefault="003D5179">
      <w:r>
        <w:separator/>
      </w:r>
    </w:p>
  </w:endnote>
  <w:endnote w:type="continuationSeparator" w:id="0">
    <w:p w:rsidR="003D5179" w:rsidRDefault="003D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79" w:rsidRDefault="003D5179">
      <w:r>
        <w:separator/>
      </w:r>
    </w:p>
  </w:footnote>
  <w:footnote w:type="continuationSeparator" w:id="0">
    <w:p w:rsidR="003D5179" w:rsidRDefault="003D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AA" w:rsidRPr="00600FAA" w:rsidRDefault="00600FAA" w:rsidP="00600FAA">
    <w:pPr>
      <w:pStyle w:val="ab"/>
      <w:jc w:val="right"/>
      <w:rPr>
        <w:lang w:val="ru-RU"/>
      </w:rPr>
    </w:pPr>
    <w:r>
      <w:rPr>
        <w:lang w:val="ru-RU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FC" w:rsidRDefault="007A6545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6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bothSides"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60EFC" w:rsidRDefault="007A6545">
                          <w:pPr>
                            <w:pStyle w:val="ab"/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3C2370">
                            <w:rPr>
                              <w:rStyle w:val="af7"/>
                              <w:noProof/>
                            </w:rPr>
                            <w:t>7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margin-left:0;margin-top:.05pt;width:7.05pt;height:16.1pt;z-index: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" o:allowincell="f" stroked="f">
              <v:fill opacity="0"/>
              <v:textbox inset="0,0,0,0">
                <w:txbxContent>
                  <w:p w:rsidR="00D60EFC" w:rsidRDefault="007A6545">
                    <w:pPr>
                      <w:pStyle w:val="ab"/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 xml:space="preserve"> PAGE 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3C2370">
                      <w:rPr>
                        <w:rStyle w:val="af7"/>
                        <w:noProof/>
                      </w:rPr>
                      <w:t>7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BE4"/>
    <w:multiLevelType w:val="hybridMultilevel"/>
    <w:tmpl w:val="1664657C"/>
    <w:lvl w:ilvl="0" w:tplc="C55E1EF6">
      <w:start w:val="1"/>
      <w:numFmt w:val="decimal"/>
      <w:lvlText w:val="3.%1."/>
      <w:lvlJc w:val="left"/>
      <w:pPr>
        <w:tabs>
          <w:tab w:val="num" w:pos="720"/>
        </w:tabs>
        <w:ind w:left="510" w:hanging="340"/>
      </w:pPr>
      <w:rPr>
        <w:color w:val="000000"/>
      </w:rPr>
    </w:lvl>
    <w:lvl w:ilvl="1" w:tplc="14D21A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C8F3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62239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82A06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54AF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EA0F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0CDB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CF668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6A7300F"/>
    <w:multiLevelType w:val="hybridMultilevel"/>
    <w:tmpl w:val="D448757A"/>
    <w:lvl w:ilvl="0" w:tplc="3940D3E2">
      <w:start w:val="1"/>
      <w:numFmt w:val="decimal"/>
      <w:lvlText w:val="2.%1."/>
      <w:lvlJc w:val="left"/>
      <w:pPr>
        <w:tabs>
          <w:tab w:val="num" w:pos="692"/>
        </w:tabs>
        <w:ind w:left="482" w:hanging="340"/>
      </w:pPr>
      <w:rPr>
        <w:color w:val="000000"/>
      </w:rPr>
    </w:lvl>
    <w:lvl w:ilvl="1" w:tplc="04F68E7C">
      <w:start w:val="1"/>
      <w:numFmt w:val="bullet"/>
      <w:lvlText w:val="o"/>
      <w:lvlJc w:val="left"/>
      <w:pPr>
        <w:ind w:left="1412" w:hanging="360"/>
      </w:pPr>
      <w:rPr>
        <w:rFonts w:ascii="Courier New" w:eastAsia="Courier New" w:hAnsi="Courier New" w:cs="Courier New" w:hint="default"/>
      </w:rPr>
    </w:lvl>
    <w:lvl w:ilvl="2" w:tplc="B43E3EC0">
      <w:start w:val="1"/>
      <w:numFmt w:val="bullet"/>
      <w:lvlText w:val="§"/>
      <w:lvlJc w:val="left"/>
      <w:pPr>
        <w:ind w:left="2132" w:hanging="360"/>
      </w:pPr>
      <w:rPr>
        <w:rFonts w:ascii="Wingdings" w:eastAsia="Wingdings" w:hAnsi="Wingdings" w:cs="Wingdings" w:hint="default"/>
      </w:rPr>
    </w:lvl>
    <w:lvl w:ilvl="3" w:tplc="A75E657A">
      <w:start w:val="1"/>
      <w:numFmt w:val="bullet"/>
      <w:lvlText w:val="·"/>
      <w:lvlJc w:val="left"/>
      <w:pPr>
        <w:ind w:left="2852" w:hanging="360"/>
      </w:pPr>
      <w:rPr>
        <w:rFonts w:ascii="Symbol" w:eastAsia="Symbol" w:hAnsi="Symbol" w:cs="Symbol" w:hint="default"/>
      </w:rPr>
    </w:lvl>
    <w:lvl w:ilvl="4" w:tplc="9184EB5A">
      <w:start w:val="1"/>
      <w:numFmt w:val="bullet"/>
      <w:lvlText w:val="o"/>
      <w:lvlJc w:val="left"/>
      <w:pPr>
        <w:ind w:left="3572" w:hanging="360"/>
      </w:pPr>
      <w:rPr>
        <w:rFonts w:ascii="Courier New" w:eastAsia="Courier New" w:hAnsi="Courier New" w:cs="Courier New" w:hint="default"/>
      </w:rPr>
    </w:lvl>
    <w:lvl w:ilvl="5" w:tplc="93C448D6">
      <w:start w:val="1"/>
      <w:numFmt w:val="bullet"/>
      <w:lvlText w:val="§"/>
      <w:lvlJc w:val="left"/>
      <w:pPr>
        <w:ind w:left="4292" w:hanging="360"/>
      </w:pPr>
      <w:rPr>
        <w:rFonts w:ascii="Wingdings" w:eastAsia="Wingdings" w:hAnsi="Wingdings" w:cs="Wingdings" w:hint="default"/>
      </w:rPr>
    </w:lvl>
    <w:lvl w:ilvl="6" w:tplc="C4DA5688">
      <w:start w:val="1"/>
      <w:numFmt w:val="bullet"/>
      <w:lvlText w:val="·"/>
      <w:lvlJc w:val="left"/>
      <w:pPr>
        <w:ind w:left="5012" w:hanging="360"/>
      </w:pPr>
      <w:rPr>
        <w:rFonts w:ascii="Symbol" w:eastAsia="Symbol" w:hAnsi="Symbol" w:cs="Symbol" w:hint="default"/>
      </w:rPr>
    </w:lvl>
    <w:lvl w:ilvl="7" w:tplc="32BEE8D0">
      <w:start w:val="1"/>
      <w:numFmt w:val="bullet"/>
      <w:lvlText w:val="o"/>
      <w:lvlJc w:val="left"/>
      <w:pPr>
        <w:ind w:left="5732" w:hanging="360"/>
      </w:pPr>
      <w:rPr>
        <w:rFonts w:ascii="Courier New" w:eastAsia="Courier New" w:hAnsi="Courier New" w:cs="Courier New" w:hint="default"/>
      </w:rPr>
    </w:lvl>
    <w:lvl w:ilvl="8" w:tplc="24EE1E16">
      <w:start w:val="1"/>
      <w:numFmt w:val="bullet"/>
      <w:lvlText w:val="§"/>
      <w:lvlJc w:val="left"/>
      <w:pPr>
        <w:ind w:left="6452" w:hanging="360"/>
      </w:pPr>
      <w:rPr>
        <w:rFonts w:ascii="Wingdings" w:eastAsia="Wingdings" w:hAnsi="Wingdings" w:cs="Wingdings" w:hint="default"/>
      </w:rPr>
    </w:lvl>
  </w:abstractNum>
  <w:abstractNum w:abstractNumId="2">
    <w:nsid w:val="31C34390"/>
    <w:multiLevelType w:val="hybridMultilevel"/>
    <w:tmpl w:val="6BA4157A"/>
    <w:lvl w:ilvl="0" w:tplc="6FD6F84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250A3D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1CE91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964E28C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E544A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622AE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9808E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5A671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E341C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C54491E"/>
    <w:multiLevelType w:val="hybridMultilevel"/>
    <w:tmpl w:val="7C66CB36"/>
    <w:lvl w:ilvl="0" w:tplc="8642106E">
      <w:start w:val="1"/>
      <w:numFmt w:val="decimal"/>
      <w:lvlText w:val="1.%1."/>
      <w:lvlJc w:val="left"/>
      <w:pPr>
        <w:tabs>
          <w:tab w:val="num" w:pos="975"/>
        </w:tabs>
        <w:ind w:left="765" w:hanging="340"/>
      </w:pPr>
      <w:rPr>
        <w:color w:val="000000"/>
      </w:rPr>
    </w:lvl>
    <w:lvl w:ilvl="1" w:tplc="BF84B0AA">
      <w:start w:val="1"/>
      <w:numFmt w:val="bullet"/>
      <w:lvlText w:val="o"/>
      <w:lvlJc w:val="left"/>
      <w:pPr>
        <w:ind w:left="1695" w:hanging="360"/>
      </w:pPr>
      <w:rPr>
        <w:rFonts w:ascii="Courier New" w:eastAsia="Courier New" w:hAnsi="Courier New" w:cs="Courier New" w:hint="default"/>
      </w:rPr>
    </w:lvl>
    <w:lvl w:ilvl="2" w:tplc="EDF09040">
      <w:start w:val="1"/>
      <w:numFmt w:val="bullet"/>
      <w:lvlText w:val="§"/>
      <w:lvlJc w:val="left"/>
      <w:pPr>
        <w:ind w:left="2415" w:hanging="360"/>
      </w:pPr>
      <w:rPr>
        <w:rFonts w:ascii="Wingdings" w:eastAsia="Wingdings" w:hAnsi="Wingdings" w:cs="Wingdings" w:hint="default"/>
      </w:rPr>
    </w:lvl>
    <w:lvl w:ilvl="3" w:tplc="684A4920">
      <w:start w:val="1"/>
      <w:numFmt w:val="bullet"/>
      <w:lvlText w:val="·"/>
      <w:lvlJc w:val="left"/>
      <w:pPr>
        <w:ind w:left="3135" w:hanging="360"/>
      </w:pPr>
      <w:rPr>
        <w:rFonts w:ascii="Symbol" w:eastAsia="Symbol" w:hAnsi="Symbol" w:cs="Symbol" w:hint="default"/>
      </w:rPr>
    </w:lvl>
    <w:lvl w:ilvl="4" w:tplc="CF0CADC2">
      <w:start w:val="1"/>
      <w:numFmt w:val="bullet"/>
      <w:lvlText w:val="o"/>
      <w:lvlJc w:val="left"/>
      <w:pPr>
        <w:ind w:left="3855" w:hanging="360"/>
      </w:pPr>
      <w:rPr>
        <w:rFonts w:ascii="Courier New" w:eastAsia="Courier New" w:hAnsi="Courier New" w:cs="Courier New" w:hint="default"/>
      </w:rPr>
    </w:lvl>
    <w:lvl w:ilvl="5" w:tplc="8A86B994">
      <w:start w:val="1"/>
      <w:numFmt w:val="bullet"/>
      <w:lvlText w:val="§"/>
      <w:lvlJc w:val="left"/>
      <w:pPr>
        <w:ind w:left="4575" w:hanging="360"/>
      </w:pPr>
      <w:rPr>
        <w:rFonts w:ascii="Wingdings" w:eastAsia="Wingdings" w:hAnsi="Wingdings" w:cs="Wingdings" w:hint="default"/>
      </w:rPr>
    </w:lvl>
    <w:lvl w:ilvl="6" w:tplc="FFACF720">
      <w:start w:val="1"/>
      <w:numFmt w:val="bullet"/>
      <w:lvlText w:val="·"/>
      <w:lvlJc w:val="left"/>
      <w:pPr>
        <w:ind w:left="5295" w:hanging="360"/>
      </w:pPr>
      <w:rPr>
        <w:rFonts w:ascii="Symbol" w:eastAsia="Symbol" w:hAnsi="Symbol" w:cs="Symbol" w:hint="default"/>
      </w:rPr>
    </w:lvl>
    <w:lvl w:ilvl="7" w:tplc="449A436C">
      <w:start w:val="1"/>
      <w:numFmt w:val="bullet"/>
      <w:lvlText w:val="o"/>
      <w:lvlJc w:val="left"/>
      <w:pPr>
        <w:ind w:left="6015" w:hanging="360"/>
      </w:pPr>
      <w:rPr>
        <w:rFonts w:ascii="Courier New" w:eastAsia="Courier New" w:hAnsi="Courier New" w:cs="Courier New" w:hint="default"/>
      </w:rPr>
    </w:lvl>
    <w:lvl w:ilvl="8" w:tplc="E5E8921E">
      <w:start w:val="1"/>
      <w:numFmt w:val="bullet"/>
      <w:lvlText w:val="§"/>
      <w:lvlJc w:val="left"/>
      <w:pPr>
        <w:ind w:left="6735" w:hanging="360"/>
      </w:pPr>
      <w:rPr>
        <w:rFonts w:ascii="Wingdings" w:eastAsia="Wingdings" w:hAnsi="Wingdings" w:cs="Wingdings" w:hint="default"/>
      </w:rPr>
    </w:lvl>
  </w:abstractNum>
  <w:abstractNum w:abstractNumId="4">
    <w:nsid w:val="662742BB"/>
    <w:multiLevelType w:val="hybridMultilevel"/>
    <w:tmpl w:val="806295B6"/>
    <w:lvl w:ilvl="0" w:tplc="7464C1DA">
      <w:start w:val="1"/>
      <w:numFmt w:val="decimal"/>
      <w:lvlText w:val="1.%1."/>
      <w:lvlJc w:val="left"/>
      <w:pPr>
        <w:tabs>
          <w:tab w:val="num" w:pos="550"/>
        </w:tabs>
        <w:ind w:left="340" w:hanging="34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FC"/>
    <w:rsid w:val="000068D9"/>
    <w:rsid w:val="000072BF"/>
    <w:rsid w:val="00026A29"/>
    <w:rsid w:val="002153BF"/>
    <w:rsid w:val="003C2370"/>
    <w:rsid w:val="003D5179"/>
    <w:rsid w:val="004257BC"/>
    <w:rsid w:val="004E6432"/>
    <w:rsid w:val="00600FAA"/>
    <w:rsid w:val="007A6545"/>
    <w:rsid w:val="00901404"/>
    <w:rsid w:val="009515C1"/>
    <w:rsid w:val="00A35111"/>
    <w:rsid w:val="00A55EEE"/>
    <w:rsid w:val="00B47197"/>
    <w:rsid w:val="00C57989"/>
    <w:rsid w:val="00D43F67"/>
    <w:rsid w:val="00D60EFC"/>
    <w:rsid w:val="00EB10CB"/>
    <w:rsid w:val="00EE5225"/>
    <w:rsid w:val="00FC652A"/>
    <w:rsid w:val="00FD017C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eastAsia="Times New Roman" w:cs="Times New Roman"/>
      <w:sz w:val="28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character" w:customStyle="1" w:styleId="12">
    <w:name w:val="Текст сноски Знак1"/>
    <w:link w:val="af0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color w:val="00000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af7">
    <w:name w:val="page number"/>
    <w:basedOn w:val="a0"/>
  </w:style>
  <w:style w:type="character" w:customStyle="1" w:styleId="af8">
    <w:name w:val="Верхний колонтитул Знак"/>
    <w:qFormat/>
    <w:rPr>
      <w:sz w:val="28"/>
      <w:szCs w:val="24"/>
    </w:rPr>
  </w:style>
  <w:style w:type="character" w:customStyle="1" w:styleId="af9">
    <w:name w:val="Текст сноски Знак"/>
    <w:basedOn w:val="a0"/>
    <w:qFormat/>
  </w:style>
  <w:style w:type="paragraph" w:customStyle="1" w:styleId="Heading">
    <w:name w:val="Heading"/>
    <w:basedOn w:val="a"/>
    <w:next w:val="afa"/>
    <w:qFormat/>
    <w:pPr>
      <w:jc w:val="center"/>
    </w:pPr>
    <w:rPr>
      <w:rFonts w:ascii="Times New Roman CYR" w:hAnsi="Times New Roman CYR" w:cs="Times New Roman CYR"/>
      <w:szCs w:val="20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4">
    <w:name w:val="Body Text 2"/>
    <w:basedOn w:val="a"/>
    <w:qFormat/>
    <w:pPr>
      <w:jc w:val="center"/>
    </w:pPr>
    <w:rPr>
      <w:szCs w:val="20"/>
    </w:rPr>
  </w:style>
  <w:style w:type="paragraph" w:styleId="32">
    <w:name w:val="Body Text 3"/>
    <w:basedOn w:val="a"/>
    <w:qFormat/>
    <w:pPr>
      <w:jc w:val="center"/>
    </w:pPr>
    <w:rPr>
      <w:rFonts w:ascii="Times New Roman CYR" w:hAnsi="Times New Roman CYR" w:cs="Times New Roman CYR"/>
      <w:b/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styleId="afd">
    <w:name w:val="Body Text Indent"/>
    <w:basedOn w:val="a"/>
    <w:pPr>
      <w:ind w:firstLine="560"/>
      <w:jc w:val="both"/>
    </w:p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rPr>
      <w:rFonts w:eastAsia="Times New Roman" w:cs="Times New Roman"/>
      <w:sz w:val="28"/>
      <w:szCs w:val="28"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aff">
    <w:name w:val="Таб"/>
    <w:basedOn w:val="ab"/>
    <w:qFormat/>
    <w:pPr>
      <w:tabs>
        <w:tab w:val="clear" w:pos="4677"/>
        <w:tab w:val="clear" w:pos="9355"/>
      </w:tabs>
    </w:pPr>
    <w:rPr>
      <w:szCs w:val="20"/>
    </w:rPr>
  </w:style>
  <w:style w:type="paragraph" w:customStyle="1" w:styleId="14-22">
    <w:name w:val="14-22"/>
    <w:qFormat/>
    <w:pPr>
      <w:widowControl w:val="0"/>
      <w:spacing w:after="120" w:line="440" w:lineRule="exact"/>
      <w:ind w:firstLine="720"/>
      <w:jc w:val="both"/>
    </w:pPr>
    <w:rPr>
      <w:rFonts w:eastAsia="Times New Roman" w:cs="Times New Roman"/>
      <w:sz w:val="28"/>
      <w:szCs w:val="20"/>
      <w:lang w:val="ru-RU" w:bidi="ar-SA"/>
    </w:rPr>
  </w:style>
  <w:style w:type="paragraph" w:customStyle="1" w:styleId="311">
    <w:name w:val="Основной текст 311"/>
    <w:basedOn w:val="a"/>
    <w:qFormat/>
    <w:pPr>
      <w:jc w:val="center"/>
    </w:pPr>
    <w:rPr>
      <w:rFonts w:ascii="Times New Roman CYR" w:hAnsi="Times New Roman CYR" w:cs="Times New Roman CYR"/>
      <w:b/>
      <w:szCs w:val="20"/>
    </w:rPr>
  </w:style>
  <w:style w:type="paragraph" w:customStyle="1" w:styleId="aff0">
    <w:name w:val="Норм"/>
    <w:basedOn w:val="a"/>
    <w:qFormat/>
    <w:pPr>
      <w:jc w:val="center"/>
    </w:pPr>
  </w:style>
  <w:style w:type="paragraph" w:styleId="af0">
    <w:name w:val="footnote text"/>
    <w:basedOn w:val="a"/>
    <w:link w:val="12"/>
    <w:rPr>
      <w:sz w:val="20"/>
      <w:szCs w:val="20"/>
    </w:rPr>
  </w:style>
  <w:style w:type="paragraph" w:customStyle="1" w:styleId="aff1">
    <w:name w:val="Таблица"/>
    <w:basedOn w:val="a"/>
    <w:qFormat/>
    <w:rPr>
      <w:sz w:val="24"/>
      <w:szCs w:val="20"/>
    </w:rPr>
  </w:style>
  <w:style w:type="paragraph" w:customStyle="1" w:styleId="25">
    <w:name w:val="заголовок 2"/>
    <w:basedOn w:val="a"/>
    <w:next w:val="a"/>
    <w:qFormat/>
    <w:pPr>
      <w:keepNext/>
      <w:jc w:val="center"/>
      <w:outlineLvl w:val="1"/>
    </w:pPr>
    <w:rPr>
      <w:sz w:val="24"/>
      <w:szCs w:val="20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310">
    <w:name w:val="Основной текст 31"/>
    <w:basedOn w:val="a"/>
    <w:rsid w:val="00C5798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  <w:lang w:eastAsia="ru-RU"/>
    </w:rPr>
  </w:style>
  <w:style w:type="paragraph" w:styleId="aff2">
    <w:name w:val="Normal (Web)"/>
    <w:basedOn w:val="a"/>
    <w:uiPriority w:val="99"/>
    <w:unhideWhenUsed/>
    <w:rsid w:val="009515C1"/>
    <w:pPr>
      <w:spacing w:before="100" w:beforeAutospacing="1" w:after="100" w:afterAutospacing="1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eastAsia="Times New Roman" w:cs="Times New Roman"/>
      <w:sz w:val="28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character" w:customStyle="1" w:styleId="12">
    <w:name w:val="Текст сноски Знак1"/>
    <w:link w:val="af0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color w:val="00000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af7">
    <w:name w:val="page number"/>
    <w:basedOn w:val="a0"/>
  </w:style>
  <w:style w:type="character" w:customStyle="1" w:styleId="af8">
    <w:name w:val="Верхний колонтитул Знак"/>
    <w:qFormat/>
    <w:rPr>
      <w:sz w:val="28"/>
      <w:szCs w:val="24"/>
    </w:rPr>
  </w:style>
  <w:style w:type="character" w:customStyle="1" w:styleId="af9">
    <w:name w:val="Текст сноски Знак"/>
    <w:basedOn w:val="a0"/>
    <w:qFormat/>
  </w:style>
  <w:style w:type="paragraph" w:customStyle="1" w:styleId="Heading">
    <w:name w:val="Heading"/>
    <w:basedOn w:val="a"/>
    <w:next w:val="afa"/>
    <w:qFormat/>
    <w:pPr>
      <w:jc w:val="center"/>
    </w:pPr>
    <w:rPr>
      <w:rFonts w:ascii="Times New Roman CYR" w:hAnsi="Times New Roman CYR" w:cs="Times New Roman CYR"/>
      <w:szCs w:val="20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4">
    <w:name w:val="Body Text 2"/>
    <w:basedOn w:val="a"/>
    <w:qFormat/>
    <w:pPr>
      <w:jc w:val="center"/>
    </w:pPr>
    <w:rPr>
      <w:szCs w:val="20"/>
    </w:rPr>
  </w:style>
  <w:style w:type="paragraph" w:styleId="32">
    <w:name w:val="Body Text 3"/>
    <w:basedOn w:val="a"/>
    <w:qFormat/>
    <w:pPr>
      <w:jc w:val="center"/>
    </w:pPr>
    <w:rPr>
      <w:rFonts w:ascii="Times New Roman CYR" w:hAnsi="Times New Roman CYR" w:cs="Times New Roman CYR"/>
      <w:b/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styleId="afd">
    <w:name w:val="Body Text Indent"/>
    <w:basedOn w:val="a"/>
    <w:pPr>
      <w:ind w:firstLine="560"/>
      <w:jc w:val="both"/>
    </w:p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rPr>
      <w:rFonts w:eastAsia="Times New Roman" w:cs="Times New Roman"/>
      <w:sz w:val="28"/>
      <w:szCs w:val="28"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aff">
    <w:name w:val="Таб"/>
    <w:basedOn w:val="ab"/>
    <w:qFormat/>
    <w:pPr>
      <w:tabs>
        <w:tab w:val="clear" w:pos="4677"/>
        <w:tab w:val="clear" w:pos="9355"/>
      </w:tabs>
    </w:pPr>
    <w:rPr>
      <w:szCs w:val="20"/>
    </w:rPr>
  </w:style>
  <w:style w:type="paragraph" w:customStyle="1" w:styleId="14-22">
    <w:name w:val="14-22"/>
    <w:qFormat/>
    <w:pPr>
      <w:widowControl w:val="0"/>
      <w:spacing w:after="120" w:line="440" w:lineRule="exact"/>
      <w:ind w:firstLine="720"/>
      <w:jc w:val="both"/>
    </w:pPr>
    <w:rPr>
      <w:rFonts w:eastAsia="Times New Roman" w:cs="Times New Roman"/>
      <w:sz w:val="28"/>
      <w:szCs w:val="20"/>
      <w:lang w:val="ru-RU" w:bidi="ar-SA"/>
    </w:rPr>
  </w:style>
  <w:style w:type="paragraph" w:customStyle="1" w:styleId="311">
    <w:name w:val="Основной текст 311"/>
    <w:basedOn w:val="a"/>
    <w:qFormat/>
    <w:pPr>
      <w:jc w:val="center"/>
    </w:pPr>
    <w:rPr>
      <w:rFonts w:ascii="Times New Roman CYR" w:hAnsi="Times New Roman CYR" w:cs="Times New Roman CYR"/>
      <w:b/>
      <w:szCs w:val="20"/>
    </w:rPr>
  </w:style>
  <w:style w:type="paragraph" w:customStyle="1" w:styleId="aff0">
    <w:name w:val="Норм"/>
    <w:basedOn w:val="a"/>
    <w:qFormat/>
    <w:pPr>
      <w:jc w:val="center"/>
    </w:pPr>
  </w:style>
  <w:style w:type="paragraph" w:styleId="af0">
    <w:name w:val="footnote text"/>
    <w:basedOn w:val="a"/>
    <w:link w:val="12"/>
    <w:rPr>
      <w:sz w:val="20"/>
      <w:szCs w:val="20"/>
    </w:rPr>
  </w:style>
  <w:style w:type="paragraph" w:customStyle="1" w:styleId="aff1">
    <w:name w:val="Таблица"/>
    <w:basedOn w:val="a"/>
    <w:qFormat/>
    <w:rPr>
      <w:sz w:val="24"/>
      <w:szCs w:val="20"/>
    </w:rPr>
  </w:style>
  <w:style w:type="paragraph" w:customStyle="1" w:styleId="25">
    <w:name w:val="заголовок 2"/>
    <w:basedOn w:val="a"/>
    <w:next w:val="a"/>
    <w:qFormat/>
    <w:pPr>
      <w:keepNext/>
      <w:jc w:val="center"/>
      <w:outlineLvl w:val="1"/>
    </w:pPr>
    <w:rPr>
      <w:sz w:val="24"/>
      <w:szCs w:val="20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310">
    <w:name w:val="Основной текст 31"/>
    <w:basedOn w:val="a"/>
    <w:rsid w:val="00C5798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  <w:lang w:eastAsia="ru-RU"/>
    </w:rPr>
  </w:style>
  <w:style w:type="paragraph" w:styleId="aff2">
    <w:name w:val="Normal (Web)"/>
    <w:basedOn w:val="a"/>
    <w:uiPriority w:val="99"/>
    <w:unhideWhenUsed/>
    <w:rsid w:val="009515C1"/>
    <w:pPr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95312-56D9-4DF6-B4F1-B60024FA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2</cp:revision>
  <cp:lastPrinted>2023-01-27T09:49:00Z</cp:lastPrinted>
  <dcterms:created xsi:type="dcterms:W3CDTF">2023-01-30T11:21:00Z</dcterms:created>
  <dcterms:modified xsi:type="dcterms:W3CDTF">2023-01-30T11:21:00Z</dcterms:modified>
  <dc:language>en-US</dc:language>
</cp:coreProperties>
</file>