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F5E" w:rsidRDefault="00651F5E" w:rsidP="00651F5E">
      <w:pPr>
        <w:jc w:val="center"/>
        <w:rPr>
          <w:b/>
          <w:sz w:val="28"/>
        </w:rPr>
      </w:pPr>
      <w:r>
        <w:rPr>
          <w:b/>
          <w:caps/>
          <w:sz w:val="28"/>
        </w:rPr>
        <w:t>территориальная ИЗБИРАТЕЛЬНая КОМИССИя</w:t>
      </w:r>
      <w:r>
        <w:rPr>
          <w:b/>
          <w:sz w:val="28"/>
        </w:rPr>
        <w:t xml:space="preserve">                      ТРУНОВСКОГО РАЙОНА</w:t>
      </w:r>
    </w:p>
    <w:p w:rsidR="00324F8C" w:rsidRPr="00CB2617" w:rsidRDefault="00324F8C" w:rsidP="00651F5E">
      <w:pPr>
        <w:pStyle w:val="7"/>
        <w:rPr>
          <w:b w:val="0"/>
          <w:color w:val="auto"/>
          <w:sz w:val="22"/>
          <w:szCs w:val="28"/>
        </w:rPr>
      </w:pPr>
    </w:p>
    <w:p w:rsidR="00651F5E" w:rsidRDefault="00651F5E" w:rsidP="00651F5E">
      <w:pPr>
        <w:pStyle w:val="7"/>
        <w:rPr>
          <w:color w:val="auto"/>
        </w:rPr>
      </w:pPr>
      <w:r>
        <w:rPr>
          <w:color w:val="auto"/>
        </w:rPr>
        <w:t>Постановление</w:t>
      </w:r>
    </w:p>
    <w:p w:rsidR="00651F5E" w:rsidRPr="00CB2617" w:rsidRDefault="00651F5E" w:rsidP="00651F5E">
      <w:pPr>
        <w:jc w:val="center"/>
        <w:rPr>
          <w:sz w:val="18"/>
        </w:rPr>
      </w:pPr>
    </w:p>
    <w:p w:rsidR="00651F5E" w:rsidRPr="00790B02" w:rsidRDefault="00AD4334" w:rsidP="0031645B">
      <w:pPr>
        <w:pStyle w:val="21"/>
        <w:spacing w:before="0"/>
        <w:rPr>
          <w:szCs w:val="28"/>
        </w:rPr>
      </w:pPr>
      <w:r>
        <w:rPr>
          <w:szCs w:val="28"/>
        </w:rPr>
        <w:t>10</w:t>
      </w:r>
      <w:r w:rsidR="0036026A" w:rsidRPr="00790B02">
        <w:rPr>
          <w:szCs w:val="28"/>
        </w:rPr>
        <w:t>.</w:t>
      </w:r>
      <w:r>
        <w:rPr>
          <w:szCs w:val="28"/>
        </w:rPr>
        <w:t>02</w:t>
      </w:r>
      <w:r w:rsidR="0036026A" w:rsidRPr="00790B02">
        <w:rPr>
          <w:szCs w:val="28"/>
        </w:rPr>
        <w:t>.202</w:t>
      </w:r>
      <w:r>
        <w:rPr>
          <w:szCs w:val="28"/>
        </w:rPr>
        <w:t>3</w:t>
      </w:r>
      <w:r w:rsidR="0031645B" w:rsidRPr="00790B02">
        <w:rPr>
          <w:szCs w:val="28"/>
        </w:rPr>
        <w:tab/>
      </w:r>
      <w:r w:rsidR="0031645B" w:rsidRPr="00790B02">
        <w:rPr>
          <w:szCs w:val="28"/>
        </w:rPr>
        <w:tab/>
      </w:r>
      <w:r w:rsidR="0031645B" w:rsidRPr="00790B02">
        <w:rPr>
          <w:szCs w:val="28"/>
        </w:rPr>
        <w:tab/>
      </w:r>
      <w:r w:rsidR="0031645B" w:rsidRPr="00790B02">
        <w:rPr>
          <w:szCs w:val="28"/>
        </w:rPr>
        <w:tab/>
      </w:r>
      <w:r w:rsidR="0031645B" w:rsidRPr="00790B02">
        <w:rPr>
          <w:szCs w:val="28"/>
        </w:rPr>
        <w:tab/>
      </w:r>
      <w:r w:rsidR="00651F5E" w:rsidRPr="00790B02">
        <w:rPr>
          <w:szCs w:val="28"/>
        </w:rPr>
        <w:t xml:space="preserve">с. </w:t>
      </w:r>
      <w:proofErr w:type="gramStart"/>
      <w:r w:rsidR="00651F5E" w:rsidRPr="00790B02">
        <w:rPr>
          <w:szCs w:val="28"/>
        </w:rPr>
        <w:t>Донское</w:t>
      </w:r>
      <w:proofErr w:type="gramEnd"/>
      <w:r w:rsidR="00651F5E" w:rsidRPr="00790B02">
        <w:rPr>
          <w:szCs w:val="28"/>
        </w:rPr>
        <w:t xml:space="preserve">                 </w:t>
      </w:r>
      <w:r w:rsidR="00AE47F3" w:rsidRPr="00790B02">
        <w:rPr>
          <w:szCs w:val="28"/>
        </w:rPr>
        <w:t xml:space="preserve">           </w:t>
      </w:r>
      <w:r w:rsidR="0031645B" w:rsidRPr="00790B02">
        <w:rPr>
          <w:szCs w:val="28"/>
        </w:rPr>
        <w:t xml:space="preserve">     </w:t>
      </w:r>
      <w:r w:rsidR="003A62DD" w:rsidRPr="00790B02">
        <w:rPr>
          <w:szCs w:val="28"/>
        </w:rPr>
        <w:t xml:space="preserve">   </w:t>
      </w:r>
      <w:r>
        <w:rPr>
          <w:szCs w:val="28"/>
        </w:rPr>
        <w:t xml:space="preserve">  </w:t>
      </w:r>
      <w:r w:rsidR="003A62DD" w:rsidRPr="00790B02">
        <w:rPr>
          <w:szCs w:val="28"/>
        </w:rPr>
        <w:t xml:space="preserve">  </w:t>
      </w:r>
      <w:r w:rsidR="00651F5E" w:rsidRPr="00790B02">
        <w:rPr>
          <w:szCs w:val="28"/>
        </w:rPr>
        <w:t>№</w:t>
      </w:r>
      <w:r w:rsidR="0072651E">
        <w:rPr>
          <w:szCs w:val="28"/>
        </w:rPr>
        <w:t xml:space="preserve"> </w:t>
      </w:r>
      <w:r w:rsidR="001C3F2B">
        <w:rPr>
          <w:szCs w:val="28"/>
        </w:rPr>
        <w:t>2</w:t>
      </w:r>
      <w:r>
        <w:rPr>
          <w:szCs w:val="28"/>
        </w:rPr>
        <w:t>6</w:t>
      </w:r>
      <w:r w:rsidR="001C3F2B">
        <w:rPr>
          <w:szCs w:val="28"/>
        </w:rPr>
        <w:t>/9</w:t>
      </w:r>
      <w:r>
        <w:rPr>
          <w:szCs w:val="28"/>
        </w:rPr>
        <w:t>9</w:t>
      </w:r>
      <w:r w:rsidR="0072651E">
        <w:rPr>
          <w:szCs w:val="28"/>
        </w:rPr>
        <w:t xml:space="preserve">    </w:t>
      </w:r>
      <w:r w:rsidR="00651F5E" w:rsidRPr="00790B02">
        <w:rPr>
          <w:szCs w:val="28"/>
        </w:rPr>
        <w:t xml:space="preserve"> </w:t>
      </w:r>
    </w:p>
    <w:p w:rsidR="00651F5E" w:rsidRPr="005D0676" w:rsidRDefault="00651F5E" w:rsidP="00651F5E">
      <w:pPr>
        <w:jc w:val="both"/>
        <w:rPr>
          <w:color w:val="FF0000"/>
          <w:sz w:val="27"/>
          <w:szCs w:val="27"/>
        </w:rPr>
      </w:pPr>
    </w:p>
    <w:p w:rsidR="00CB2617" w:rsidRPr="00CB2617" w:rsidRDefault="00CB2617" w:rsidP="00F90171">
      <w:pPr>
        <w:pStyle w:val="ac"/>
        <w:tabs>
          <w:tab w:val="left" w:pos="-993"/>
          <w:tab w:val="left" w:pos="9355"/>
        </w:tabs>
        <w:spacing w:line="240" w:lineRule="exact"/>
        <w:jc w:val="both"/>
        <w:rPr>
          <w:sz w:val="24"/>
          <w:szCs w:val="26"/>
        </w:rPr>
      </w:pPr>
    </w:p>
    <w:p w:rsidR="00AD4334" w:rsidRPr="00AD4334" w:rsidRDefault="00AD4334" w:rsidP="00CB2617">
      <w:pPr>
        <w:pStyle w:val="3"/>
        <w:spacing w:before="0" w:line="240" w:lineRule="exact"/>
        <w:jc w:val="both"/>
        <w:rPr>
          <w:rFonts w:ascii="Times New Roman" w:hAnsi="Times New Roman" w:cs="Times New Roman"/>
          <w:b w:val="0"/>
          <w:color w:val="auto"/>
          <w:spacing w:val="-2"/>
          <w:sz w:val="28"/>
        </w:rPr>
      </w:pPr>
      <w:r w:rsidRPr="00AD4334">
        <w:rPr>
          <w:rFonts w:ascii="Times New Roman" w:hAnsi="Times New Roman" w:cs="Times New Roman"/>
          <w:b w:val="0"/>
          <w:color w:val="auto"/>
          <w:sz w:val="28"/>
        </w:rPr>
        <w:t>О начале формирования у</w:t>
      </w:r>
      <w:r w:rsidR="00CB2617">
        <w:rPr>
          <w:rFonts w:ascii="Times New Roman" w:hAnsi="Times New Roman" w:cs="Times New Roman"/>
          <w:b w:val="0"/>
          <w:color w:val="auto"/>
          <w:sz w:val="28"/>
        </w:rPr>
        <w:t>частковых избирательных комиссий</w:t>
      </w:r>
      <w:r w:rsidRPr="00AD4334">
        <w:rPr>
          <w:rFonts w:ascii="Times New Roman" w:hAnsi="Times New Roman" w:cs="Times New Roman"/>
          <w:b w:val="0"/>
          <w:color w:val="auto"/>
          <w:sz w:val="28"/>
        </w:rPr>
        <w:t xml:space="preserve"> избирательных участков №№ </w:t>
      </w:r>
      <w:r w:rsidR="00CB2617">
        <w:rPr>
          <w:rFonts w:ascii="Times New Roman" w:hAnsi="Times New Roman" w:cs="Times New Roman"/>
          <w:b w:val="0"/>
          <w:color w:val="auto"/>
          <w:sz w:val="28"/>
        </w:rPr>
        <w:t>1175, 1176, 1177, 1178, 1179, 1180, 1181, 1182, 1183, 1184, 1185, 1186, 1187, 1188, 1189, 1190, 1191, 1192, 1193, 1194, 1195, 1196, 1197 срока</w:t>
      </w:r>
      <w:r w:rsidRPr="00AD4334">
        <w:rPr>
          <w:rFonts w:ascii="Times New Roman" w:hAnsi="Times New Roman" w:cs="Times New Roman"/>
          <w:b w:val="0"/>
          <w:color w:val="auto"/>
          <w:sz w:val="28"/>
        </w:rPr>
        <w:t xml:space="preserve"> полномочий</w:t>
      </w:r>
      <w:r>
        <w:rPr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AD4334">
        <w:rPr>
          <w:rFonts w:ascii="Times New Roman" w:hAnsi="Times New Roman" w:cs="Times New Roman"/>
          <w:b w:val="0"/>
          <w:color w:val="auto"/>
          <w:sz w:val="28"/>
        </w:rPr>
        <w:t xml:space="preserve">2023-2028 годов </w:t>
      </w:r>
    </w:p>
    <w:p w:rsidR="00BC021C" w:rsidRPr="00790B02" w:rsidRDefault="00BC021C" w:rsidP="00F90171">
      <w:pPr>
        <w:tabs>
          <w:tab w:val="left" w:pos="9355"/>
        </w:tabs>
        <w:spacing w:line="240" w:lineRule="exact"/>
        <w:ind w:firstLine="709"/>
        <w:jc w:val="both"/>
        <w:rPr>
          <w:color w:val="FF0000"/>
          <w:sz w:val="28"/>
          <w:szCs w:val="28"/>
        </w:rPr>
      </w:pPr>
    </w:p>
    <w:p w:rsidR="00CB2617" w:rsidRPr="00790B02" w:rsidRDefault="00CB2617" w:rsidP="00F90171">
      <w:pPr>
        <w:tabs>
          <w:tab w:val="left" w:pos="9355"/>
        </w:tabs>
        <w:spacing w:line="240" w:lineRule="exact"/>
        <w:ind w:firstLine="709"/>
        <w:jc w:val="both"/>
        <w:rPr>
          <w:color w:val="FF0000"/>
          <w:sz w:val="28"/>
          <w:szCs w:val="28"/>
        </w:rPr>
      </w:pPr>
    </w:p>
    <w:p w:rsidR="00F90171" w:rsidRPr="00790B02" w:rsidRDefault="00CB2617" w:rsidP="00306486">
      <w:pPr>
        <w:pStyle w:val="31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27 Федерального закона «Об основных гарантиях избирательных прав и права на участие в референдуме </w:t>
      </w:r>
      <w:r>
        <w:rPr>
          <w:spacing w:val="-1"/>
          <w:sz w:val="28"/>
          <w:szCs w:val="28"/>
        </w:rPr>
        <w:t xml:space="preserve">граждан Российской Федерации», статьей 7 Закона Ставропольского края «О системе избирательных комиссий в Ставропольском крае» </w:t>
      </w:r>
      <w:r>
        <w:rPr>
          <w:sz w:val="28"/>
          <w:szCs w:val="28"/>
        </w:rPr>
        <w:t xml:space="preserve">территориальная </w:t>
      </w:r>
      <w:r>
        <w:rPr>
          <w:spacing w:val="-1"/>
          <w:sz w:val="28"/>
          <w:szCs w:val="28"/>
        </w:rPr>
        <w:t xml:space="preserve">избирательная комиссия </w:t>
      </w:r>
      <w:r w:rsidR="00F90171" w:rsidRPr="00790B02">
        <w:rPr>
          <w:sz w:val="28"/>
          <w:szCs w:val="28"/>
        </w:rPr>
        <w:t>Труновского района</w:t>
      </w:r>
    </w:p>
    <w:p w:rsidR="005D0676" w:rsidRPr="00790B02" w:rsidRDefault="005D0676" w:rsidP="00306486">
      <w:pPr>
        <w:tabs>
          <w:tab w:val="left" w:pos="9355"/>
        </w:tabs>
        <w:ind w:firstLine="709"/>
        <w:jc w:val="both"/>
        <w:rPr>
          <w:sz w:val="28"/>
          <w:szCs w:val="28"/>
        </w:rPr>
      </w:pPr>
    </w:p>
    <w:p w:rsidR="00F90171" w:rsidRPr="00790B02" w:rsidRDefault="00F90171" w:rsidP="00306486">
      <w:pPr>
        <w:tabs>
          <w:tab w:val="left" w:pos="9355"/>
        </w:tabs>
        <w:jc w:val="both"/>
        <w:rPr>
          <w:bCs/>
          <w:sz w:val="28"/>
          <w:szCs w:val="28"/>
        </w:rPr>
      </w:pPr>
      <w:r w:rsidRPr="00790B02">
        <w:rPr>
          <w:bCs/>
          <w:sz w:val="28"/>
          <w:szCs w:val="28"/>
        </w:rPr>
        <w:t>ПОСТАНОВЛЯЕТ:</w:t>
      </w:r>
    </w:p>
    <w:p w:rsidR="00CB2617" w:rsidRPr="00CB2617" w:rsidRDefault="00CB2617" w:rsidP="00CB2617">
      <w:pPr>
        <w:shd w:val="clear" w:color="auto" w:fill="FFFFFF"/>
        <w:overflowPunct/>
        <w:spacing w:before="298"/>
        <w:ind w:firstLine="705"/>
        <w:jc w:val="both"/>
        <w:textAlignment w:val="auto"/>
        <w:rPr>
          <w:bCs/>
          <w:spacing w:val="-3"/>
          <w:sz w:val="28"/>
          <w:szCs w:val="28"/>
        </w:rPr>
      </w:pPr>
      <w:r w:rsidRPr="00CB2617">
        <w:rPr>
          <w:bCs/>
          <w:spacing w:val="-3"/>
          <w:sz w:val="28"/>
          <w:szCs w:val="28"/>
        </w:rPr>
        <w:t>1.</w:t>
      </w:r>
      <w:r>
        <w:rPr>
          <w:bCs/>
          <w:spacing w:val="-3"/>
          <w:sz w:val="28"/>
          <w:szCs w:val="28"/>
        </w:rPr>
        <w:t xml:space="preserve"> </w:t>
      </w:r>
      <w:r w:rsidRPr="00CB2617">
        <w:rPr>
          <w:bCs/>
          <w:spacing w:val="-3"/>
          <w:sz w:val="28"/>
          <w:szCs w:val="28"/>
        </w:rPr>
        <w:t xml:space="preserve">Приступить к формированию участковых избирательных комиссий избирательных участков </w:t>
      </w:r>
      <w:r w:rsidRPr="00CB2617">
        <w:rPr>
          <w:sz w:val="28"/>
        </w:rPr>
        <w:t>№№ 1175, 1176, 1177, 1178, 1179, 1180, 1181, 1182, 1183, 1184, 1185, 1186, 1187, 1188, 1189, 1190, 1191, 1192, 1193, 1194, 1195, 1196, 1197 срока полномочий 2023-2028 годов</w:t>
      </w:r>
      <w:r w:rsidRPr="00CB2617">
        <w:rPr>
          <w:bCs/>
          <w:spacing w:val="-3"/>
          <w:sz w:val="28"/>
          <w:szCs w:val="28"/>
        </w:rPr>
        <w:t>.</w:t>
      </w:r>
    </w:p>
    <w:p w:rsidR="00CB2617" w:rsidRPr="00CB2617" w:rsidRDefault="00CB2617" w:rsidP="00CB2617">
      <w:pPr>
        <w:pStyle w:val="af1"/>
        <w:numPr>
          <w:ilvl w:val="0"/>
          <w:numId w:val="2"/>
        </w:numPr>
        <w:shd w:val="clear" w:color="auto" w:fill="FFFFFF"/>
        <w:tabs>
          <w:tab w:val="left" w:pos="0"/>
        </w:tabs>
        <w:overflowPunct/>
        <w:ind w:left="0" w:firstLine="709"/>
        <w:jc w:val="both"/>
        <w:textAlignment w:val="auto"/>
        <w:rPr>
          <w:bCs/>
          <w:sz w:val="28"/>
          <w:szCs w:val="28"/>
        </w:rPr>
      </w:pPr>
      <w:r w:rsidRPr="00CB2617">
        <w:rPr>
          <w:bCs/>
          <w:sz w:val="28"/>
          <w:szCs w:val="28"/>
        </w:rPr>
        <w:t xml:space="preserve">Утвердить текст сообщения территориальной избирательной комиссии </w:t>
      </w:r>
      <w:r>
        <w:rPr>
          <w:bCs/>
          <w:sz w:val="28"/>
          <w:szCs w:val="28"/>
        </w:rPr>
        <w:t xml:space="preserve">Труновского района </w:t>
      </w:r>
      <w:r w:rsidRPr="00CB2617">
        <w:rPr>
          <w:bCs/>
          <w:sz w:val="28"/>
          <w:szCs w:val="28"/>
        </w:rPr>
        <w:t xml:space="preserve">о приеме предложений по кандидатурам членов участковых избирательных комиссий с правом решающего голоса </w:t>
      </w:r>
      <w:r>
        <w:rPr>
          <w:bCs/>
          <w:sz w:val="28"/>
          <w:szCs w:val="28"/>
        </w:rPr>
        <w:t xml:space="preserve">          </w:t>
      </w:r>
      <w:r w:rsidRPr="00CB2617">
        <w:rPr>
          <w:bCs/>
          <w:sz w:val="28"/>
          <w:szCs w:val="28"/>
        </w:rPr>
        <w:t>(в резерв составов участковых комиссий) (прилагается)</w:t>
      </w:r>
      <w:r w:rsidRPr="00CB2617">
        <w:rPr>
          <w:bCs/>
          <w:spacing w:val="-2"/>
          <w:sz w:val="28"/>
          <w:szCs w:val="28"/>
        </w:rPr>
        <w:t>.</w:t>
      </w:r>
    </w:p>
    <w:p w:rsidR="00CB2617" w:rsidRDefault="00CB2617" w:rsidP="00CB2617">
      <w:pPr>
        <w:tabs>
          <w:tab w:val="left" w:pos="9355"/>
        </w:tabs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3. </w:t>
      </w:r>
      <w:r w:rsidRPr="00790B02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указанное с</w:t>
      </w:r>
      <w:r w:rsidRPr="00790B02">
        <w:rPr>
          <w:sz w:val="28"/>
          <w:szCs w:val="28"/>
        </w:rPr>
        <w:t>ообщение для опубликования в периодическом печатном издании общественно-политической газете Труновского округа Ставропольского края  «Н</w:t>
      </w:r>
      <w:r>
        <w:rPr>
          <w:sz w:val="28"/>
          <w:szCs w:val="28"/>
        </w:rPr>
        <w:t>ива</w:t>
      </w:r>
      <w:r w:rsidRPr="00790B02">
        <w:rPr>
          <w:sz w:val="28"/>
          <w:szCs w:val="28"/>
        </w:rPr>
        <w:t xml:space="preserve">»  для опубликования. </w:t>
      </w:r>
    </w:p>
    <w:p w:rsidR="00CB2617" w:rsidRPr="00CB2617" w:rsidRDefault="00CB2617" w:rsidP="00CB2617">
      <w:pPr>
        <w:pStyle w:val="af1"/>
        <w:numPr>
          <w:ilvl w:val="0"/>
          <w:numId w:val="3"/>
        </w:numPr>
        <w:shd w:val="clear" w:color="auto" w:fill="FFFFFF"/>
        <w:tabs>
          <w:tab w:val="left" w:pos="1027"/>
        </w:tabs>
        <w:ind w:left="0" w:firstLine="709"/>
        <w:jc w:val="both"/>
        <w:rPr>
          <w:bCs/>
          <w:sz w:val="28"/>
          <w:szCs w:val="28"/>
        </w:rPr>
      </w:pPr>
      <w:r w:rsidRPr="00CB2617">
        <w:rPr>
          <w:bCs/>
          <w:sz w:val="28"/>
          <w:szCs w:val="28"/>
        </w:rPr>
        <w:t xml:space="preserve">Направить настоящее постановление в избирательную комиссию Ставропольского края. </w:t>
      </w:r>
    </w:p>
    <w:p w:rsidR="00C25281" w:rsidRDefault="00C25281" w:rsidP="00CB2617">
      <w:pPr>
        <w:shd w:val="clear" w:color="auto" w:fill="FFFFFF"/>
        <w:tabs>
          <w:tab w:val="left" w:pos="1027"/>
        </w:tabs>
        <w:ind w:firstLine="705"/>
        <w:jc w:val="both"/>
        <w:rPr>
          <w:bCs/>
          <w:sz w:val="28"/>
          <w:szCs w:val="28"/>
        </w:rPr>
      </w:pPr>
      <w:r w:rsidRPr="00790B02">
        <w:rPr>
          <w:sz w:val="28"/>
          <w:szCs w:val="28"/>
        </w:rPr>
        <w:t>5.</w:t>
      </w:r>
      <w:r w:rsidRPr="00790B02">
        <w:rPr>
          <w:bCs/>
          <w:sz w:val="28"/>
          <w:szCs w:val="28"/>
        </w:rPr>
        <w:t xml:space="preserve"> Разместить настоящее постановление на странице территориальной избирательной </w:t>
      </w:r>
      <w:proofErr w:type="gramStart"/>
      <w:r w:rsidRPr="00790B02">
        <w:rPr>
          <w:bCs/>
          <w:sz w:val="28"/>
          <w:szCs w:val="28"/>
        </w:rPr>
        <w:t xml:space="preserve">комиссии Труновского района </w:t>
      </w:r>
      <w:r w:rsidR="00306486">
        <w:rPr>
          <w:bCs/>
          <w:sz w:val="28"/>
          <w:szCs w:val="28"/>
        </w:rPr>
        <w:t xml:space="preserve">официального </w:t>
      </w:r>
      <w:r w:rsidRPr="00790B02">
        <w:rPr>
          <w:bCs/>
          <w:sz w:val="28"/>
          <w:szCs w:val="28"/>
        </w:rPr>
        <w:t>сайта орган</w:t>
      </w:r>
      <w:r w:rsidR="00F510E8">
        <w:rPr>
          <w:bCs/>
          <w:sz w:val="28"/>
          <w:szCs w:val="28"/>
        </w:rPr>
        <w:t>ов</w:t>
      </w:r>
      <w:r w:rsidRPr="00790B02">
        <w:rPr>
          <w:bCs/>
          <w:sz w:val="28"/>
          <w:szCs w:val="28"/>
        </w:rPr>
        <w:t xml:space="preserve"> местного самоуправления Труновского муниципального </w:t>
      </w:r>
      <w:r w:rsidR="00F510E8">
        <w:rPr>
          <w:bCs/>
          <w:sz w:val="28"/>
          <w:szCs w:val="28"/>
        </w:rPr>
        <w:t>округа</w:t>
      </w:r>
      <w:r w:rsidRPr="00790B02">
        <w:rPr>
          <w:bCs/>
          <w:sz w:val="28"/>
          <w:szCs w:val="28"/>
        </w:rPr>
        <w:t xml:space="preserve"> Ставропольского края</w:t>
      </w:r>
      <w:proofErr w:type="gramEnd"/>
      <w:r w:rsidRPr="00790B02">
        <w:rPr>
          <w:bCs/>
          <w:sz w:val="28"/>
          <w:szCs w:val="28"/>
        </w:rPr>
        <w:t xml:space="preserve"> в информационно-телекоммуникационной сети «Интернет»</w:t>
      </w:r>
      <w:r w:rsidR="00CB2617">
        <w:rPr>
          <w:bCs/>
          <w:sz w:val="28"/>
          <w:szCs w:val="28"/>
        </w:rPr>
        <w:t>.</w:t>
      </w:r>
    </w:p>
    <w:p w:rsidR="00306486" w:rsidRPr="00790B02" w:rsidRDefault="00306486" w:rsidP="00C25281">
      <w:pPr>
        <w:ind w:firstLine="567"/>
        <w:jc w:val="both"/>
        <w:rPr>
          <w:bCs/>
          <w:sz w:val="28"/>
          <w:szCs w:val="28"/>
        </w:rPr>
      </w:pPr>
    </w:p>
    <w:p w:rsidR="00306486" w:rsidRPr="00790B02" w:rsidRDefault="00306486" w:rsidP="00F90171">
      <w:pPr>
        <w:spacing w:line="216" w:lineRule="auto"/>
        <w:rPr>
          <w:sz w:val="28"/>
          <w:szCs w:val="28"/>
        </w:rPr>
      </w:pPr>
    </w:p>
    <w:p w:rsidR="00A46C68" w:rsidRPr="00790B02" w:rsidRDefault="00A46C68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0B0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A46C68" w:rsidRPr="00790B02" w:rsidRDefault="00A46C68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0B02">
        <w:rPr>
          <w:rFonts w:ascii="Times New Roman" w:hAnsi="Times New Roman" w:cs="Times New Roman"/>
          <w:sz w:val="28"/>
          <w:szCs w:val="28"/>
        </w:rPr>
        <w:t>территориальной избирательной</w:t>
      </w:r>
    </w:p>
    <w:p w:rsidR="00A46C68" w:rsidRPr="00790B02" w:rsidRDefault="00A46C68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90B02"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 w:rsidRPr="00790B02">
        <w:rPr>
          <w:rFonts w:ascii="Times New Roman" w:hAnsi="Times New Roman" w:cs="Times New Roman"/>
          <w:sz w:val="28"/>
          <w:szCs w:val="28"/>
        </w:rPr>
        <w:tab/>
      </w:r>
      <w:r w:rsidRPr="00790B02">
        <w:rPr>
          <w:rFonts w:ascii="Times New Roman" w:hAnsi="Times New Roman" w:cs="Times New Roman"/>
          <w:sz w:val="28"/>
          <w:szCs w:val="28"/>
        </w:rPr>
        <w:tab/>
      </w:r>
      <w:r w:rsidRPr="00790B02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5D0676" w:rsidRPr="00790B02">
        <w:rPr>
          <w:rFonts w:ascii="Times New Roman" w:hAnsi="Times New Roman" w:cs="Times New Roman"/>
          <w:sz w:val="28"/>
          <w:szCs w:val="28"/>
        </w:rPr>
        <w:t xml:space="preserve"> </w:t>
      </w:r>
      <w:r w:rsidRPr="00790B02">
        <w:rPr>
          <w:rFonts w:ascii="Times New Roman" w:hAnsi="Times New Roman" w:cs="Times New Roman"/>
          <w:sz w:val="28"/>
          <w:szCs w:val="28"/>
        </w:rPr>
        <w:t xml:space="preserve"> </w:t>
      </w:r>
      <w:r w:rsidR="00790B02">
        <w:rPr>
          <w:rFonts w:ascii="Times New Roman" w:hAnsi="Times New Roman" w:cs="Times New Roman"/>
          <w:sz w:val="28"/>
          <w:szCs w:val="28"/>
        </w:rPr>
        <w:t xml:space="preserve">     </w:t>
      </w:r>
      <w:r w:rsidR="009B59BE">
        <w:rPr>
          <w:rFonts w:ascii="Times New Roman" w:hAnsi="Times New Roman" w:cs="Times New Roman"/>
          <w:sz w:val="28"/>
          <w:szCs w:val="28"/>
        </w:rPr>
        <w:t>С</w:t>
      </w:r>
      <w:r w:rsidRPr="00790B02">
        <w:rPr>
          <w:rFonts w:ascii="Times New Roman" w:hAnsi="Times New Roman" w:cs="Times New Roman"/>
          <w:sz w:val="28"/>
          <w:szCs w:val="28"/>
        </w:rPr>
        <w:t xml:space="preserve">.Н. </w:t>
      </w:r>
      <w:r w:rsidR="009B59BE">
        <w:rPr>
          <w:rFonts w:ascii="Times New Roman" w:hAnsi="Times New Roman" w:cs="Times New Roman"/>
          <w:sz w:val="28"/>
          <w:szCs w:val="28"/>
        </w:rPr>
        <w:t>Уварова</w:t>
      </w:r>
    </w:p>
    <w:p w:rsidR="005D0676" w:rsidRPr="00790B02" w:rsidRDefault="005D0676" w:rsidP="005D0676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B2617" w:rsidRPr="00790B02" w:rsidRDefault="00CB2617" w:rsidP="00CB2617">
      <w:pPr>
        <w:pStyle w:val="ConsPlu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46C68" w:rsidRPr="00790B02">
        <w:rPr>
          <w:rFonts w:ascii="Times New Roman" w:hAnsi="Times New Roman" w:cs="Times New Roman"/>
          <w:sz w:val="28"/>
          <w:szCs w:val="28"/>
        </w:rPr>
        <w:t>екретар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46C68" w:rsidRPr="00790B02">
        <w:rPr>
          <w:rFonts w:ascii="Times New Roman" w:hAnsi="Times New Roman" w:cs="Times New Roman"/>
          <w:sz w:val="28"/>
          <w:szCs w:val="28"/>
        </w:rPr>
        <w:t xml:space="preserve">  </w:t>
      </w:r>
      <w:r w:rsidR="00A46C68" w:rsidRPr="00790B0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90B02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790B02">
        <w:rPr>
          <w:rFonts w:ascii="Times New Roman" w:hAnsi="Times New Roman" w:cs="Times New Roman"/>
          <w:sz w:val="28"/>
          <w:szCs w:val="28"/>
        </w:rPr>
        <w:t xml:space="preserve"> избирательной</w:t>
      </w:r>
    </w:p>
    <w:p w:rsidR="00BC021C" w:rsidRDefault="00CB2617" w:rsidP="00CB2617">
      <w:pPr>
        <w:pStyle w:val="ConsPlusNonformat"/>
        <w:widowControl/>
        <w:spacing w:line="240" w:lineRule="exact"/>
        <w:jc w:val="both"/>
        <w:rPr>
          <w:sz w:val="28"/>
          <w:szCs w:val="28"/>
        </w:rPr>
      </w:pPr>
      <w:r w:rsidRPr="00790B02">
        <w:rPr>
          <w:rFonts w:ascii="Times New Roman" w:hAnsi="Times New Roman" w:cs="Times New Roman"/>
          <w:sz w:val="28"/>
          <w:szCs w:val="28"/>
        </w:rPr>
        <w:t>комиссии Труновского района</w:t>
      </w:r>
      <w:r w:rsidR="00A46C68" w:rsidRPr="00790B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О.Г. Звягинцева</w:t>
      </w:r>
    </w:p>
    <w:p w:rsidR="00BC021C" w:rsidRDefault="00BC021C" w:rsidP="00A46C68">
      <w:pPr>
        <w:spacing w:line="240" w:lineRule="exact"/>
        <w:ind w:left="5670"/>
        <w:jc w:val="right"/>
        <w:rPr>
          <w:sz w:val="28"/>
          <w:szCs w:val="28"/>
        </w:rPr>
      </w:pPr>
    </w:p>
    <w:p w:rsidR="00430B96" w:rsidRDefault="00306486" w:rsidP="00430B96">
      <w:pPr>
        <w:spacing w:line="240" w:lineRule="exact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F570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430B96" w:rsidRPr="007F6B14">
        <w:rPr>
          <w:sz w:val="28"/>
          <w:szCs w:val="28"/>
        </w:rPr>
        <w:t>УТВЕРЖДЕН</w:t>
      </w:r>
      <w:r w:rsidR="00430B96">
        <w:rPr>
          <w:sz w:val="28"/>
          <w:szCs w:val="28"/>
        </w:rPr>
        <w:t>О</w:t>
      </w:r>
    </w:p>
    <w:p w:rsidR="00430B96" w:rsidRPr="007F6B14" w:rsidRDefault="00430B96" w:rsidP="00430B96">
      <w:pPr>
        <w:spacing w:line="240" w:lineRule="exact"/>
        <w:ind w:left="5670"/>
        <w:jc w:val="center"/>
        <w:rPr>
          <w:sz w:val="28"/>
          <w:szCs w:val="28"/>
        </w:rPr>
      </w:pPr>
    </w:p>
    <w:p w:rsidR="00430B96" w:rsidRDefault="00430B96" w:rsidP="00430B96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</w:t>
      </w:r>
      <w:r w:rsidRPr="007F6B14">
        <w:rPr>
          <w:sz w:val="28"/>
          <w:szCs w:val="28"/>
        </w:rPr>
        <w:t xml:space="preserve">остановлением </w:t>
      </w:r>
      <w:proofErr w:type="gramStart"/>
      <w:r w:rsidRPr="007F6B14">
        <w:rPr>
          <w:sz w:val="28"/>
          <w:szCs w:val="28"/>
        </w:rPr>
        <w:t>территориальной</w:t>
      </w:r>
      <w:proofErr w:type="gramEnd"/>
    </w:p>
    <w:p w:rsidR="00430B96" w:rsidRDefault="00430B96" w:rsidP="00430B96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F6B14">
        <w:rPr>
          <w:sz w:val="28"/>
          <w:szCs w:val="28"/>
        </w:rPr>
        <w:t>избирательной комиссии</w:t>
      </w:r>
    </w:p>
    <w:p w:rsidR="00430B96" w:rsidRDefault="00430B96" w:rsidP="00430B96">
      <w:pPr>
        <w:pStyle w:val="a9"/>
        <w:spacing w:line="240" w:lineRule="exact"/>
        <w:rPr>
          <w:sz w:val="28"/>
          <w:szCs w:val="28"/>
        </w:rPr>
      </w:pPr>
      <w:r w:rsidRPr="007F6B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7F6B14">
        <w:rPr>
          <w:sz w:val="28"/>
          <w:szCs w:val="28"/>
        </w:rPr>
        <w:t>Труновского района</w:t>
      </w:r>
    </w:p>
    <w:p w:rsidR="00430B96" w:rsidRPr="00252032" w:rsidRDefault="00430B96" w:rsidP="00430B96">
      <w:pPr>
        <w:pStyle w:val="a9"/>
        <w:spacing w:line="240" w:lineRule="exact"/>
        <w:rPr>
          <w:sz w:val="22"/>
          <w:szCs w:val="22"/>
        </w:rPr>
      </w:pPr>
      <w:r w:rsidRPr="00252032">
        <w:rPr>
          <w:sz w:val="22"/>
          <w:szCs w:val="22"/>
        </w:rPr>
        <w:t xml:space="preserve"> </w:t>
      </w:r>
    </w:p>
    <w:p w:rsidR="00430B96" w:rsidRDefault="00430B96" w:rsidP="00430B96">
      <w:pPr>
        <w:spacing w:after="12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727295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727295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72729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727295">
        <w:rPr>
          <w:sz w:val="28"/>
          <w:szCs w:val="28"/>
        </w:rPr>
        <w:t xml:space="preserve">  № </w:t>
      </w:r>
      <w:r>
        <w:rPr>
          <w:sz w:val="28"/>
          <w:szCs w:val="28"/>
        </w:rPr>
        <w:t>26/9</w:t>
      </w:r>
      <w:r>
        <w:rPr>
          <w:sz w:val="28"/>
          <w:szCs w:val="28"/>
        </w:rPr>
        <w:t>9</w:t>
      </w:r>
    </w:p>
    <w:p w:rsidR="00430B96" w:rsidRDefault="00430B96" w:rsidP="00430B96">
      <w:pPr>
        <w:spacing w:after="120" w:line="240" w:lineRule="exact"/>
        <w:rPr>
          <w:sz w:val="28"/>
          <w:szCs w:val="28"/>
        </w:rPr>
      </w:pPr>
      <w:bookmarkStart w:id="0" w:name="_GoBack"/>
      <w:bookmarkEnd w:id="0"/>
    </w:p>
    <w:p w:rsidR="00CB2617" w:rsidRPr="00727295" w:rsidRDefault="00CB2617" w:rsidP="00430B96">
      <w:pPr>
        <w:spacing w:line="240" w:lineRule="exact"/>
        <w:ind w:left="5670"/>
        <w:rPr>
          <w:b/>
          <w:sz w:val="28"/>
          <w:szCs w:val="28"/>
        </w:rPr>
      </w:pPr>
    </w:p>
    <w:p w:rsidR="00CB2617" w:rsidRDefault="00CB2617" w:rsidP="00CB2617">
      <w:pPr>
        <w:keepNext/>
        <w:widowControl/>
        <w:spacing w:line="240" w:lineRule="exact"/>
        <w:jc w:val="center"/>
        <w:outlineLvl w:val="2"/>
        <w:rPr>
          <w:caps/>
          <w:sz w:val="28"/>
        </w:rPr>
      </w:pPr>
      <w:r>
        <w:rPr>
          <w:caps/>
          <w:sz w:val="28"/>
        </w:rPr>
        <w:t>сообщениЕ</w:t>
      </w:r>
    </w:p>
    <w:p w:rsidR="00CB2617" w:rsidRDefault="00CB2617" w:rsidP="00CB2617">
      <w:pPr>
        <w:keepNext/>
        <w:widowControl/>
        <w:spacing w:line="240" w:lineRule="exact"/>
        <w:jc w:val="center"/>
        <w:outlineLvl w:val="2"/>
        <w:rPr>
          <w:sz w:val="28"/>
        </w:rPr>
      </w:pPr>
      <w:r>
        <w:rPr>
          <w:sz w:val="28"/>
        </w:rPr>
        <w:t xml:space="preserve">о приеме предложений по кандидатурам членов участковых </w:t>
      </w:r>
      <w:r>
        <w:rPr>
          <w:sz w:val="28"/>
        </w:rPr>
        <w:br/>
        <w:t xml:space="preserve">избирательных комиссий с правом решающего голоса </w:t>
      </w:r>
      <w:r>
        <w:rPr>
          <w:sz w:val="28"/>
        </w:rPr>
        <w:br/>
        <w:t>(в резерв составов участковых комиссий)</w:t>
      </w:r>
    </w:p>
    <w:p w:rsidR="00CB2617" w:rsidRDefault="00CB2617" w:rsidP="00CB2617">
      <w:pPr>
        <w:widowControl/>
        <w:spacing w:line="228" w:lineRule="auto"/>
        <w:ind w:right="-2" w:firstLine="708"/>
        <w:jc w:val="both"/>
        <w:rPr>
          <w:i/>
          <w:iCs/>
          <w:color w:val="FF0000"/>
          <w:sz w:val="28"/>
          <w:szCs w:val="24"/>
          <w:vertAlign w:val="superscript"/>
        </w:rPr>
      </w:pPr>
      <w:proofErr w:type="gramStart"/>
      <w:r>
        <w:rPr>
          <w:sz w:val="28"/>
          <w:szCs w:val="24"/>
        </w:rPr>
        <w:t>Руководствуясь пунктами 4 и 5</w:t>
      </w:r>
      <w:r>
        <w:rPr>
          <w:sz w:val="28"/>
          <w:szCs w:val="24"/>
          <w:vertAlign w:val="superscript"/>
        </w:rPr>
        <w:t>1</w:t>
      </w:r>
      <w:r>
        <w:rPr>
          <w:sz w:val="28"/>
          <w:szCs w:val="24"/>
        </w:rPr>
        <w:t xml:space="preserve"> статьи 27 Федерального закона «Об основных гарантиях избирательных прав и права на участие в референдуме граждан Российской Федерации» территориальная избирательная комиссия</w:t>
      </w:r>
      <w:r>
        <w:rPr>
          <w:color w:val="FF0000"/>
          <w:sz w:val="28"/>
          <w:szCs w:val="24"/>
        </w:rPr>
        <w:t xml:space="preserve"> </w:t>
      </w:r>
      <w:r>
        <w:rPr>
          <w:sz w:val="28"/>
          <w:szCs w:val="24"/>
        </w:rPr>
        <w:t>Труновского района объявляет прием предложений по кандидатурам для назначения членов участковых избирательных комиссий (далее – УИК)                    с правом решающего голоса (в резерв</w:t>
      </w:r>
      <w:r>
        <w:rPr>
          <w:color w:val="FF0000"/>
          <w:sz w:val="28"/>
          <w:szCs w:val="24"/>
        </w:rPr>
        <w:t xml:space="preserve"> </w:t>
      </w:r>
      <w:r>
        <w:rPr>
          <w:sz w:val="28"/>
          <w:szCs w:val="24"/>
        </w:rPr>
        <w:t>составов УИК) избирательных участков №№1175, 1176, 1177, 1178, 1179, 1180, 1181, 1182, 1183</w:t>
      </w:r>
      <w:proofErr w:type="gramEnd"/>
      <w:r>
        <w:rPr>
          <w:sz w:val="28"/>
          <w:szCs w:val="24"/>
        </w:rPr>
        <w:t>, 1184, 1185, 1186, 1187, 1188, 1</w:t>
      </w:r>
      <w:r w:rsidR="00CF5705">
        <w:rPr>
          <w:sz w:val="28"/>
          <w:szCs w:val="24"/>
        </w:rPr>
        <w:t>1</w:t>
      </w:r>
      <w:r>
        <w:rPr>
          <w:sz w:val="28"/>
          <w:szCs w:val="24"/>
        </w:rPr>
        <w:t>89, 1190, 1191, 1192, 1193, 1194, 1195, 1196, 1197.</w:t>
      </w:r>
    </w:p>
    <w:p w:rsidR="00CB2617" w:rsidRDefault="00CB2617" w:rsidP="00CB2617">
      <w:pPr>
        <w:widowControl/>
        <w:spacing w:line="228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Прием документов осуществляется </w:t>
      </w:r>
      <w:r>
        <w:rPr>
          <w:b/>
          <w:bCs/>
          <w:sz w:val="28"/>
          <w:szCs w:val="24"/>
        </w:rPr>
        <w:t xml:space="preserve">в течение 30 дней </w:t>
      </w:r>
      <w:r>
        <w:rPr>
          <w:sz w:val="28"/>
          <w:szCs w:val="24"/>
        </w:rPr>
        <w:t>со дня</w:t>
      </w:r>
      <w:r>
        <w:rPr>
          <w:b/>
          <w:bCs/>
          <w:sz w:val="28"/>
          <w:szCs w:val="24"/>
        </w:rPr>
        <w:t xml:space="preserve"> </w:t>
      </w:r>
      <w:r>
        <w:rPr>
          <w:sz w:val="28"/>
          <w:szCs w:val="24"/>
        </w:rPr>
        <w:t xml:space="preserve">опубликования настоящего сообщения по адресу: </w:t>
      </w:r>
      <w:r w:rsidRPr="00727295">
        <w:rPr>
          <w:sz w:val="28"/>
          <w:szCs w:val="28"/>
          <w:lang w:eastAsia="x-none"/>
        </w:rPr>
        <w:t xml:space="preserve">Ставропольский край, Труновский район, село Донское, </w:t>
      </w:r>
      <w:r>
        <w:rPr>
          <w:sz w:val="28"/>
          <w:szCs w:val="28"/>
          <w:lang w:eastAsia="x-none"/>
        </w:rPr>
        <w:t>у</w:t>
      </w:r>
      <w:r w:rsidRPr="00727295">
        <w:rPr>
          <w:sz w:val="28"/>
          <w:szCs w:val="28"/>
          <w:lang w:eastAsia="x-none"/>
        </w:rPr>
        <w:t>л.</w:t>
      </w:r>
      <w:r>
        <w:rPr>
          <w:sz w:val="28"/>
          <w:szCs w:val="28"/>
          <w:lang w:eastAsia="x-none"/>
        </w:rPr>
        <w:t xml:space="preserve"> </w:t>
      </w:r>
      <w:r w:rsidRPr="00727295">
        <w:rPr>
          <w:sz w:val="28"/>
          <w:szCs w:val="28"/>
          <w:lang w:eastAsia="x-none"/>
        </w:rPr>
        <w:t xml:space="preserve">Ленина, </w:t>
      </w:r>
      <w:r>
        <w:rPr>
          <w:sz w:val="28"/>
          <w:szCs w:val="28"/>
          <w:lang w:eastAsia="x-none"/>
        </w:rPr>
        <w:t>дом №</w:t>
      </w:r>
      <w:r w:rsidRPr="00727295">
        <w:rPr>
          <w:sz w:val="28"/>
          <w:szCs w:val="28"/>
          <w:lang w:eastAsia="x-none"/>
        </w:rPr>
        <w:t xml:space="preserve">5, </w:t>
      </w:r>
      <w:r>
        <w:rPr>
          <w:sz w:val="28"/>
          <w:szCs w:val="28"/>
          <w:lang w:eastAsia="x-none"/>
        </w:rPr>
        <w:t xml:space="preserve">                                    </w:t>
      </w:r>
      <w:r w:rsidRPr="00727295">
        <w:rPr>
          <w:sz w:val="28"/>
          <w:szCs w:val="28"/>
          <w:lang w:eastAsia="x-none"/>
        </w:rPr>
        <w:t>каб. №</w:t>
      </w:r>
      <w:r>
        <w:rPr>
          <w:sz w:val="28"/>
          <w:szCs w:val="28"/>
          <w:lang w:eastAsia="x-none"/>
        </w:rPr>
        <w:t xml:space="preserve"> 2</w:t>
      </w:r>
      <w:r w:rsidRPr="00727295">
        <w:rPr>
          <w:sz w:val="28"/>
          <w:szCs w:val="28"/>
          <w:lang w:eastAsia="x-none"/>
        </w:rPr>
        <w:t>2.</w:t>
      </w:r>
      <w:r>
        <w:rPr>
          <w:sz w:val="28"/>
          <w:szCs w:val="24"/>
        </w:rPr>
        <w:t xml:space="preserve"> </w:t>
      </w:r>
    </w:p>
    <w:p w:rsidR="00CB2617" w:rsidRDefault="00CB2617" w:rsidP="00CB2617">
      <w:pPr>
        <w:tabs>
          <w:tab w:val="left" w:pos="1134"/>
        </w:tabs>
        <w:spacing w:line="228" w:lineRule="auto"/>
        <w:ind w:firstLine="708"/>
        <w:jc w:val="both"/>
        <w:rPr>
          <w:rFonts w:cs="Calibri"/>
          <w:sz w:val="28"/>
          <w:szCs w:val="24"/>
        </w:rPr>
      </w:pPr>
      <w:proofErr w:type="gramStart"/>
      <w:r>
        <w:rPr>
          <w:sz w:val="28"/>
          <w:szCs w:val="24"/>
        </w:rPr>
        <w:t>При внесении предложения (предложений) по кандидатурам для назначения членов УИК с правом решающего голоса (в резерв составов УИК) необходимо представить документы в соответствии с перечнем согласно приложению 2 к Методическим рекомендациям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 постановлением Центризбиркома России от 17 февраля 2010 г. № 192/1337-5</w:t>
      </w:r>
      <w:r>
        <w:rPr>
          <w:rFonts w:cs="Calibri"/>
          <w:sz w:val="28"/>
          <w:szCs w:val="24"/>
        </w:rPr>
        <w:t>, а также письменное</w:t>
      </w:r>
      <w:proofErr w:type="gramEnd"/>
      <w:r>
        <w:rPr>
          <w:rFonts w:cs="Calibri"/>
          <w:sz w:val="28"/>
          <w:szCs w:val="24"/>
        </w:rPr>
        <w:t xml:space="preserve"> </w:t>
      </w:r>
      <w:proofErr w:type="gramStart"/>
      <w:r>
        <w:rPr>
          <w:rFonts w:cs="Calibri"/>
          <w:sz w:val="28"/>
          <w:szCs w:val="24"/>
        </w:rPr>
        <w:t xml:space="preserve">согласие </w:t>
      </w:r>
      <w:r>
        <w:rPr>
          <w:sz w:val="28"/>
          <w:szCs w:val="24"/>
        </w:rPr>
        <w:t>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оформленное в</w:t>
      </w:r>
      <w:r>
        <w:rPr>
          <w:rFonts w:cs="Calibri"/>
          <w:sz w:val="28"/>
          <w:szCs w:val="24"/>
        </w:rPr>
        <w:t xml:space="preserve"> соответствии с приложением № 1 </w:t>
      </w:r>
      <w:r>
        <w:rPr>
          <w:sz w:val="28"/>
          <w:szCs w:val="22"/>
        </w:rPr>
        <w:t xml:space="preserve">к Порядку </w:t>
      </w:r>
      <w:r>
        <w:rPr>
          <w:bCs/>
          <w:sz w:val="28"/>
          <w:szCs w:val="22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>
        <w:rPr>
          <w:rFonts w:cs="Calibri"/>
          <w:sz w:val="28"/>
          <w:szCs w:val="24"/>
        </w:rPr>
        <w:t xml:space="preserve">утвержденному постановлением Центральной избирательной комиссии Российской Федерации от 5 декабря 2012 г. </w:t>
      </w:r>
      <w:r>
        <w:rPr>
          <w:sz w:val="28"/>
          <w:szCs w:val="24"/>
        </w:rPr>
        <w:t>152/1137-6.</w:t>
      </w:r>
      <w:proofErr w:type="gramEnd"/>
    </w:p>
    <w:p w:rsidR="00CB2617" w:rsidRDefault="00CB2617" w:rsidP="00CB2617">
      <w:pPr>
        <w:spacing w:line="228" w:lineRule="auto"/>
        <w:ind w:firstLine="708"/>
        <w:jc w:val="both"/>
        <w:rPr>
          <w:sz w:val="28"/>
          <w:szCs w:val="24"/>
        </w:rPr>
      </w:pPr>
      <w:proofErr w:type="gramStart"/>
      <w:r>
        <w:rPr>
          <w:rFonts w:cs="Calibri"/>
          <w:sz w:val="28"/>
          <w:szCs w:val="24"/>
        </w:rPr>
        <w:t xml:space="preserve">Указанные постановления размещены на официальном сайте избирательной комиссии Ставропольского края в информационно-телекоммуникационной сети «Интернет» по адресу: </w:t>
      </w:r>
      <w:r>
        <w:rPr>
          <w:rFonts w:cs="Calibri"/>
          <w:sz w:val="28"/>
          <w:szCs w:val="24"/>
          <w:lang w:val="en-US"/>
        </w:rPr>
        <w:t>www</w:t>
      </w:r>
      <w:r>
        <w:rPr>
          <w:rFonts w:cs="Calibri"/>
          <w:sz w:val="28"/>
          <w:szCs w:val="24"/>
        </w:rPr>
        <w:t>.</w:t>
      </w:r>
      <w:proofErr w:type="spellStart"/>
      <w:r>
        <w:rPr>
          <w:sz w:val="28"/>
          <w:szCs w:val="24"/>
          <w:lang w:val="en-US"/>
        </w:rPr>
        <w:t>stavropol</w:t>
      </w:r>
      <w:proofErr w:type="spellEnd"/>
      <w:r>
        <w:rPr>
          <w:sz w:val="28"/>
          <w:szCs w:val="24"/>
        </w:rPr>
        <w:t>.</w:t>
      </w:r>
      <w:proofErr w:type="spellStart"/>
      <w:r>
        <w:rPr>
          <w:sz w:val="28"/>
          <w:szCs w:val="24"/>
          <w:lang w:val="en-US"/>
        </w:rPr>
        <w:t>izbirkom</w:t>
      </w:r>
      <w:proofErr w:type="spellEnd"/>
      <w:r>
        <w:rPr>
          <w:sz w:val="28"/>
          <w:szCs w:val="24"/>
        </w:rPr>
        <w:t>.</w:t>
      </w:r>
      <w:r>
        <w:rPr>
          <w:sz w:val="28"/>
          <w:szCs w:val="24"/>
          <w:lang w:val="en-US"/>
        </w:rPr>
        <w:t>ru</w:t>
      </w:r>
      <w:r>
        <w:rPr>
          <w:sz w:val="28"/>
          <w:szCs w:val="24"/>
        </w:rPr>
        <w:t xml:space="preserve"> в разделе «Избирательные комиссии/Участковые избирательные комиссии/ Формирование участковых избирательных комиссий и резерва составов участковых комиссий».</w:t>
      </w:r>
      <w:proofErr w:type="gramEnd"/>
    </w:p>
    <w:p w:rsidR="003254F9" w:rsidRDefault="003254F9" w:rsidP="00CB2617">
      <w:pPr>
        <w:spacing w:line="228" w:lineRule="auto"/>
        <w:ind w:firstLine="708"/>
        <w:jc w:val="both"/>
        <w:rPr>
          <w:sz w:val="28"/>
          <w:szCs w:val="24"/>
        </w:rPr>
      </w:pPr>
    </w:p>
    <w:p w:rsidR="00F90171" w:rsidRPr="00727295" w:rsidRDefault="003254F9" w:rsidP="003254F9">
      <w:pPr>
        <w:spacing w:line="228" w:lineRule="auto"/>
        <w:ind w:firstLine="708"/>
        <w:jc w:val="right"/>
        <w:rPr>
          <w:sz w:val="28"/>
          <w:szCs w:val="28"/>
          <w:lang w:eastAsia="x-none"/>
        </w:rPr>
      </w:pPr>
      <w:r>
        <w:rPr>
          <w:sz w:val="28"/>
          <w:szCs w:val="24"/>
        </w:rPr>
        <w:t>Территориальная избирательная комиссия Труновского района</w:t>
      </w:r>
    </w:p>
    <w:sectPr w:rsidR="00F90171" w:rsidRPr="00727295" w:rsidSect="00252032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94D" w:rsidRDefault="0009394D" w:rsidP="00A46C68">
      <w:r>
        <w:separator/>
      </w:r>
    </w:p>
  </w:endnote>
  <w:endnote w:type="continuationSeparator" w:id="0">
    <w:p w:rsidR="0009394D" w:rsidRDefault="0009394D" w:rsidP="00A4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94D" w:rsidRDefault="0009394D" w:rsidP="00A46C68">
      <w:r>
        <w:separator/>
      </w:r>
    </w:p>
  </w:footnote>
  <w:footnote w:type="continuationSeparator" w:id="0">
    <w:p w:rsidR="0009394D" w:rsidRDefault="0009394D" w:rsidP="00A4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A56"/>
    <w:multiLevelType w:val="hybridMultilevel"/>
    <w:tmpl w:val="206EA03A"/>
    <w:lvl w:ilvl="0" w:tplc="FDC2C996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677F79"/>
    <w:multiLevelType w:val="hybridMultilevel"/>
    <w:tmpl w:val="1FFE9A28"/>
    <w:lvl w:ilvl="0" w:tplc="FF0CF46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E115DF3"/>
    <w:multiLevelType w:val="hybridMultilevel"/>
    <w:tmpl w:val="DF80C946"/>
    <w:lvl w:ilvl="0" w:tplc="B56A225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04"/>
    <w:rsid w:val="000071D3"/>
    <w:rsid w:val="000636AD"/>
    <w:rsid w:val="00064CC0"/>
    <w:rsid w:val="000815EF"/>
    <w:rsid w:val="00092BA2"/>
    <w:rsid w:val="0009394D"/>
    <w:rsid w:val="00096DEA"/>
    <w:rsid w:val="000B0149"/>
    <w:rsid w:val="000E33E3"/>
    <w:rsid w:val="000F6992"/>
    <w:rsid w:val="001079F4"/>
    <w:rsid w:val="00110EDA"/>
    <w:rsid w:val="00113BB0"/>
    <w:rsid w:val="001432B5"/>
    <w:rsid w:val="0014579F"/>
    <w:rsid w:val="001604E8"/>
    <w:rsid w:val="00177AEC"/>
    <w:rsid w:val="00194A92"/>
    <w:rsid w:val="001C3F2B"/>
    <w:rsid w:val="001C3F82"/>
    <w:rsid w:val="001C41F5"/>
    <w:rsid w:val="00214E71"/>
    <w:rsid w:val="00227F56"/>
    <w:rsid w:val="00252032"/>
    <w:rsid w:val="0027775D"/>
    <w:rsid w:val="002E5AFA"/>
    <w:rsid w:val="00303E96"/>
    <w:rsid w:val="00306486"/>
    <w:rsid w:val="0031645B"/>
    <w:rsid w:val="003230E0"/>
    <w:rsid w:val="00324604"/>
    <w:rsid w:val="00324F8C"/>
    <w:rsid w:val="003254F9"/>
    <w:rsid w:val="00336673"/>
    <w:rsid w:val="0036026A"/>
    <w:rsid w:val="00393A13"/>
    <w:rsid w:val="003A62DD"/>
    <w:rsid w:val="003E6917"/>
    <w:rsid w:val="00414B9F"/>
    <w:rsid w:val="00421FBB"/>
    <w:rsid w:val="00430B96"/>
    <w:rsid w:val="0050540E"/>
    <w:rsid w:val="005349A5"/>
    <w:rsid w:val="0053769B"/>
    <w:rsid w:val="0059531B"/>
    <w:rsid w:val="00597D85"/>
    <w:rsid w:val="005D0676"/>
    <w:rsid w:val="00631BBD"/>
    <w:rsid w:val="0063514C"/>
    <w:rsid w:val="00651F5E"/>
    <w:rsid w:val="00692502"/>
    <w:rsid w:val="006A4797"/>
    <w:rsid w:val="006B4C5B"/>
    <w:rsid w:val="006D1508"/>
    <w:rsid w:val="006F2E4C"/>
    <w:rsid w:val="006F7ABC"/>
    <w:rsid w:val="0072651E"/>
    <w:rsid w:val="00727295"/>
    <w:rsid w:val="0073726B"/>
    <w:rsid w:val="00766D85"/>
    <w:rsid w:val="00790B02"/>
    <w:rsid w:val="007A35E3"/>
    <w:rsid w:val="007F3CE9"/>
    <w:rsid w:val="007F6B14"/>
    <w:rsid w:val="0085158E"/>
    <w:rsid w:val="00891033"/>
    <w:rsid w:val="008F0A2F"/>
    <w:rsid w:val="009121DE"/>
    <w:rsid w:val="00947048"/>
    <w:rsid w:val="0097207D"/>
    <w:rsid w:val="009A7E3D"/>
    <w:rsid w:val="009B2FCD"/>
    <w:rsid w:val="009B59BE"/>
    <w:rsid w:val="009C0F62"/>
    <w:rsid w:val="009D1BC5"/>
    <w:rsid w:val="009D74AD"/>
    <w:rsid w:val="009E526B"/>
    <w:rsid w:val="009F66DB"/>
    <w:rsid w:val="00A43760"/>
    <w:rsid w:val="00A46C68"/>
    <w:rsid w:val="00A555DD"/>
    <w:rsid w:val="00A91AC5"/>
    <w:rsid w:val="00AA30FE"/>
    <w:rsid w:val="00AD4334"/>
    <w:rsid w:val="00AE47F3"/>
    <w:rsid w:val="00B0656D"/>
    <w:rsid w:val="00B92AFB"/>
    <w:rsid w:val="00BA5A71"/>
    <w:rsid w:val="00BA5E48"/>
    <w:rsid w:val="00BC021C"/>
    <w:rsid w:val="00C20660"/>
    <w:rsid w:val="00C220F1"/>
    <w:rsid w:val="00C25281"/>
    <w:rsid w:val="00C478AB"/>
    <w:rsid w:val="00C5270A"/>
    <w:rsid w:val="00CA4EB5"/>
    <w:rsid w:val="00CB2617"/>
    <w:rsid w:val="00CB2E06"/>
    <w:rsid w:val="00CE2A0A"/>
    <w:rsid w:val="00CF5705"/>
    <w:rsid w:val="00D43866"/>
    <w:rsid w:val="00D645A3"/>
    <w:rsid w:val="00DA550D"/>
    <w:rsid w:val="00E85AB6"/>
    <w:rsid w:val="00E86DC4"/>
    <w:rsid w:val="00EC30B9"/>
    <w:rsid w:val="00ED2E5C"/>
    <w:rsid w:val="00F05534"/>
    <w:rsid w:val="00F510E8"/>
    <w:rsid w:val="00F6615A"/>
    <w:rsid w:val="00F7355D"/>
    <w:rsid w:val="00F742DD"/>
    <w:rsid w:val="00F90171"/>
    <w:rsid w:val="00FA579C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Загл.14"/>
    <w:basedOn w:val="a"/>
    <w:rsid w:val="00F90171"/>
    <w:pPr>
      <w:widowControl/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  <w:sz w:val="28"/>
    </w:rPr>
  </w:style>
  <w:style w:type="paragraph" w:customStyle="1" w:styleId="Standard">
    <w:name w:val="Standard"/>
    <w:rsid w:val="00F90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c">
    <w:name w:val="Норм"/>
    <w:basedOn w:val="a"/>
    <w:rsid w:val="00F90171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ad">
    <w:name w:val="header"/>
    <w:basedOn w:val="a"/>
    <w:link w:val="ae"/>
    <w:uiPriority w:val="99"/>
    <w:rsid w:val="00F90171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F901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A46C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6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064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43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0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324604"/>
    <w:pPr>
      <w:keepNext/>
      <w:jc w:val="center"/>
      <w:outlineLvl w:val="6"/>
    </w:pPr>
    <w:rPr>
      <w:b/>
      <w:caps/>
      <w:color w:val="FF0000"/>
      <w:sz w:val="40"/>
    </w:rPr>
  </w:style>
  <w:style w:type="paragraph" w:styleId="8">
    <w:name w:val="heading 8"/>
    <w:basedOn w:val="a"/>
    <w:next w:val="a"/>
    <w:link w:val="80"/>
    <w:qFormat/>
    <w:rsid w:val="00324604"/>
    <w:pPr>
      <w:keepNext/>
      <w:spacing w:line="288" w:lineRule="auto"/>
      <w:jc w:val="both"/>
      <w:outlineLvl w:val="7"/>
    </w:pPr>
    <w:rPr>
      <w:color w:val="FF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24604"/>
    <w:rPr>
      <w:rFonts w:ascii="Times New Roman" w:eastAsia="Times New Roman" w:hAnsi="Times New Roman" w:cs="Times New Roman"/>
      <w:b/>
      <w:caps/>
      <w:color w:val="FF0000"/>
      <w:sz w:val="4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24604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a3">
    <w:name w:val="Body Text"/>
    <w:basedOn w:val="a"/>
    <w:link w:val="a4"/>
    <w:rsid w:val="00324604"/>
    <w:pPr>
      <w:widowControl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246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324604"/>
    <w:pPr>
      <w:spacing w:before="180"/>
    </w:pPr>
    <w:rPr>
      <w:sz w:val="28"/>
    </w:rPr>
  </w:style>
  <w:style w:type="paragraph" w:customStyle="1" w:styleId="ConsPlusTitle">
    <w:name w:val="ConsPlusTitle"/>
    <w:uiPriority w:val="99"/>
    <w:rsid w:val="0032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246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246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246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324604"/>
    <w:pPr>
      <w:widowControl/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3246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651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F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F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096DEA"/>
    <w:pPr>
      <w:widowControl/>
      <w:jc w:val="center"/>
    </w:pPr>
    <w:rPr>
      <w:rFonts w:ascii="Times New Roman CYR" w:hAnsi="Times New Roman CYR"/>
      <w:b/>
      <w:sz w:val="28"/>
    </w:rPr>
  </w:style>
  <w:style w:type="paragraph" w:styleId="a9">
    <w:name w:val="No Spacing"/>
    <w:uiPriority w:val="1"/>
    <w:qFormat/>
    <w:rsid w:val="00096DE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D7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11"/>
    <w:rsid w:val="00F7355D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355D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11">
    <w:name w:val="Основной текст1"/>
    <w:basedOn w:val="a"/>
    <w:link w:val="ab"/>
    <w:rsid w:val="00F7355D"/>
    <w:pPr>
      <w:shd w:val="clear" w:color="auto" w:fill="FFFFFF"/>
      <w:overflowPunct/>
      <w:autoSpaceDE/>
      <w:autoSpaceDN/>
      <w:adjustRightInd/>
      <w:spacing w:after="180" w:line="0" w:lineRule="atLeast"/>
      <w:textAlignment w:val="auto"/>
    </w:pPr>
    <w:rPr>
      <w:spacing w:val="2"/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F7355D"/>
    <w:pPr>
      <w:shd w:val="clear" w:color="auto" w:fill="FFFFFF"/>
      <w:overflowPunct/>
      <w:autoSpaceDE/>
      <w:autoSpaceDN/>
      <w:adjustRightInd/>
      <w:spacing w:before="1380" w:after="360" w:line="0" w:lineRule="atLeast"/>
      <w:jc w:val="center"/>
      <w:textAlignment w:val="auto"/>
    </w:pPr>
    <w:rPr>
      <w:b/>
      <w:bCs/>
      <w:spacing w:val="4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9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">
    <w:name w:val="Загл.14"/>
    <w:basedOn w:val="a"/>
    <w:rsid w:val="00F90171"/>
    <w:pPr>
      <w:widowControl/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  <w:sz w:val="28"/>
    </w:rPr>
  </w:style>
  <w:style w:type="paragraph" w:customStyle="1" w:styleId="Standard">
    <w:name w:val="Standard"/>
    <w:rsid w:val="00F901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c">
    <w:name w:val="Норм"/>
    <w:basedOn w:val="a"/>
    <w:rsid w:val="00F90171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paragraph" w:styleId="ad">
    <w:name w:val="header"/>
    <w:basedOn w:val="a"/>
    <w:link w:val="ae"/>
    <w:uiPriority w:val="99"/>
    <w:rsid w:val="00F90171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F9017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A46C6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6C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30648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AD433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2620C-6785-44C0-8246-A81AF0E6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TrunSaf</dc:creator>
  <cp:lastModifiedBy>User</cp:lastModifiedBy>
  <cp:revision>4</cp:revision>
  <cp:lastPrinted>2023-02-14T09:01:00Z</cp:lastPrinted>
  <dcterms:created xsi:type="dcterms:W3CDTF">2023-02-07T13:47:00Z</dcterms:created>
  <dcterms:modified xsi:type="dcterms:W3CDTF">2023-02-14T10:31:00Z</dcterms:modified>
</cp:coreProperties>
</file>