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B1" w:rsidRPr="00744094" w:rsidRDefault="000D28B1" w:rsidP="008F118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47532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744094">
        <w:rPr>
          <w:sz w:val="24"/>
          <w:szCs w:val="24"/>
        </w:rPr>
        <w:t>ПРОЕКТ</w:t>
      </w:r>
    </w:p>
    <w:p w:rsidR="000D28B1" w:rsidRDefault="000D28B1" w:rsidP="008F118E">
      <w:pPr>
        <w:jc w:val="center"/>
        <w:rPr>
          <w:b/>
          <w:sz w:val="24"/>
          <w:szCs w:val="24"/>
        </w:rPr>
      </w:pPr>
    </w:p>
    <w:p w:rsidR="008F118E" w:rsidRDefault="008F118E" w:rsidP="008F11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Pr="008F0CC5">
        <w:rPr>
          <w:b/>
          <w:sz w:val="24"/>
          <w:szCs w:val="24"/>
        </w:rPr>
        <w:t xml:space="preserve">ТРУНОВСКОГО МУНИЦИПАЛЬНОГО </w:t>
      </w:r>
      <w:r>
        <w:rPr>
          <w:b/>
          <w:sz w:val="24"/>
          <w:szCs w:val="24"/>
        </w:rPr>
        <w:t>ОКРУГА</w:t>
      </w:r>
      <w:r w:rsidRPr="008F0CC5">
        <w:rPr>
          <w:b/>
          <w:sz w:val="24"/>
          <w:szCs w:val="24"/>
        </w:rPr>
        <w:t xml:space="preserve"> СТАВРОПОЛЬСКОГ</w:t>
      </w:r>
      <w:r>
        <w:rPr>
          <w:b/>
          <w:sz w:val="24"/>
          <w:szCs w:val="24"/>
        </w:rPr>
        <w:t>О КРАЯ</w:t>
      </w:r>
    </w:p>
    <w:p w:rsidR="008F118E" w:rsidRPr="00A93A2D" w:rsidRDefault="008F118E" w:rsidP="008F118E">
      <w:pPr>
        <w:jc w:val="center"/>
        <w:rPr>
          <w:b/>
          <w:sz w:val="28"/>
          <w:szCs w:val="28"/>
        </w:rPr>
      </w:pPr>
    </w:p>
    <w:p w:rsidR="008F118E" w:rsidRDefault="008F118E" w:rsidP="008F11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С Т А Н О В Л Е Н И Е </w:t>
      </w:r>
    </w:p>
    <w:p w:rsidR="008F118E" w:rsidRPr="00F73247" w:rsidRDefault="008F118E" w:rsidP="008F118E">
      <w:pPr>
        <w:jc w:val="center"/>
        <w:rPr>
          <w:b/>
          <w:sz w:val="24"/>
          <w:szCs w:val="24"/>
        </w:rPr>
      </w:pPr>
    </w:p>
    <w:p w:rsidR="008F118E" w:rsidRDefault="00E9320A" w:rsidP="008F118E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F1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118E">
        <w:rPr>
          <w:sz w:val="28"/>
          <w:szCs w:val="28"/>
        </w:rPr>
        <w:t xml:space="preserve">с. Донское               </w:t>
      </w:r>
      <w:r w:rsidR="005120E2">
        <w:rPr>
          <w:sz w:val="28"/>
          <w:szCs w:val="28"/>
        </w:rPr>
        <w:t xml:space="preserve">                               № </w:t>
      </w:r>
      <w:r>
        <w:rPr>
          <w:sz w:val="28"/>
          <w:szCs w:val="28"/>
        </w:rPr>
        <w:t xml:space="preserve">      </w:t>
      </w:r>
    </w:p>
    <w:p w:rsidR="00A96133" w:rsidRDefault="00A96133" w:rsidP="008F118E">
      <w:pPr>
        <w:tabs>
          <w:tab w:val="center" w:pos="4960"/>
        </w:tabs>
        <w:rPr>
          <w:sz w:val="28"/>
          <w:szCs w:val="28"/>
        </w:rPr>
      </w:pPr>
    </w:p>
    <w:p w:rsidR="00A96133" w:rsidRPr="00A96133" w:rsidRDefault="00A96133" w:rsidP="008F118E">
      <w:pPr>
        <w:tabs>
          <w:tab w:val="center" w:pos="4960"/>
        </w:tabs>
        <w:rPr>
          <w:sz w:val="28"/>
          <w:szCs w:val="28"/>
        </w:rPr>
      </w:pPr>
    </w:p>
    <w:p w:rsidR="00665AA1" w:rsidRPr="00665AA1" w:rsidRDefault="00665AA1" w:rsidP="00665AA1">
      <w:pPr>
        <w:widowControl/>
        <w:autoSpaceDE/>
        <w:autoSpaceDN/>
        <w:adjustRightInd/>
        <w:rPr>
          <w:sz w:val="22"/>
          <w:szCs w:val="22"/>
        </w:rPr>
      </w:pPr>
    </w:p>
    <w:p w:rsidR="00665AA1" w:rsidRDefault="00665AA1" w:rsidP="00856F13">
      <w:pPr>
        <w:widowControl/>
        <w:tabs>
          <w:tab w:val="center" w:pos="4960"/>
        </w:tabs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665AA1">
        <w:rPr>
          <w:sz w:val="28"/>
          <w:szCs w:val="28"/>
        </w:rPr>
        <w:t>О внесении изменений в постановление администрации Труновского муниципального округа Ставропольского края</w:t>
      </w:r>
      <w:r>
        <w:rPr>
          <w:sz w:val="28"/>
          <w:szCs w:val="28"/>
        </w:rPr>
        <w:t xml:space="preserve"> «Об утверждении показателей размера вреда, причиняемого тяжеловесными транспортными средствами при движении по автомобильным дорогам общего пользования местного значения Труновского муниципального округа Ставропольского </w:t>
      </w:r>
      <w:r w:rsidR="0037002A">
        <w:rPr>
          <w:sz w:val="28"/>
          <w:szCs w:val="28"/>
        </w:rPr>
        <w:t>края»</w:t>
      </w:r>
      <w:r w:rsidR="0037002A" w:rsidRPr="00665AA1">
        <w:rPr>
          <w:sz w:val="28"/>
          <w:szCs w:val="28"/>
        </w:rPr>
        <w:t xml:space="preserve"> </w:t>
      </w:r>
      <w:r w:rsidR="00370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665AA1">
        <w:rPr>
          <w:sz w:val="28"/>
          <w:szCs w:val="28"/>
        </w:rPr>
        <w:t xml:space="preserve">от 30.12.2021 № </w:t>
      </w:r>
      <w:r>
        <w:rPr>
          <w:sz w:val="28"/>
          <w:szCs w:val="28"/>
        </w:rPr>
        <w:t>1006</w:t>
      </w:r>
      <w:r w:rsidRPr="00665AA1">
        <w:rPr>
          <w:sz w:val="28"/>
          <w:szCs w:val="28"/>
        </w:rPr>
        <w:t xml:space="preserve"> - п </w:t>
      </w:r>
    </w:p>
    <w:p w:rsidR="00856F13" w:rsidRDefault="00856F13" w:rsidP="00856F13">
      <w:pPr>
        <w:widowControl/>
        <w:tabs>
          <w:tab w:val="center" w:pos="4960"/>
        </w:tabs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856F13" w:rsidRDefault="00856F13" w:rsidP="00856F13">
      <w:pPr>
        <w:widowControl/>
        <w:tabs>
          <w:tab w:val="center" w:pos="4960"/>
        </w:tabs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856F13" w:rsidRPr="00856F13" w:rsidRDefault="00856F13" w:rsidP="00856F13">
      <w:pPr>
        <w:widowControl/>
        <w:tabs>
          <w:tab w:val="center" w:pos="4960"/>
        </w:tabs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8F118E" w:rsidRDefault="001B4BD7" w:rsidP="008F1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5013">
        <w:rPr>
          <w:sz w:val="28"/>
          <w:szCs w:val="28"/>
        </w:rPr>
        <w:t>В</w:t>
      </w:r>
      <w:r w:rsidR="00A96133">
        <w:rPr>
          <w:sz w:val="28"/>
          <w:szCs w:val="28"/>
        </w:rPr>
        <w:t xml:space="preserve"> </w:t>
      </w:r>
      <w:r w:rsidR="008F118E" w:rsidRPr="008F118E">
        <w:rPr>
          <w:sz w:val="28"/>
          <w:szCs w:val="28"/>
        </w:rPr>
        <w:t>соответствии с Федеральным</w:t>
      </w:r>
      <w:r w:rsidR="00A96133">
        <w:rPr>
          <w:sz w:val="28"/>
          <w:szCs w:val="28"/>
        </w:rPr>
        <w:t xml:space="preserve"> </w:t>
      </w:r>
      <w:r w:rsidR="008F118E" w:rsidRPr="008F118E">
        <w:rPr>
          <w:sz w:val="28"/>
          <w:szCs w:val="28"/>
        </w:rPr>
        <w:t>законом</w:t>
      </w:r>
      <w:r w:rsidR="00415013">
        <w:rPr>
          <w:sz w:val="28"/>
          <w:szCs w:val="28"/>
        </w:rPr>
        <w:t xml:space="preserve"> от</w:t>
      </w:r>
      <w:r w:rsidR="00A96133">
        <w:rPr>
          <w:sz w:val="28"/>
          <w:szCs w:val="28"/>
        </w:rPr>
        <w:t xml:space="preserve"> </w:t>
      </w:r>
      <w:r w:rsidR="00415013">
        <w:rPr>
          <w:sz w:val="28"/>
          <w:szCs w:val="28"/>
        </w:rPr>
        <w:t>6</w:t>
      </w:r>
      <w:r w:rsidR="00A96133">
        <w:rPr>
          <w:sz w:val="28"/>
          <w:szCs w:val="28"/>
        </w:rPr>
        <w:t xml:space="preserve"> </w:t>
      </w:r>
      <w:r w:rsidR="00415013">
        <w:rPr>
          <w:sz w:val="28"/>
          <w:szCs w:val="28"/>
        </w:rPr>
        <w:t>октября</w:t>
      </w:r>
      <w:r w:rsidR="00A96133">
        <w:rPr>
          <w:sz w:val="28"/>
          <w:szCs w:val="28"/>
        </w:rPr>
        <w:t xml:space="preserve"> </w:t>
      </w:r>
      <w:r w:rsidR="00415013">
        <w:rPr>
          <w:sz w:val="28"/>
          <w:szCs w:val="28"/>
        </w:rPr>
        <w:t>2003</w:t>
      </w:r>
      <w:r w:rsidR="008F118E" w:rsidRPr="008F118E">
        <w:rPr>
          <w:sz w:val="28"/>
          <w:szCs w:val="28"/>
        </w:rPr>
        <w:t xml:space="preserve"> г</w:t>
      </w:r>
      <w:r w:rsidR="00C13D76">
        <w:rPr>
          <w:sz w:val="28"/>
          <w:szCs w:val="28"/>
        </w:rPr>
        <w:t>ода</w:t>
      </w:r>
      <w:r w:rsidR="008F118E" w:rsidRPr="008F118E">
        <w:rPr>
          <w:sz w:val="28"/>
          <w:szCs w:val="28"/>
        </w:rPr>
        <w:t xml:space="preserve"> </w:t>
      </w:r>
      <w:r w:rsidR="00C13D76">
        <w:rPr>
          <w:sz w:val="28"/>
          <w:szCs w:val="28"/>
        </w:rPr>
        <w:t xml:space="preserve"> </w:t>
      </w:r>
      <w:r w:rsidR="00415013">
        <w:rPr>
          <w:sz w:val="28"/>
          <w:szCs w:val="28"/>
        </w:rPr>
        <w:t xml:space="preserve">                            </w:t>
      </w:r>
      <w:r w:rsidR="00A96133">
        <w:rPr>
          <w:sz w:val="28"/>
          <w:szCs w:val="28"/>
        </w:rPr>
        <w:t>№</w:t>
      </w:r>
      <w:r w:rsidR="008F118E" w:rsidRPr="008F118E">
        <w:rPr>
          <w:sz w:val="28"/>
          <w:szCs w:val="28"/>
        </w:rPr>
        <w:t xml:space="preserve"> 131-ФЗ </w:t>
      </w:r>
      <w:r w:rsidR="00A96133">
        <w:rPr>
          <w:sz w:val="28"/>
          <w:szCs w:val="28"/>
        </w:rPr>
        <w:t>«</w:t>
      </w:r>
      <w:r w:rsidR="008F118E" w:rsidRPr="008F118E">
        <w:rPr>
          <w:sz w:val="28"/>
          <w:szCs w:val="28"/>
        </w:rPr>
        <w:t xml:space="preserve">Об общих принципах организации местного самоуправления </w:t>
      </w:r>
      <w:r w:rsidR="00415013">
        <w:rPr>
          <w:sz w:val="28"/>
          <w:szCs w:val="28"/>
        </w:rPr>
        <w:t xml:space="preserve">                     в</w:t>
      </w:r>
      <w:r w:rsidR="00C13D76">
        <w:rPr>
          <w:sz w:val="28"/>
          <w:szCs w:val="28"/>
        </w:rPr>
        <w:t xml:space="preserve"> </w:t>
      </w:r>
      <w:r w:rsidR="008F118E" w:rsidRPr="008F118E">
        <w:rPr>
          <w:sz w:val="28"/>
          <w:szCs w:val="28"/>
        </w:rPr>
        <w:t>Российской Федерации</w:t>
      </w:r>
      <w:r w:rsidR="00A96133">
        <w:rPr>
          <w:sz w:val="28"/>
          <w:szCs w:val="28"/>
        </w:rPr>
        <w:t>»</w:t>
      </w:r>
      <w:r w:rsidR="00415013">
        <w:rPr>
          <w:sz w:val="28"/>
          <w:szCs w:val="28"/>
        </w:rPr>
        <w:t>,</w:t>
      </w:r>
      <w:r w:rsidR="00C13D76">
        <w:rPr>
          <w:sz w:val="28"/>
          <w:szCs w:val="28"/>
        </w:rPr>
        <w:t xml:space="preserve"> </w:t>
      </w:r>
      <w:r w:rsidR="009A059C">
        <w:rPr>
          <w:sz w:val="28"/>
          <w:szCs w:val="28"/>
        </w:rPr>
        <w:t>частью</w:t>
      </w:r>
      <w:r w:rsidR="00415013">
        <w:rPr>
          <w:sz w:val="28"/>
          <w:szCs w:val="28"/>
        </w:rPr>
        <w:t xml:space="preserve"> </w:t>
      </w:r>
      <w:r w:rsidR="009A059C">
        <w:rPr>
          <w:sz w:val="28"/>
          <w:szCs w:val="28"/>
        </w:rPr>
        <w:t>13</w:t>
      </w:r>
      <w:r w:rsidR="006D13FF">
        <w:rPr>
          <w:sz w:val="28"/>
          <w:szCs w:val="28"/>
        </w:rPr>
        <w:t xml:space="preserve"> </w:t>
      </w:r>
      <w:r w:rsidR="008F118E" w:rsidRPr="008F118E">
        <w:rPr>
          <w:sz w:val="28"/>
          <w:szCs w:val="28"/>
        </w:rPr>
        <w:t>статьи 31</w:t>
      </w:r>
      <w:r w:rsidR="006D13FF">
        <w:rPr>
          <w:sz w:val="28"/>
          <w:szCs w:val="28"/>
        </w:rPr>
        <w:t xml:space="preserve"> </w:t>
      </w:r>
      <w:r w:rsidR="00415013">
        <w:rPr>
          <w:sz w:val="28"/>
          <w:szCs w:val="28"/>
        </w:rPr>
        <w:t xml:space="preserve">Федерального закона                        </w:t>
      </w:r>
      <w:r w:rsidR="008F118E" w:rsidRPr="008F118E">
        <w:rPr>
          <w:sz w:val="28"/>
          <w:szCs w:val="28"/>
        </w:rPr>
        <w:t>от 8 ноября 2007</w:t>
      </w:r>
      <w:r w:rsidR="00C13D76">
        <w:rPr>
          <w:sz w:val="28"/>
          <w:szCs w:val="28"/>
        </w:rPr>
        <w:t xml:space="preserve"> </w:t>
      </w:r>
      <w:r w:rsidR="00415013">
        <w:rPr>
          <w:sz w:val="28"/>
          <w:szCs w:val="28"/>
        </w:rPr>
        <w:t>года</w:t>
      </w:r>
      <w:r w:rsidR="00F768EC">
        <w:rPr>
          <w:sz w:val="28"/>
          <w:szCs w:val="28"/>
        </w:rPr>
        <w:t xml:space="preserve"> </w:t>
      </w:r>
      <w:r w:rsidR="00A96133">
        <w:rPr>
          <w:sz w:val="28"/>
          <w:szCs w:val="28"/>
        </w:rPr>
        <w:t>№</w:t>
      </w:r>
      <w:r w:rsidR="00C13D76">
        <w:rPr>
          <w:sz w:val="28"/>
          <w:szCs w:val="28"/>
        </w:rPr>
        <w:t xml:space="preserve"> </w:t>
      </w:r>
      <w:r w:rsidR="008F118E" w:rsidRPr="008F118E">
        <w:rPr>
          <w:sz w:val="28"/>
          <w:szCs w:val="28"/>
        </w:rPr>
        <w:t>257-ФЗ</w:t>
      </w:r>
      <w:r w:rsidR="00744094">
        <w:rPr>
          <w:sz w:val="28"/>
          <w:szCs w:val="28"/>
        </w:rPr>
        <w:t xml:space="preserve"> «</w:t>
      </w:r>
      <w:r w:rsidR="008F118E" w:rsidRPr="008F118E">
        <w:rPr>
          <w:sz w:val="28"/>
          <w:szCs w:val="28"/>
        </w:rPr>
        <w:t>Об</w:t>
      </w:r>
      <w:r w:rsidR="00F768EC">
        <w:rPr>
          <w:sz w:val="28"/>
          <w:szCs w:val="28"/>
        </w:rPr>
        <w:t xml:space="preserve"> </w:t>
      </w:r>
      <w:r w:rsidR="008F118E" w:rsidRPr="008F118E">
        <w:rPr>
          <w:sz w:val="28"/>
          <w:szCs w:val="28"/>
        </w:rPr>
        <w:t>автомобильных дорогах</w:t>
      </w:r>
      <w:r w:rsidR="00F768EC">
        <w:rPr>
          <w:sz w:val="28"/>
          <w:szCs w:val="28"/>
        </w:rPr>
        <w:t xml:space="preserve"> </w:t>
      </w:r>
      <w:r w:rsidR="008F118E" w:rsidRPr="008F118E">
        <w:rPr>
          <w:sz w:val="28"/>
          <w:szCs w:val="28"/>
        </w:rPr>
        <w:t>и о</w:t>
      </w:r>
      <w:r w:rsidR="00415013">
        <w:rPr>
          <w:sz w:val="28"/>
          <w:szCs w:val="28"/>
        </w:rPr>
        <w:t xml:space="preserve"> дорожной</w:t>
      </w:r>
      <w:r w:rsidR="00A44259">
        <w:rPr>
          <w:sz w:val="28"/>
          <w:szCs w:val="28"/>
        </w:rPr>
        <w:t xml:space="preserve"> </w:t>
      </w:r>
      <w:r w:rsidR="008F118E" w:rsidRPr="008F118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8F118E" w:rsidRPr="008F118E">
        <w:rPr>
          <w:sz w:val="28"/>
          <w:szCs w:val="28"/>
        </w:rPr>
        <w:t>в Российской Федерации и о внесении изменений в отдельные законодательные акты Российской Федерации</w:t>
      </w:r>
      <w:r w:rsidR="00A96133">
        <w:rPr>
          <w:sz w:val="28"/>
          <w:szCs w:val="28"/>
        </w:rPr>
        <w:t>»</w:t>
      </w:r>
      <w:r w:rsidR="008F118E" w:rsidRPr="008F118E">
        <w:rPr>
          <w:sz w:val="28"/>
          <w:szCs w:val="28"/>
        </w:rPr>
        <w:t>,</w:t>
      </w:r>
      <w:r w:rsidR="008F118E">
        <w:rPr>
          <w:sz w:val="28"/>
          <w:szCs w:val="28"/>
        </w:rPr>
        <w:t xml:space="preserve"> </w:t>
      </w:r>
      <w:r w:rsidR="00415013">
        <w:rPr>
          <w:sz w:val="28"/>
          <w:szCs w:val="28"/>
        </w:rPr>
        <w:t>постановлением Правительства</w:t>
      </w:r>
      <w:r w:rsidR="00F768EC">
        <w:rPr>
          <w:sz w:val="28"/>
          <w:szCs w:val="28"/>
        </w:rPr>
        <w:t xml:space="preserve"> </w:t>
      </w:r>
      <w:r w:rsidR="006D6006" w:rsidRPr="006D6006">
        <w:rPr>
          <w:sz w:val="28"/>
          <w:szCs w:val="28"/>
        </w:rPr>
        <w:t>Российской Федерации</w:t>
      </w:r>
      <w:r w:rsidR="00415013">
        <w:rPr>
          <w:sz w:val="28"/>
          <w:szCs w:val="28"/>
        </w:rPr>
        <w:t xml:space="preserve"> от</w:t>
      </w:r>
      <w:r w:rsidR="00F768EC">
        <w:rPr>
          <w:sz w:val="28"/>
          <w:szCs w:val="28"/>
        </w:rPr>
        <w:t xml:space="preserve"> </w:t>
      </w:r>
      <w:r w:rsidR="006D6006">
        <w:rPr>
          <w:sz w:val="28"/>
          <w:szCs w:val="28"/>
        </w:rPr>
        <w:t>31</w:t>
      </w:r>
      <w:r w:rsidR="00415013">
        <w:rPr>
          <w:sz w:val="28"/>
          <w:szCs w:val="28"/>
        </w:rPr>
        <w:t xml:space="preserve"> января</w:t>
      </w:r>
      <w:r w:rsidR="00F768EC">
        <w:rPr>
          <w:sz w:val="28"/>
          <w:szCs w:val="28"/>
        </w:rPr>
        <w:t xml:space="preserve"> </w:t>
      </w:r>
      <w:r w:rsidR="006D6006" w:rsidRPr="006D6006">
        <w:rPr>
          <w:sz w:val="28"/>
          <w:szCs w:val="28"/>
        </w:rPr>
        <w:t>20</w:t>
      </w:r>
      <w:r w:rsidR="006D6006">
        <w:rPr>
          <w:sz w:val="28"/>
          <w:szCs w:val="28"/>
        </w:rPr>
        <w:t>20</w:t>
      </w:r>
      <w:r w:rsidR="007A4CE1">
        <w:rPr>
          <w:sz w:val="28"/>
          <w:szCs w:val="28"/>
        </w:rPr>
        <w:t xml:space="preserve"> г </w:t>
      </w:r>
      <w:r w:rsidR="006D6006" w:rsidRPr="006D6006">
        <w:rPr>
          <w:sz w:val="28"/>
          <w:szCs w:val="28"/>
        </w:rPr>
        <w:t xml:space="preserve">№ </w:t>
      </w:r>
      <w:r w:rsidR="00744094">
        <w:rPr>
          <w:sz w:val="28"/>
          <w:szCs w:val="28"/>
        </w:rPr>
        <w:t>67</w:t>
      </w:r>
      <w:r w:rsidR="00415013">
        <w:rPr>
          <w:sz w:val="28"/>
          <w:szCs w:val="28"/>
        </w:rPr>
        <w:t xml:space="preserve"> </w:t>
      </w:r>
      <w:r w:rsidR="007A4CE1">
        <w:rPr>
          <w:sz w:val="28"/>
          <w:szCs w:val="28"/>
        </w:rPr>
        <w:t xml:space="preserve">                                     </w:t>
      </w:r>
      <w:r w:rsidR="00744094">
        <w:rPr>
          <w:sz w:val="28"/>
          <w:szCs w:val="28"/>
        </w:rPr>
        <w:t>«</w:t>
      </w:r>
      <w:r w:rsidR="006D6006" w:rsidRPr="006D6006">
        <w:rPr>
          <w:sz w:val="28"/>
          <w:szCs w:val="28"/>
        </w:rPr>
        <w:t>Об утверждении Правил</w:t>
      </w:r>
      <w:r w:rsidR="00415013">
        <w:rPr>
          <w:sz w:val="28"/>
          <w:szCs w:val="28"/>
        </w:rPr>
        <w:t xml:space="preserve"> возмещения вреда, причиняемого</w:t>
      </w:r>
      <w:r w:rsidR="00A96133">
        <w:rPr>
          <w:sz w:val="28"/>
          <w:szCs w:val="28"/>
        </w:rPr>
        <w:t xml:space="preserve"> </w:t>
      </w:r>
      <w:r w:rsidR="00415013">
        <w:rPr>
          <w:sz w:val="28"/>
          <w:szCs w:val="28"/>
        </w:rPr>
        <w:t xml:space="preserve">тяжеловесными </w:t>
      </w:r>
      <w:r w:rsidR="006D6006" w:rsidRPr="006D6006">
        <w:rPr>
          <w:sz w:val="28"/>
          <w:szCs w:val="28"/>
        </w:rPr>
        <w:t>транспортными</w:t>
      </w:r>
      <w:r w:rsidR="00415013">
        <w:rPr>
          <w:sz w:val="28"/>
          <w:szCs w:val="28"/>
        </w:rPr>
        <w:t xml:space="preserve"> средствами,</w:t>
      </w:r>
      <w:r w:rsidR="00A96133">
        <w:rPr>
          <w:sz w:val="28"/>
          <w:szCs w:val="28"/>
        </w:rPr>
        <w:t xml:space="preserve"> </w:t>
      </w:r>
      <w:r w:rsidR="00415013">
        <w:rPr>
          <w:sz w:val="28"/>
          <w:szCs w:val="28"/>
        </w:rPr>
        <w:t>об</w:t>
      </w:r>
      <w:r w:rsidR="00A96133">
        <w:rPr>
          <w:sz w:val="28"/>
          <w:szCs w:val="28"/>
        </w:rPr>
        <w:t xml:space="preserve"> </w:t>
      </w:r>
      <w:r w:rsidR="006D6006" w:rsidRPr="006D6006">
        <w:rPr>
          <w:sz w:val="28"/>
          <w:szCs w:val="28"/>
        </w:rPr>
        <w:t>изменении и признании утратившими силу некоторых актов Правительства Российской Федерации»</w:t>
      </w:r>
      <w:r w:rsidR="006D6006">
        <w:rPr>
          <w:sz w:val="28"/>
          <w:szCs w:val="28"/>
        </w:rPr>
        <w:t xml:space="preserve"> </w:t>
      </w:r>
      <w:r w:rsidR="008F118E">
        <w:rPr>
          <w:sz w:val="28"/>
          <w:szCs w:val="28"/>
        </w:rPr>
        <w:t>администрация Труновского муниципального округа Ставропольского края</w:t>
      </w:r>
    </w:p>
    <w:p w:rsidR="008F118E" w:rsidRPr="00BE6A2D" w:rsidRDefault="008F118E" w:rsidP="008F118E">
      <w:pPr>
        <w:jc w:val="both"/>
        <w:rPr>
          <w:sz w:val="28"/>
          <w:szCs w:val="28"/>
        </w:rPr>
      </w:pPr>
    </w:p>
    <w:p w:rsidR="00A96133" w:rsidRDefault="00A96133" w:rsidP="00A9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A96133" w:rsidRDefault="00A96133" w:rsidP="00A96133">
      <w:pPr>
        <w:jc w:val="both"/>
        <w:rPr>
          <w:sz w:val="28"/>
          <w:szCs w:val="28"/>
        </w:rPr>
      </w:pPr>
    </w:p>
    <w:p w:rsidR="009A059C" w:rsidRPr="009A059C" w:rsidRDefault="009A059C" w:rsidP="009A059C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9A059C">
        <w:rPr>
          <w:sz w:val="28"/>
          <w:szCs w:val="24"/>
          <w:lang w:eastAsia="zh-CN"/>
        </w:rPr>
        <w:t xml:space="preserve">1. Внести в </w:t>
      </w:r>
      <w:r>
        <w:rPr>
          <w:sz w:val="28"/>
          <w:szCs w:val="28"/>
          <w:lang w:eastAsia="zh-CN"/>
        </w:rPr>
        <w:t>постановление</w:t>
      </w:r>
      <w:r w:rsidRPr="009A059C">
        <w:rPr>
          <w:sz w:val="28"/>
          <w:szCs w:val="28"/>
          <w:lang w:eastAsia="zh-CN"/>
        </w:rPr>
        <w:t xml:space="preserve"> администрации Труновского муниципального округа Ставропольского края от </w:t>
      </w:r>
      <w:r>
        <w:rPr>
          <w:sz w:val="28"/>
          <w:szCs w:val="28"/>
          <w:lang w:eastAsia="zh-CN"/>
        </w:rPr>
        <w:t>24</w:t>
      </w:r>
      <w:r w:rsidRPr="009A059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11</w:t>
      </w:r>
      <w:r w:rsidRPr="009A059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2021</w:t>
      </w:r>
      <w:r w:rsidRPr="009A059C">
        <w:rPr>
          <w:sz w:val="28"/>
          <w:szCs w:val="28"/>
          <w:lang w:eastAsia="zh-CN"/>
        </w:rPr>
        <w:t xml:space="preserve"> № </w:t>
      </w:r>
      <w:r>
        <w:rPr>
          <w:sz w:val="28"/>
          <w:szCs w:val="28"/>
          <w:lang w:eastAsia="zh-CN"/>
        </w:rPr>
        <w:t>1006</w:t>
      </w:r>
      <w:r w:rsidRPr="009A059C">
        <w:rPr>
          <w:sz w:val="28"/>
          <w:szCs w:val="28"/>
          <w:lang w:eastAsia="zh-CN"/>
        </w:rPr>
        <w:t xml:space="preserve">-п «Об </w:t>
      </w:r>
      <w:r>
        <w:rPr>
          <w:sz w:val="28"/>
          <w:szCs w:val="28"/>
          <w:lang w:eastAsia="zh-CN"/>
        </w:rPr>
        <w:t>утверждении показателей размера вреда, причиняемого тяжеловесными транспортными средствами при движении по автомобильным дорогам общего пользования местного значения Труновского муниципального округа Ставропольского края</w:t>
      </w:r>
      <w:r w:rsidRPr="009A059C">
        <w:rPr>
          <w:sz w:val="28"/>
          <w:szCs w:val="24"/>
          <w:lang w:eastAsia="zh-CN"/>
        </w:rPr>
        <w:t xml:space="preserve"> следующие изменения:</w:t>
      </w:r>
    </w:p>
    <w:p w:rsidR="00A96133" w:rsidRDefault="00456E1D" w:rsidP="00456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преамбуле слова «пунктом 9 статьи 31» заменит</w:t>
      </w:r>
      <w:r w:rsidR="00665AA1">
        <w:rPr>
          <w:sz w:val="28"/>
          <w:szCs w:val="28"/>
        </w:rPr>
        <w:t>ь словами «частью 13 статьи 31».</w:t>
      </w:r>
    </w:p>
    <w:p w:rsidR="00665AA1" w:rsidRDefault="00456E1D" w:rsidP="00456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Показателях размера вреда, причиняемого тяжеловесными транспортными средствами при движении по автомобильным дорогам общего пользования местного значения Труновского муниципального округа Ставропольского края</w:t>
      </w:r>
      <w:r w:rsidR="00665AA1">
        <w:rPr>
          <w:sz w:val="28"/>
          <w:szCs w:val="28"/>
        </w:rPr>
        <w:t>:</w:t>
      </w:r>
    </w:p>
    <w:p w:rsidR="00456E1D" w:rsidRDefault="00665AA1" w:rsidP="00456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1.2.1.  В пункте</w:t>
      </w:r>
      <w:r w:rsidR="00856F13">
        <w:rPr>
          <w:sz w:val="28"/>
          <w:szCs w:val="28"/>
        </w:rPr>
        <w:t xml:space="preserve"> 2</w:t>
      </w:r>
      <w:r w:rsidR="00456E1D">
        <w:rPr>
          <w:sz w:val="28"/>
          <w:szCs w:val="28"/>
        </w:rPr>
        <w:t xml:space="preserve"> слова «10</w:t>
      </w:r>
      <w:r>
        <w:rPr>
          <w:sz w:val="28"/>
          <w:szCs w:val="28"/>
        </w:rPr>
        <w:t xml:space="preserve"> </w:t>
      </w:r>
      <w:r w:rsidR="00456E1D">
        <w:rPr>
          <w:sz w:val="28"/>
          <w:szCs w:val="28"/>
        </w:rPr>
        <w:t>тонн/ось» заменить словами «10 тонн»;</w:t>
      </w:r>
    </w:p>
    <w:p w:rsidR="00456E1D" w:rsidRDefault="00665AA1" w:rsidP="00456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</w:t>
      </w:r>
      <w:r w:rsidR="00456E1D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456E1D">
        <w:rPr>
          <w:sz w:val="28"/>
          <w:szCs w:val="28"/>
        </w:rPr>
        <w:t xml:space="preserve"> В пункте 2 слова «11,5</w:t>
      </w:r>
      <w:r>
        <w:rPr>
          <w:sz w:val="28"/>
          <w:szCs w:val="28"/>
        </w:rPr>
        <w:t xml:space="preserve"> </w:t>
      </w:r>
      <w:r w:rsidR="00456E1D">
        <w:rPr>
          <w:sz w:val="28"/>
          <w:szCs w:val="28"/>
        </w:rPr>
        <w:t>тонн/ось</w:t>
      </w:r>
      <w:r>
        <w:rPr>
          <w:sz w:val="28"/>
          <w:szCs w:val="28"/>
        </w:rPr>
        <w:t>» заменить словами «11,5 тонны».</w:t>
      </w:r>
    </w:p>
    <w:p w:rsidR="00665AA1" w:rsidRDefault="00665AA1" w:rsidP="00456E1D">
      <w:pPr>
        <w:jc w:val="both"/>
        <w:rPr>
          <w:sz w:val="28"/>
          <w:szCs w:val="28"/>
        </w:rPr>
      </w:pPr>
    </w:p>
    <w:p w:rsidR="00456E1D" w:rsidRPr="00A96133" w:rsidRDefault="00456E1D" w:rsidP="00456E1D">
      <w:pPr>
        <w:jc w:val="both"/>
        <w:rPr>
          <w:sz w:val="28"/>
          <w:szCs w:val="28"/>
        </w:rPr>
      </w:pPr>
    </w:p>
    <w:p w:rsidR="008F118E" w:rsidRDefault="008F118E" w:rsidP="008F118E">
      <w:pPr>
        <w:pStyle w:val="a3"/>
        <w:tabs>
          <w:tab w:val="left" w:pos="720"/>
          <w:tab w:val="left" w:pos="340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6E1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F0CC5">
        <w:rPr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</w:t>
      </w:r>
      <w:r w:rsidRPr="008F0CC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первого </w:t>
      </w:r>
      <w:r w:rsidRPr="008F0CC5">
        <w:rPr>
          <w:sz w:val="28"/>
          <w:szCs w:val="28"/>
        </w:rPr>
        <w:t xml:space="preserve">заместителя главы администрации Труновского муниципального </w:t>
      </w:r>
      <w:r>
        <w:rPr>
          <w:sz w:val="28"/>
          <w:szCs w:val="28"/>
        </w:rPr>
        <w:t>округа Ставропольского края Чернышова</w:t>
      </w:r>
      <w:r w:rsidRPr="008F0CC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F0CC5">
        <w:rPr>
          <w:sz w:val="28"/>
          <w:szCs w:val="28"/>
        </w:rPr>
        <w:t>.В.</w:t>
      </w:r>
    </w:p>
    <w:p w:rsidR="008F118E" w:rsidRPr="00F73247" w:rsidRDefault="008F118E" w:rsidP="008F118E">
      <w:pPr>
        <w:ind w:firstLine="705"/>
        <w:jc w:val="both"/>
        <w:rPr>
          <w:sz w:val="24"/>
          <w:szCs w:val="24"/>
        </w:rPr>
      </w:pPr>
    </w:p>
    <w:p w:rsidR="008F118E" w:rsidRDefault="00456E1D" w:rsidP="00C94ED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118E" w:rsidRPr="00F73247">
        <w:rPr>
          <w:sz w:val="28"/>
          <w:szCs w:val="28"/>
        </w:rPr>
        <w:t xml:space="preserve">. </w:t>
      </w:r>
      <w:r w:rsidR="008F118E" w:rsidRPr="00A96133">
        <w:rPr>
          <w:sz w:val="28"/>
          <w:szCs w:val="28"/>
        </w:rPr>
        <w:t xml:space="preserve">Настоящее постановление вступает в силу со дня его обнародования путем размещения на официальном сайте </w:t>
      </w:r>
      <w:r w:rsidR="00415013">
        <w:rPr>
          <w:sz w:val="28"/>
          <w:szCs w:val="28"/>
        </w:rPr>
        <w:t>органов местного самоуправления</w:t>
      </w:r>
      <w:r w:rsidR="00A96133">
        <w:rPr>
          <w:sz w:val="28"/>
          <w:szCs w:val="28"/>
        </w:rPr>
        <w:t xml:space="preserve"> </w:t>
      </w:r>
      <w:r w:rsidR="008F118E" w:rsidRPr="00A96133">
        <w:rPr>
          <w:sz w:val="28"/>
          <w:szCs w:val="28"/>
        </w:rPr>
        <w:t>Труновского</w:t>
      </w:r>
      <w:r w:rsidR="00415013">
        <w:rPr>
          <w:sz w:val="28"/>
          <w:szCs w:val="28"/>
        </w:rPr>
        <w:t xml:space="preserve"> муниципального</w:t>
      </w:r>
      <w:r w:rsidR="00A96133">
        <w:rPr>
          <w:sz w:val="28"/>
          <w:szCs w:val="28"/>
        </w:rPr>
        <w:t xml:space="preserve"> </w:t>
      </w:r>
      <w:r w:rsidR="008F118E" w:rsidRPr="00A96133">
        <w:rPr>
          <w:sz w:val="28"/>
          <w:szCs w:val="28"/>
        </w:rPr>
        <w:t>округа</w:t>
      </w:r>
      <w:r w:rsidR="00A96133">
        <w:rPr>
          <w:sz w:val="28"/>
          <w:szCs w:val="28"/>
        </w:rPr>
        <w:t xml:space="preserve"> </w:t>
      </w:r>
      <w:r w:rsidR="008F118E" w:rsidRPr="00A96133">
        <w:rPr>
          <w:sz w:val="28"/>
          <w:szCs w:val="28"/>
        </w:rPr>
        <w:t>Ставропольского края</w:t>
      </w:r>
      <w:r w:rsidR="00665AA1">
        <w:rPr>
          <w:sz w:val="28"/>
          <w:szCs w:val="28"/>
        </w:rPr>
        <w:t xml:space="preserve"> </w:t>
      </w:r>
      <w:r w:rsidR="008F118E" w:rsidRPr="00A96133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7" w:history="1">
        <w:r w:rsidR="008F118E" w:rsidRPr="00017F27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8F118E" w:rsidRPr="00017F27">
          <w:rPr>
            <w:rStyle w:val="a4"/>
            <w:color w:val="auto"/>
            <w:sz w:val="28"/>
            <w:szCs w:val="28"/>
            <w:u w:val="none"/>
          </w:rPr>
          <w:t>.</w:t>
        </w:r>
        <w:r w:rsidR="008F118E" w:rsidRPr="00017F27">
          <w:rPr>
            <w:rStyle w:val="a4"/>
            <w:color w:val="auto"/>
            <w:sz w:val="28"/>
            <w:szCs w:val="28"/>
            <w:u w:val="none"/>
            <w:lang w:val="en-US"/>
          </w:rPr>
          <w:t>trunvskiy</w:t>
        </w:r>
        <w:r w:rsidR="008F118E" w:rsidRPr="00017F27">
          <w:rPr>
            <w:rStyle w:val="a4"/>
            <w:color w:val="auto"/>
            <w:sz w:val="28"/>
            <w:szCs w:val="28"/>
            <w:u w:val="none"/>
          </w:rPr>
          <w:t>26</w:t>
        </w:r>
        <w:r w:rsidR="008F118E" w:rsidRPr="00017F27">
          <w:rPr>
            <w:rStyle w:val="a4"/>
            <w:color w:val="auto"/>
            <w:sz w:val="28"/>
            <w:szCs w:val="28"/>
            <w:u w:val="none"/>
            <w:lang w:val="en-US"/>
          </w:rPr>
          <w:t>raion</w:t>
        </w:r>
        <w:r w:rsidR="008F118E" w:rsidRPr="00017F27">
          <w:rPr>
            <w:rStyle w:val="a4"/>
            <w:color w:val="auto"/>
            <w:sz w:val="28"/>
            <w:szCs w:val="28"/>
            <w:u w:val="none"/>
          </w:rPr>
          <w:t>.</w:t>
        </w:r>
        <w:r w:rsidR="008F118E" w:rsidRPr="00017F27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C94EDD" w:rsidRPr="00017F27">
        <w:rPr>
          <w:sz w:val="28"/>
          <w:szCs w:val="28"/>
        </w:rPr>
        <w:t>.</w:t>
      </w:r>
    </w:p>
    <w:p w:rsidR="00C94EDD" w:rsidRDefault="00C94EDD" w:rsidP="00C94EDD">
      <w:pPr>
        <w:ind w:firstLine="705"/>
        <w:jc w:val="both"/>
        <w:rPr>
          <w:sz w:val="28"/>
          <w:szCs w:val="28"/>
        </w:rPr>
      </w:pPr>
    </w:p>
    <w:p w:rsidR="00C94EDD" w:rsidRDefault="00C94EDD" w:rsidP="00C94EDD">
      <w:pPr>
        <w:ind w:firstLine="705"/>
        <w:jc w:val="both"/>
        <w:rPr>
          <w:sz w:val="28"/>
          <w:szCs w:val="28"/>
        </w:rPr>
      </w:pPr>
    </w:p>
    <w:p w:rsidR="00C94EDD" w:rsidRPr="00B10795" w:rsidRDefault="00C94EDD" w:rsidP="00C94EDD">
      <w:pPr>
        <w:ind w:firstLine="705"/>
        <w:jc w:val="both"/>
        <w:rPr>
          <w:sz w:val="28"/>
          <w:szCs w:val="28"/>
        </w:rPr>
      </w:pPr>
    </w:p>
    <w:p w:rsidR="008F118E" w:rsidRPr="00A669AC" w:rsidRDefault="008F118E" w:rsidP="008F118E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A669AC">
        <w:rPr>
          <w:rFonts w:eastAsia="Calibri"/>
          <w:sz w:val="28"/>
          <w:szCs w:val="28"/>
          <w:lang w:eastAsia="en-US"/>
        </w:rPr>
        <w:t xml:space="preserve">Глава Труновского муниципального </w:t>
      </w:r>
      <w:r>
        <w:rPr>
          <w:rFonts w:eastAsia="Calibri"/>
          <w:sz w:val="28"/>
          <w:szCs w:val="28"/>
          <w:lang w:eastAsia="en-US"/>
        </w:rPr>
        <w:t>округа</w:t>
      </w:r>
    </w:p>
    <w:p w:rsidR="00785B1E" w:rsidRDefault="008F118E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A669AC">
        <w:rPr>
          <w:rFonts w:eastAsia="Calibri"/>
          <w:sz w:val="28"/>
          <w:szCs w:val="28"/>
          <w:lang w:eastAsia="en-US"/>
        </w:rPr>
        <w:t>Ставропольского края</w:t>
      </w:r>
      <w:r w:rsidRPr="00A669AC">
        <w:rPr>
          <w:rFonts w:eastAsia="Calibri"/>
          <w:sz w:val="28"/>
          <w:szCs w:val="28"/>
          <w:lang w:eastAsia="en-US"/>
        </w:rPr>
        <w:tab/>
      </w:r>
      <w:r w:rsidRPr="00A669AC">
        <w:rPr>
          <w:rFonts w:eastAsia="Calibri"/>
          <w:sz w:val="28"/>
          <w:szCs w:val="28"/>
          <w:lang w:eastAsia="en-US"/>
        </w:rPr>
        <w:tab/>
      </w:r>
      <w:r w:rsidRPr="00A669AC">
        <w:rPr>
          <w:rFonts w:eastAsia="Calibri"/>
          <w:sz w:val="28"/>
          <w:szCs w:val="28"/>
          <w:lang w:eastAsia="en-US"/>
        </w:rPr>
        <w:tab/>
      </w:r>
      <w:r w:rsidRPr="00A669AC">
        <w:rPr>
          <w:rFonts w:eastAsia="Calibri"/>
          <w:sz w:val="28"/>
          <w:szCs w:val="28"/>
          <w:lang w:eastAsia="en-US"/>
        </w:rPr>
        <w:tab/>
      </w:r>
      <w:r w:rsidRPr="00A669AC">
        <w:rPr>
          <w:rFonts w:eastAsia="Calibri"/>
          <w:sz w:val="28"/>
          <w:szCs w:val="28"/>
          <w:lang w:eastAsia="en-US"/>
        </w:rPr>
        <w:tab/>
        <w:t xml:space="preserve">         </w:t>
      </w:r>
      <w:r w:rsidR="00C94EDD">
        <w:rPr>
          <w:rFonts w:eastAsia="Calibri"/>
          <w:sz w:val="28"/>
          <w:szCs w:val="28"/>
          <w:lang w:eastAsia="en-US"/>
        </w:rPr>
        <w:t xml:space="preserve">                  </w:t>
      </w:r>
      <w:r w:rsidR="00456E1D">
        <w:rPr>
          <w:rFonts w:eastAsia="Calibri"/>
          <w:sz w:val="28"/>
          <w:szCs w:val="28"/>
          <w:lang w:eastAsia="en-US"/>
        </w:rPr>
        <w:t>Н.И. Аникеева</w:t>
      </w:r>
    </w:p>
    <w:p w:rsidR="00456E1D" w:rsidRDefault="00456E1D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94EDD" w:rsidRDefault="00C94EDD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94EDD" w:rsidRDefault="00C94EDD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94EDD" w:rsidRDefault="00C94EDD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94EDD" w:rsidRDefault="00C94EDD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F5F65" w:rsidRDefault="006F5F65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F5F65" w:rsidRDefault="006F5F65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6F5F65" w:rsidRDefault="006F5F65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64560" w:rsidRDefault="00B64560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94EDD" w:rsidRPr="00C94EDD" w:rsidRDefault="00C94EDD" w:rsidP="00C94EDD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sectPr w:rsidR="00C94EDD" w:rsidRPr="00C94EDD" w:rsidSect="009B568C">
      <w:pgSz w:w="11906" w:h="16838"/>
      <w:pgMar w:top="1276" w:right="567" w:bottom="709" w:left="1985" w:header="3" w:footer="1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87" w:rsidRDefault="00F67587" w:rsidP="00B76B8D">
      <w:r>
        <w:separator/>
      </w:r>
    </w:p>
  </w:endnote>
  <w:endnote w:type="continuationSeparator" w:id="0">
    <w:p w:rsidR="00F67587" w:rsidRDefault="00F67587" w:rsidP="00B7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87" w:rsidRDefault="00F67587" w:rsidP="00B76B8D">
      <w:r>
        <w:separator/>
      </w:r>
    </w:p>
  </w:footnote>
  <w:footnote w:type="continuationSeparator" w:id="0">
    <w:p w:rsidR="00F67587" w:rsidRDefault="00F67587" w:rsidP="00B7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AEA"/>
    <w:multiLevelType w:val="hybridMultilevel"/>
    <w:tmpl w:val="7EE6ACB4"/>
    <w:lvl w:ilvl="0" w:tplc="7332B8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8E"/>
    <w:rsid w:val="00003314"/>
    <w:rsid w:val="00017F27"/>
    <w:rsid w:val="00040798"/>
    <w:rsid w:val="000574ED"/>
    <w:rsid w:val="000650DC"/>
    <w:rsid w:val="000713C8"/>
    <w:rsid w:val="000B1632"/>
    <w:rsid w:val="000B73F0"/>
    <w:rsid w:val="000D28B1"/>
    <w:rsid w:val="000E222C"/>
    <w:rsid w:val="001A2A11"/>
    <w:rsid w:val="001B189F"/>
    <w:rsid w:val="001B4BD7"/>
    <w:rsid w:val="001C3A27"/>
    <w:rsid w:val="001F7EF3"/>
    <w:rsid w:val="002325F1"/>
    <w:rsid w:val="002345A8"/>
    <w:rsid w:val="00251EC6"/>
    <w:rsid w:val="00275FF1"/>
    <w:rsid w:val="00297C74"/>
    <w:rsid w:val="002B4834"/>
    <w:rsid w:val="002F4966"/>
    <w:rsid w:val="002F6B1E"/>
    <w:rsid w:val="003013B0"/>
    <w:rsid w:val="00315C3E"/>
    <w:rsid w:val="003317DA"/>
    <w:rsid w:val="00342601"/>
    <w:rsid w:val="00347532"/>
    <w:rsid w:val="0037002A"/>
    <w:rsid w:val="003B612D"/>
    <w:rsid w:val="003C4DBB"/>
    <w:rsid w:val="003C58DA"/>
    <w:rsid w:val="003C6B79"/>
    <w:rsid w:val="003E4178"/>
    <w:rsid w:val="003F1C52"/>
    <w:rsid w:val="003F64B9"/>
    <w:rsid w:val="00406243"/>
    <w:rsid w:val="00407A94"/>
    <w:rsid w:val="00415013"/>
    <w:rsid w:val="00456E1D"/>
    <w:rsid w:val="00460ED5"/>
    <w:rsid w:val="00467444"/>
    <w:rsid w:val="00496BE7"/>
    <w:rsid w:val="004C05EB"/>
    <w:rsid w:val="004F2AAD"/>
    <w:rsid w:val="005120E2"/>
    <w:rsid w:val="00526918"/>
    <w:rsid w:val="0056512B"/>
    <w:rsid w:val="005C1AB0"/>
    <w:rsid w:val="005F20D4"/>
    <w:rsid w:val="0060396B"/>
    <w:rsid w:val="006075D2"/>
    <w:rsid w:val="00665AA1"/>
    <w:rsid w:val="00670519"/>
    <w:rsid w:val="00677720"/>
    <w:rsid w:val="006B669E"/>
    <w:rsid w:val="006D13FF"/>
    <w:rsid w:val="006D6006"/>
    <w:rsid w:val="006F5F65"/>
    <w:rsid w:val="00703B0B"/>
    <w:rsid w:val="0073542C"/>
    <w:rsid w:val="007438C0"/>
    <w:rsid w:val="00744094"/>
    <w:rsid w:val="00747D30"/>
    <w:rsid w:val="007556D9"/>
    <w:rsid w:val="00770D21"/>
    <w:rsid w:val="00771BA0"/>
    <w:rsid w:val="00775CB8"/>
    <w:rsid w:val="00785B1E"/>
    <w:rsid w:val="007A029B"/>
    <w:rsid w:val="007A4CE1"/>
    <w:rsid w:val="007C1715"/>
    <w:rsid w:val="007C1C5A"/>
    <w:rsid w:val="007E3E7B"/>
    <w:rsid w:val="0082758D"/>
    <w:rsid w:val="008532F1"/>
    <w:rsid w:val="00856F13"/>
    <w:rsid w:val="00863DDA"/>
    <w:rsid w:val="008731C8"/>
    <w:rsid w:val="008C0EE5"/>
    <w:rsid w:val="008C5B1B"/>
    <w:rsid w:val="008E4C21"/>
    <w:rsid w:val="008F118E"/>
    <w:rsid w:val="009131F1"/>
    <w:rsid w:val="00917B57"/>
    <w:rsid w:val="0093423D"/>
    <w:rsid w:val="00957E88"/>
    <w:rsid w:val="00971A33"/>
    <w:rsid w:val="00973AC3"/>
    <w:rsid w:val="00983F51"/>
    <w:rsid w:val="00985706"/>
    <w:rsid w:val="0099647C"/>
    <w:rsid w:val="009A059C"/>
    <w:rsid w:val="009B568C"/>
    <w:rsid w:val="009B70FB"/>
    <w:rsid w:val="009E6EB5"/>
    <w:rsid w:val="00A44259"/>
    <w:rsid w:val="00A809BE"/>
    <w:rsid w:val="00A96133"/>
    <w:rsid w:val="00AD784C"/>
    <w:rsid w:val="00B20DC1"/>
    <w:rsid w:val="00B505D0"/>
    <w:rsid w:val="00B64560"/>
    <w:rsid w:val="00B76B8D"/>
    <w:rsid w:val="00C13D76"/>
    <w:rsid w:val="00C13EE5"/>
    <w:rsid w:val="00C26667"/>
    <w:rsid w:val="00C62546"/>
    <w:rsid w:val="00C94EDD"/>
    <w:rsid w:val="00CB7491"/>
    <w:rsid w:val="00CC140E"/>
    <w:rsid w:val="00D00731"/>
    <w:rsid w:val="00D14EB4"/>
    <w:rsid w:val="00D177EF"/>
    <w:rsid w:val="00D70048"/>
    <w:rsid w:val="00D77DD5"/>
    <w:rsid w:val="00DA6258"/>
    <w:rsid w:val="00DC74EB"/>
    <w:rsid w:val="00DE6499"/>
    <w:rsid w:val="00E16C72"/>
    <w:rsid w:val="00E203F6"/>
    <w:rsid w:val="00E348C0"/>
    <w:rsid w:val="00E653E4"/>
    <w:rsid w:val="00E8708E"/>
    <w:rsid w:val="00E9320A"/>
    <w:rsid w:val="00EA6380"/>
    <w:rsid w:val="00EE3C93"/>
    <w:rsid w:val="00EE6D24"/>
    <w:rsid w:val="00EF563E"/>
    <w:rsid w:val="00F00C28"/>
    <w:rsid w:val="00F00FD4"/>
    <w:rsid w:val="00F01E14"/>
    <w:rsid w:val="00F24AC2"/>
    <w:rsid w:val="00F3192F"/>
    <w:rsid w:val="00F52992"/>
    <w:rsid w:val="00F67587"/>
    <w:rsid w:val="00F768EC"/>
    <w:rsid w:val="00FD72DC"/>
    <w:rsid w:val="00FE108F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6603C"/>
  <w15:chartTrackingRefBased/>
  <w15:docId w15:val="{1A90A95A-9C92-48C3-A187-E0E4EB77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18E"/>
    <w:pPr>
      <w:ind w:left="708"/>
    </w:pPr>
  </w:style>
  <w:style w:type="character" w:styleId="a4">
    <w:name w:val="Hyperlink"/>
    <w:uiPriority w:val="99"/>
    <w:unhideWhenUsed/>
    <w:rsid w:val="008F118E"/>
    <w:rPr>
      <w:color w:val="0000FF"/>
      <w:u w:val="single"/>
    </w:rPr>
  </w:style>
  <w:style w:type="paragraph" w:styleId="a5">
    <w:name w:val="Normal (Web)"/>
    <w:basedOn w:val="a"/>
    <w:uiPriority w:val="99"/>
    <w:rsid w:val="008F11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785B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93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6B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6B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6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6B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6B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unvskiy26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UVAROVAOS</dc:creator>
  <cp:keywords/>
  <dc:description/>
  <cp:lastModifiedBy>UVAROVAOS</cp:lastModifiedBy>
  <cp:revision>8</cp:revision>
  <cp:lastPrinted>2023-05-16T08:53:00Z</cp:lastPrinted>
  <dcterms:created xsi:type="dcterms:W3CDTF">2023-05-15T09:24:00Z</dcterms:created>
  <dcterms:modified xsi:type="dcterms:W3CDTF">2023-05-16T09:55:00Z</dcterms:modified>
</cp:coreProperties>
</file>