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9F" w:rsidRDefault="001B3C9F" w:rsidP="001B3C9F">
      <w:pPr>
        <w:widowControl w:val="0"/>
        <w:autoSpaceDE w:val="0"/>
        <w:autoSpaceDN w:val="0"/>
        <w:adjustRightInd w:val="0"/>
        <w:spacing w:after="0" w:line="240" w:lineRule="auto"/>
        <w:ind w:left="-1276"/>
        <w:jc w:val="center"/>
        <w:rPr>
          <w:rFonts w:ascii="Times New Roman" w:eastAsia="Times New Roman" w:hAnsi="Times New Roman"/>
          <w:b/>
          <w:bCs/>
          <w:sz w:val="28"/>
          <w:szCs w:val="28"/>
        </w:rPr>
      </w:pPr>
      <w:r>
        <w:rPr>
          <w:rFonts w:ascii="Times New Roman" w:eastAsia="Times New Roman" w:hAnsi="Times New Roman"/>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5pt;height:747.5pt">
            <v:imagedata r:id="rId7" o:title="итог и анализ"/>
          </v:shape>
        </w:pict>
      </w:r>
    </w:p>
    <w:p w:rsidR="001B3C9F" w:rsidRDefault="001B3C9F" w:rsidP="00ED5EB4">
      <w:pPr>
        <w:autoSpaceDE w:val="0"/>
        <w:autoSpaceDN w:val="0"/>
        <w:adjustRightInd w:val="0"/>
        <w:spacing w:after="0" w:line="240" w:lineRule="auto"/>
        <w:ind w:firstLine="708"/>
        <w:jc w:val="both"/>
        <w:rPr>
          <w:rFonts w:ascii="Times New Roman" w:eastAsia="Times New Roman" w:hAnsi="Times New Roman" w:cs="Times New Roman"/>
          <w:color w:val="242424"/>
          <w:sz w:val="28"/>
          <w:szCs w:val="28"/>
        </w:rPr>
      </w:pPr>
    </w:p>
    <w:p w:rsidR="00F5491C" w:rsidRPr="00C111D5" w:rsidRDefault="00440BB3" w:rsidP="00ED5EB4">
      <w:pPr>
        <w:autoSpaceDE w:val="0"/>
        <w:autoSpaceDN w:val="0"/>
        <w:adjustRightInd w:val="0"/>
        <w:spacing w:after="0" w:line="240" w:lineRule="auto"/>
        <w:ind w:firstLine="708"/>
        <w:jc w:val="both"/>
        <w:rPr>
          <w:rFonts w:ascii="Times New Roman" w:eastAsia="Times New Roman" w:hAnsi="Times New Roman" w:cs="Times New Roman"/>
          <w:color w:val="242424"/>
          <w:sz w:val="28"/>
          <w:szCs w:val="28"/>
        </w:rPr>
      </w:pPr>
      <w:r w:rsidRPr="00C111D5">
        <w:rPr>
          <w:rFonts w:ascii="Times New Roman" w:eastAsia="Times New Roman" w:hAnsi="Times New Roman" w:cs="Times New Roman"/>
          <w:color w:val="242424"/>
          <w:sz w:val="28"/>
          <w:szCs w:val="28"/>
        </w:rPr>
        <w:lastRenderedPageBreak/>
        <w:t>В целях выполнения задач, стоящих перед Управлением, специалисты постоянно взаимодейств</w:t>
      </w:r>
      <w:r w:rsidR="0060112C" w:rsidRPr="00C111D5">
        <w:rPr>
          <w:rFonts w:ascii="Times New Roman" w:eastAsia="Times New Roman" w:hAnsi="Times New Roman" w:cs="Times New Roman"/>
          <w:color w:val="242424"/>
          <w:sz w:val="28"/>
          <w:szCs w:val="28"/>
        </w:rPr>
        <w:t>овали</w:t>
      </w:r>
      <w:r w:rsidR="00F5491C" w:rsidRPr="00C111D5">
        <w:rPr>
          <w:rFonts w:ascii="Times New Roman" w:hAnsi="Times New Roman" w:cs="Times New Roman"/>
          <w:sz w:val="28"/>
          <w:szCs w:val="28"/>
        </w:rPr>
        <w:t xml:space="preserve"> с администрациями муниципальных поселений, Государственным учреждением - Управлением Пенсионного фонда Российской Федерации по </w:t>
      </w:r>
      <w:proofErr w:type="spellStart"/>
      <w:r w:rsidR="00F5491C" w:rsidRPr="00C111D5">
        <w:rPr>
          <w:rFonts w:ascii="Times New Roman" w:hAnsi="Times New Roman" w:cs="Times New Roman"/>
          <w:sz w:val="28"/>
          <w:szCs w:val="28"/>
        </w:rPr>
        <w:t>Новоалександровскому</w:t>
      </w:r>
      <w:proofErr w:type="spellEnd"/>
      <w:r w:rsidR="00F5491C" w:rsidRPr="00C111D5">
        <w:rPr>
          <w:rFonts w:ascii="Times New Roman" w:hAnsi="Times New Roman" w:cs="Times New Roman"/>
          <w:sz w:val="28"/>
          <w:szCs w:val="28"/>
        </w:rPr>
        <w:t xml:space="preserve"> району, государственным казенным учреждением «Центр занятости населения Труновского района», </w:t>
      </w:r>
      <w:r w:rsidR="00F5491C" w:rsidRPr="00C111D5">
        <w:rPr>
          <w:rFonts w:ascii="Times New Roman CYR" w:eastAsia="Times New Roman" w:hAnsi="Times New Roman CYR" w:cs="Times New Roman CYR"/>
          <w:sz w:val="28"/>
          <w:szCs w:val="28"/>
        </w:rPr>
        <w:t>ГБУСО «</w:t>
      </w:r>
      <w:proofErr w:type="spellStart"/>
      <w:r w:rsidR="00F5491C" w:rsidRPr="00C111D5">
        <w:rPr>
          <w:rFonts w:ascii="Times New Roman CYR" w:eastAsia="Times New Roman" w:hAnsi="Times New Roman CYR" w:cs="Times New Roman CYR"/>
          <w:sz w:val="28"/>
          <w:szCs w:val="28"/>
        </w:rPr>
        <w:t>Труновский</w:t>
      </w:r>
      <w:proofErr w:type="spellEnd"/>
      <w:r w:rsidR="00F5491C" w:rsidRPr="00C111D5">
        <w:rPr>
          <w:rFonts w:ascii="Times New Roman CYR" w:eastAsia="Times New Roman" w:hAnsi="Times New Roman CYR" w:cs="Times New Roman CYR"/>
          <w:sz w:val="28"/>
          <w:szCs w:val="28"/>
        </w:rPr>
        <w:t xml:space="preserve"> комплексный центр социального обслуживания населения Труновского района», </w:t>
      </w:r>
      <w:r w:rsidR="00F5491C" w:rsidRPr="00C111D5">
        <w:rPr>
          <w:rFonts w:ascii="Times New Roman" w:hAnsi="Times New Roman" w:cs="Times New Roman"/>
          <w:sz w:val="28"/>
          <w:szCs w:val="28"/>
        </w:rPr>
        <w:t xml:space="preserve">Государственной инспекцией по труду Ставропольского края, управлениями труда и социальной защиты населения муниципальных районов и городских округов по Ставропольскому краю, </w:t>
      </w:r>
      <w:r w:rsidR="00F5491C" w:rsidRPr="00C111D5">
        <w:rPr>
          <w:rFonts w:ascii="Times New Roman" w:eastAsia="Times New Roman" w:hAnsi="Times New Roman" w:cs="Times New Roman"/>
          <w:color w:val="242424"/>
          <w:sz w:val="28"/>
          <w:szCs w:val="28"/>
        </w:rPr>
        <w:t xml:space="preserve">руководителями предприятий и организаций района, </w:t>
      </w:r>
      <w:r w:rsidR="0022182A" w:rsidRPr="00C111D5">
        <w:rPr>
          <w:rFonts w:ascii="Times New Roman" w:eastAsia="Times New Roman" w:hAnsi="Times New Roman" w:cs="Times New Roman"/>
          <w:color w:val="242424"/>
          <w:sz w:val="28"/>
          <w:szCs w:val="28"/>
        </w:rPr>
        <w:t>районными</w:t>
      </w:r>
      <w:r w:rsidR="00F5491C" w:rsidRPr="00C111D5">
        <w:rPr>
          <w:rFonts w:ascii="Times New Roman" w:eastAsia="Times New Roman" w:hAnsi="Times New Roman" w:cs="Times New Roman"/>
          <w:color w:val="242424"/>
          <w:sz w:val="28"/>
          <w:szCs w:val="28"/>
        </w:rPr>
        <w:t xml:space="preserve"> службами, общественными организациями по решению вопросов, необходимых для обеспечения выполнения полномочий.</w:t>
      </w:r>
    </w:p>
    <w:p w:rsidR="00F5491C" w:rsidRPr="00C111D5" w:rsidRDefault="00F5491C" w:rsidP="00F5491C">
      <w:pPr>
        <w:tabs>
          <w:tab w:val="left" w:pos="709"/>
          <w:tab w:val="left" w:pos="851"/>
        </w:tabs>
        <w:spacing w:after="0" w:line="240" w:lineRule="auto"/>
        <w:ind w:firstLine="708"/>
        <w:jc w:val="both"/>
        <w:rPr>
          <w:rFonts w:ascii="Times New Roman" w:hAnsi="Times New Roman" w:cs="Times New Roman"/>
          <w:sz w:val="28"/>
          <w:szCs w:val="28"/>
        </w:rPr>
      </w:pPr>
      <w:r w:rsidRPr="00C111D5">
        <w:rPr>
          <w:rFonts w:ascii="Times New Roman" w:hAnsi="Times New Roman" w:cs="Times New Roman"/>
          <w:sz w:val="28"/>
          <w:szCs w:val="28"/>
        </w:rPr>
        <w:t>На районном уровне</w:t>
      </w:r>
      <w:r w:rsidR="00463A6F" w:rsidRPr="00C111D5">
        <w:rPr>
          <w:rFonts w:ascii="Times New Roman" w:hAnsi="Times New Roman" w:cs="Times New Roman"/>
          <w:sz w:val="28"/>
          <w:szCs w:val="28"/>
        </w:rPr>
        <w:t xml:space="preserve"> ежеквартально</w:t>
      </w:r>
      <w:r w:rsidRPr="00C111D5">
        <w:rPr>
          <w:rFonts w:ascii="Times New Roman" w:hAnsi="Times New Roman" w:cs="Times New Roman"/>
          <w:sz w:val="28"/>
          <w:szCs w:val="28"/>
        </w:rPr>
        <w:t xml:space="preserve"> пров</w:t>
      </w:r>
      <w:r w:rsidR="00210909" w:rsidRPr="00C111D5">
        <w:rPr>
          <w:rFonts w:ascii="Times New Roman" w:hAnsi="Times New Roman" w:cs="Times New Roman"/>
          <w:sz w:val="28"/>
          <w:szCs w:val="28"/>
        </w:rPr>
        <w:t>о</w:t>
      </w:r>
      <w:r w:rsidRPr="00C111D5">
        <w:rPr>
          <w:rFonts w:ascii="Times New Roman" w:hAnsi="Times New Roman" w:cs="Times New Roman"/>
          <w:sz w:val="28"/>
          <w:szCs w:val="28"/>
        </w:rPr>
        <w:t>д</w:t>
      </w:r>
      <w:r w:rsidR="00463A6F" w:rsidRPr="00C111D5">
        <w:rPr>
          <w:rFonts w:ascii="Times New Roman" w:hAnsi="Times New Roman" w:cs="Times New Roman"/>
          <w:sz w:val="28"/>
          <w:szCs w:val="28"/>
        </w:rPr>
        <w:t>ились</w:t>
      </w:r>
      <w:r w:rsidRPr="00C111D5">
        <w:rPr>
          <w:rFonts w:ascii="Times New Roman" w:hAnsi="Times New Roman" w:cs="Times New Roman"/>
          <w:sz w:val="28"/>
          <w:szCs w:val="28"/>
        </w:rPr>
        <w:t xml:space="preserve"> в соответствии с планами работы заседания:</w:t>
      </w:r>
    </w:p>
    <w:p w:rsidR="00F5491C" w:rsidRPr="00C111D5" w:rsidRDefault="00210909" w:rsidP="00F5491C">
      <w:pPr>
        <w:tabs>
          <w:tab w:val="left" w:pos="709"/>
          <w:tab w:val="left" w:pos="851"/>
        </w:tabs>
        <w:spacing w:after="0" w:line="240" w:lineRule="auto"/>
        <w:jc w:val="both"/>
        <w:rPr>
          <w:rFonts w:ascii="Times New Roman" w:hAnsi="Times New Roman" w:cs="Times New Roman"/>
          <w:sz w:val="28"/>
          <w:szCs w:val="28"/>
        </w:rPr>
      </w:pPr>
      <w:r w:rsidRPr="00C111D5">
        <w:rPr>
          <w:sz w:val="28"/>
          <w:szCs w:val="28"/>
        </w:rPr>
        <w:tab/>
      </w:r>
      <w:r w:rsidR="00F5491C" w:rsidRPr="00C111D5">
        <w:rPr>
          <w:rFonts w:ascii="Times New Roman" w:hAnsi="Times New Roman" w:cs="Times New Roman"/>
          <w:sz w:val="28"/>
          <w:szCs w:val="28"/>
        </w:rPr>
        <w:t xml:space="preserve">- районного организационного комитета «Победа»; </w:t>
      </w:r>
    </w:p>
    <w:p w:rsidR="00F5491C" w:rsidRPr="00C111D5" w:rsidRDefault="00F5491C" w:rsidP="00210909">
      <w:pPr>
        <w:spacing w:after="0" w:line="240" w:lineRule="auto"/>
        <w:ind w:firstLine="708"/>
        <w:jc w:val="both"/>
        <w:rPr>
          <w:rFonts w:ascii="Times New Roman" w:hAnsi="Times New Roman" w:cs="Times New Roman"/>
          <w:sz w:val="28"/>
          <w:szCs w:val="28"/>
        </w:rPr>
      </w:pPr>
      <w:r w:rsidRPr="00C111D5">
        <w:rPr>
          <w:rFonts w:ascii="Times New Roman" w:hAnsi="Times New Roman" w:cs="Times New Roman"/>
          <w:sz w:val="28"/>
          <w:szCs w:val="28"/>
        </w:rPr>
        <w:t xml:space="preserve">- координационного комитета по делам инвалидов; </w:t>
      </w:r>
    </w:p>
    <w:p w:rsidR="00F5491C" w:rsidRPr="00C111D5" w:rsidRDefault="00F5491C" w:rsidP="00210909">
      <w:pPr>
        <w:spacing w:after="0" w:line="240" w:lineRule="auto"/>
        <w:ind w:firstLine="708"/>
        <w:jc w:val="both"/>
        <w:rPr>
          <w:rFonts w:ascii="Times New Roman" w:hAnsi="Times New Roman" w:cs="Times New Roman"/>
          <w:sz w:val="28"/>
          <w:szCs w:val="28"/>
        </w:rPr>
      </w:pPr>
      <w:r w:rsidRPr="00C111D5">
        <w:rPr>
          <w:rFonts w:ascii="Times New Roman" w:hAnsi="Times New Roman" w:cs="Times New Roman"/>
          <w:sz w:val="28"/>
          <w:szCs w:val="28"/>
        </w:rPr>
        <w:t xml:space="preserve">- районной трехсторонней комиссии по регулированию социально-трудовых отношений; </w:t>
      </w:r>
    </w:p>
    <w:p w:rsidR="00F5491C" w:rsidRPr="00C111D5" w:rsidRDefault="00210909" w:rsidP="00210909">
      <w:pPr>
        <w:tabs>
          <w:tab w:val="left" w:pos="1080"/>
        </w:tabs>
        <w:spacing w:after="0" w:line="240" w:lineRule="auto"/>
        <w:ind w:firstLine="709"/>
        <w:jc w:val="both"/>
        <w:rPr>
          <w:rFonts w:ascii="Times New Roman" w:hAnsi="Times New Roman" w:cs="Times New Roman"/>
          <w:sz w:val="28"/>
          <w:szCs w:val="28"/>
        </w:rPr>
      </w:pPr>
      <w:r w:rsidRPr="00C111D5">
        <w:rPr>
          <w:rFonts w:ascii="Times New Roman" w:hAnsi="Times New Roman" w:cs="Times New Roman"/>
          <w:sz w:val="28"/>
          <w:szCs w:val="28"/>
        </w:rPr>
        <w:t xml:space="preserve">- </w:t>
      </w:r>
      <w:r w:rsidR="00F5491C" w:rsidRPr="00C111D5">
        <w:rPr>
          <w:rFonts w:ascii="Times New Roman" w:hAnsi="Times New Roman" w:cs="Times New Roman"/>
          <w:sz w:val="28"/>
          <w:szCs w:val="28"/>
        </w:rPr>
        <w:t>районн</w:t>
      </w:r>
      <w:r w:rsidR="00463A6F" w:rsidRPr="00C111D5">
        <w:rPr>
          <w:rFonts w:ascii="Times New Roman" w:hAnsi="Times New Roman" w:cs="Times New Roman"/>
          <w:sz w:val="28"/>
          <w:szCs w:val="28"/>
        </w:rPr>
        <w:t>ого</w:t>
      </w:r>
      <w:r w:rsidR="00F5491C" w:rsidRPr="00C111D5">
        <w:rPr>
          <w:rFonts w:ascii="Times New Roman" w:hAnsi="Times New Roman" w:cs="Times New Roman"/>
          <w:sz w:val="28"/>
          <w:szCs w:val="28"/>
        </w:rPr>
        <w:t xml:space="preserve"> Д</w:t>
      </w:r>
      <w:r w:rsidR="00463A6F" w:rsidRPr="00C111D5">
        <w:rPr>
          <w:rFonts w:ascii="Times New Roman" w:hAnsi="Times New Roman" w:cs="Times New Roman"/>
          <w:sz w:val="28"/>
          <w:szCs w:val="28"/>
        </w:rPr>
        <w:t>ня</w:t>
      </w:r>
      <w:r w:rsidR="00F5491C" w:rsidRPr="00C111D5">
        <w:rPr>
          <w:rFonts w:ascii="Times New Roman" w:hAnsi="Times New Roman" w:cs="Times New Roman"/>
          <w:sz w:val="28"/>
          <w:szCs w:val="28"/>
        </w:rPr>
        <w:t xml:space="preserve"> охраны труда;</w:t>
      </w:r>
    </w:p>
    <w:p w:rsidR="00F5491C" w:rsidRPr="00C111D5" w:rsidRDefault="00463A6F" w:rsidP="00210909">
      <w:pPr>
        <w:spacing w:after="0" w:line="240" w:lineRule="auto"/>
        <w:ind w:firstLine="708"/>
        <w:jc w:val="both"/>
        <w:rPr>
          <w:rFonts w:ascii="Times New Roman" w:hAnsi="Times New Roman" w:cs="Times New Roman"/>
          <w:sz w:val="28"/>
          <w:szCs w:val="28"/>
        </w:rPr>
      </w:pPr>
      <w:r w:rsidRPr="00C111D5">
        <w:rPr>
          <w:rFonts w:ascii="Times New Roman" w:hAnsi="Times New Roman" w:cs="Times New Roman"/>
          <w:sz w:val="28"/>
          <w:szCs w:val="28"/>
        </w:rPr>
        <w:t>-</w:t>
      </w:r>
      <w:r w:rsidR="00F5491C" w:rsidRPr="00C111D5">
        <w:rPr>
          <w:rFonts w:ascii="Times New Roman" w:hAnsi="Times New Roman" w:cs="Times New Roman"/>
          <w:sz w:val="28"/>
          <w:szCs w:val="28"/>
        </w:rPr>
        <w:t xml:space="preserve"> рабочей группы по профилактике нарушений трудовых прав работников;</w:t>
      </w:r>
    </w:p>
    <w:p w:rsidR="00F5491C" w:rsidRPr="00C111D5" w:rsidRDefault="00210909" w:rsidP="00F5491C">
      <w:pPr>
        <w:tabs>
          <w:tab w:val="left" w:pos="720"/>
        </w:tabs>
        <w:spacing w:after="0" w:line="240" w:lineRule="auto"/>
        <w:jc w:val="both"/>
        <w:rPr>
          <w:rFonts w:ascii="Times New Roman" w:hAnsi="Times New Roman" w:cs="Times New Roman"/>
          <w:sz w:val="28"/>
          <w:szCs w:val="28"/>
        </w:rPr>
      </w:pPr>
      <w:r w:rsidRPr="00C111D5">
        <w:rPr>
          <w:rFonts w:ascii="Times New Roman" w:hAnsi="Times New Roman" w:cs="Times New Roman"/>
          <w:sz w:val="28"/>
          <w:szCs w:val="28"/>
        </w:rPr>
        <w:tab/>
      </w:r>
      <w:r w:rsidR="00463A6F" w:rsidRPr="00C111D5">
        <w:rPr>
          <w:rFonts w:ascii="Times New Roman" w:hAnsi="Times New Roman" w:cs="Times New Roman"/>
          <w:sz w:val="28"/>
          <w:szCs w:val="28"/>
        </w:rPr>
        <w:t>- р</w:t>
      </w:r>
      <w:r w:rsidR="00F5491C" w:rsidRPr="00C111D5">
        <w:rPr>
          <w:rFonts w:ascii="Times New Roman" w:hAnsi="Times New Roman" w:cs="Times New Roman"/>
          <w:sz w:val="28"/>
          <w:szCs w:val="28"/>
        </w:rPr>
        <w:t>айонной межведомственной комиссии по социально- демографическим вопросам</w:t>
      </w:r>
      <w:r w:rsidR="00C106C0" w:rsidRPr="00C111D5">
        <w:rPr>
          <w:rFonts w:ascii="Times New Roman" w:hAnsi="Times New Roman" w:cs="Times New Roman"/>
          <w:sz w:val="28"/>
          <w:szCs w:val="28"/>
        </w:rPr>
        <w:t>;</w:t>
      </w:r>
      <w:r w:rsidR="00F5491C" w:rsidRPr="00C111D5">
        <w:rPr>
          <w:rFonts w:ascii="Times New Roman" w:hAnsi="Times New Roman" w:cs="Times New Roman"/>
          <w:sz w:val="28"/>
          <w:szCs w:val="28"/>
        </w:rPr>
        <w:t xml:space="preserve"> </w:t>
      </w:r>
    </w:p>
    <w:p w:rsidR="00C106C0" w:rsidRPr="00C111D5" w:rsidRDefault="00210909" w:rsidP="00F5491C">
      <w:pPr>
        <w:tabs>
          <w:tab w:val="left" w:pos="720"/>
        </w:tabs>
        <w:spacing w:after="0" w:line="240" w:lineRule="auto"/>
        <w:jc w:val="both"/>
        <w:rPr>
          <w:rFonts w:ascii="Times New Roman" w:hAnsi="Times New Roman" w:cs="Times New Roman"/>
          <w:sz w:val="28"/>
          <w:szCs w:val="28"/>
        </w:rPr>
      </w:pPr>
      <w:r w:rsidRPr="00C111D5">
        <w:rPr>
          <w:rFonts w:ascii="Times New Roman" w:hAnsi="Times New Roman" w:cs="Times New Roman"/>
          <w:sz w:val="28"/>
          <w:szCs w:val="28"/>
        </w:rPr>
        <w:tab/>
      </w:r>
      <w:r w:rsidR="00C106C0" w:rsidRPr="00C111D5">
        <w:rPr>
          <w:rFonts w:ascii="Times New Roman" w:hAnsi="Times New Roman" w:cs="Times New Roman"/>
          <w:sz w:val="28"/>
          <w:szCs w:val="28"/>
        </w:rPr>
        <w:t>-</w:t>
      </w:r>
      <w:r w:rsidRPr="00C111D5">
        <w:rPr>
          <w:rFonts w:ascii="Times New Roman" w:hAnsi="Times New Roman" w:cs="Times New Roman"/>
          <w:sz w:val="28"/>
          <w:szCs w:val="28"/>
        </w:rPr>
        <w:t xml:space="preserve"> </w:t>
      </w:r>
      <w:r w:rsidR="00C106C0" w:rsidRPr="00C111D5">
        <w:rPr>
          <w:rFonts w:ascii="Times New Roman" w:hAnsi="Times New Roman" w:cs="Times New Roman"/>
          <w:sz w:val="28"/>
          <w:szCs w:val="28"/>
        </w:rPr>
        <w:t xml:space="preserve">комиссии по проведению Всероссийской </w:t>
      </w:r>
      <w:r w:rsidRPr="00C111D5">
        <w:rPr>
          <w:rFonts w:ascii="Times New Roman" w:hAnsi="Times New Roman" w:cs="Times New Roman"/>
          <w:sz w:val="28"/>
          <w:szCs w:val="28"/>
        </w:rPr>
        <w:t xml:space="preserve">переписи </w:t>
      </w:r>
      <w:r w:rsidR="00C106C0" w:rsidRPr="00C111D5">
        <w:rPr>
          <w:rFonts w:ascii="Times New Roman" w:hAnsi="Times New Roman" w:cs="Times New Roman"/>
          <w:sz w:val="28"/>
          <w:szCs w:val="28"/>
        </w:rPr>
        <w:t>населения 2020  года на территории Труновского муниципального района Ставропольского края.</w:t>
      </w:r>
    </w:p>
    <w:p w:rsidR="00F5491C" w:rsidRPr="00C111D5" w:rsidRDefault="00F5491C" w:rsidP="00F5491C">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111D5">
        <w:rPr>
          <w:rFonts w:ascii="Times New Roman" w:hAnsi="Times New Roman" w:cs="Times New Roman"/>
          <w:sz w:val="28"/>
          <w:szCs w:val="28"/>
        </w:rPr>
        <w:t xml:space="preserve">К заседаниям подготавливались письма в адрес членов комиссий и приглашенных, повестка проведения заседания, доклады, по результатам проведения заседаний – протоколы и решения. </w:t>
      </w:r>
    </w:p>
    <w:p w:rsidR="00127FFA" w:rsidRPr="00C111D5" w:rsidRDefault="00127FFA" w:rsidP="00127FFA">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111D5">
        <w:rPr>
          <w:rFonts w:ascii="Times New Roman" w:hAnsi="Times New Roman" w:cs="Times New Roman"/>
          <w:sz w:val="28"/>
          <w:szCs w:val="28"/>
        </w:rPr>
        <w:t>Направлен в МТС</w:t>
      </w:r>
      <w:r w:rsidR="00D03A3E" w:rsidRPr="00C111D5">
        <w:rPr>
          <w:rFonts w:ascii="Times New Roman" w:hAnsi="Times New Roman" w:cs="Times New Roman"/>
          <w:sz w:val="28"/>
          <w:szCs w:val="28"/>
        </w:rPr>
        <w:t>З</w:t>
      </w:r>
      <w:r w:rsidRPr="00C111D5">
        <w:rPr>
          <w:rFonts w:ascii="Times New Roman" w:hAnsi="Times New Roman" w:cs="Times New Roman"/>
          <w:sz w:val="28"/>
          <w:szCs w:val="28"/>
        </w:rPr>
        <w:t>Н СК доклад «Положение детей в Труновском районе».</w:t>
      </w:r>
    </w:p>
    <w:p w:rsidR="00B96904" w:rsidRPr="00C111D5" w:rsidRDefault="00B96904" w:rsidP="00B96904">
      <w:pPr>
        <w:suppressAutoHyphens/>
        <w:spacing w:after="0" w:line="240" w:lineRule="auto"/>
        <w:ind w:firstLine="709"/>
        <w:contextualSpacing/>
        <w:jc w:val="both"/>
        <w:rPr>
          <w:rFonts w:ascii="Times New Roman CYR" w:hAnsi="Times New Roman CYR" w:cs="Times New Roman CYR"/>
          <w:sz w:val="28"/>
          <w:szCs w:val="28"/>
        </w:rPr>
      </w:pPr>
      <w:r w:rsidRPr="00C111D5">
        <w:rPr>
          <w:rFonts w:ascii="Times New Roman CYR" w:hAnsi="Times New Roman CYR" w:cs="Times New Roman CYR"/>
          <w:sz w:val="28"/>
          <w:szCs w:val="28"/>
        </w:rPr>
        <w:t>Проводился анализ мероприятий Стратегии действий в интересах граждан старшего поколения, о реализации краевой программы «Укрепление здоровья, увеличение периода активного долголетия граждан пожилого возраста», мониторинг о военнослужащих.</w:t>
      </w:r>
    </w:p>
    <w:p w:rsidR="00EF5C64" w:rsidRPr="006748F6" w:rsidRDefault="00AF0F80" w:rsidP="00B96904">
      <w:pPr>
        <w:suppressAutoHyphens/>
        <w:spacing w:after="0" w:line="240" w:lineRule="auto"/>
        <w:ind w:firstLine="709"/>
        <w:contextualSpacing/>
        <w:jc w:val="both"/>
        <w:rPr>
          <w:rFonts w:ascii="Times New Roman" w:hAnsi="Times New Roman" w:cs="Times New Roman"/>
          <w:sz w:val="28"/>
          <w:szCs w:val="28"/>
        </w:rPr>
      </w:pPr>
      <w:r w:rsidRPr="006748F6">
        <w:rPr>
          <w:rFonts w:ascii="Times New Roman" w:hAnsi="Times New Roman" w:cs="Times New Roman"/>
          <w:sz w:val="28"/>
          <w:szCs w:val="28"/>
        </w:rPr>
        <w:t>Итоги работы Управления за 20</w:t>
      </w:r>
      <w:r w:rsidR="00210909" w:rsidRPr="006748F6">
        <w:rPr>
          <w:rFonts w:ascii="Times New Roman" w:hAnsi="Times New Roman" w:cs="Times New Roman"/>
          <w:sz w:val="28"/>
          <w:szCs w:val="28"/>
        </w:rPr>
        <w:t>20</w:t>
      </w:r>
      <w:r w:rsidRPr="006748F6">
        <w:rPr>
          <w:rFonts w:ascii="Times New Roman" w:hAnsi="Times New Roman" w:cs="Times New Roman"/>
          <w:sz w:val="28"/>
          <w:szCs w:val="28"/>
        </w:rPr>
        <w:t xml:space="preserve"> год </w:t>
      </w:r>
      <w:r w:rsidR="00AA7067" w:rsidRPr="006748F6">
        <w:rPr>
          <w:rFonts w:ascii="Times New Roman" w:hAnsi="Times New Roman" w:cs="Times New Roman"/>
          <w:sz w:val="28"/>
          <w:szCs w:val="28"/>
        </w:rPr>
        <w:t>были за</w:t>
      </w:r>
      <w:r w:rsidRPr="006748F6">
        <w:rPr>
          <w:rFonts w:ascii="Times New Roman" w:hAnsi="Times New Roman" w:cs="Times New Roman"/>
          <w:sz w:val="28"/>
          <w:szCs w:val="28"/>
        </w:rPr>
        <w:t>слуш</w:t>
      </w:r>
      <w:r w:rsidR="00AA7067" w:rsidRPr="006748F6">
        <w:rPr>
          <w:rFonts w:ascii="Times New Roman" w:hAnsi="Times New Roman" w:cs="Times New Roman"/>
          <w:sz w:val="28"/>
          <w:szCs w:val="28"/>
        </w:rPr>
        <w:t>аны</w:t>
      </w:r>
      <w:r w:rsidRPr="006748F6">
        <w:rPr>
          <w:rFonts w:ascii="Times New Roman" w:hAnsi="Times New Roman" w:cs="Times New Roman"/>
          <w:sz w:val="28"/>
          <w:szCs w:val="28"/>
        </w:rPr>
        <w:t xml:space="preserve"> на </w:t>
      </w:r>
      <w:r w:rsidR="00EF5C64" w:rsidRPr="006748F6">
        <w:rPr>
          <w:rFonts w:ascii="Times New Roman" w:hAnsi="Times New Roman" w:cs="Times New Roman"/>
          <w:sz w:val="28"/>
          <w:szCs w:val="28"/>
        </w:rPr>
        <w:t>заседани</w:t>
      </w:r>
      <w:r w:rsidRPr="006748F6">
        <w:rPr>
          <w:rFonts w:ascii="Times New Roman" w:hAnsi="Times New Roman" w:cs="Times New Roman"/>
          <w:sz w:val="28"/>
          <w:szCs w:val="28"/>
        </w:rPr>
        <w:t>и</w:t>
      </w:r>
      <w:r w:rsidR="00EF5C64" w:rsidRPr="006748F6">
        <w:rPr>
          <w:rFonts w:ascii="Times New Roman" w:hAnsi="Times New Roman" w:cs="Times New Roman"/>
          <w:sz w:val="28"/>
          <w:szCs w:val="28"/>
        </w:rPr>
        <w:t xml:space="preserve"> администрации Труновского муниципального района</w:t>
      </w:r>
      <w:r w:rsidR="00E04CEB" w:rsidRPr="006748F6">
        <w:rPr>
          <w:rFonts w:ascii="Times New Roman" w:hAnsi="Times New Roman" w:cs="Times New Roman"/>
          <w:sz w:val="28"/>
          <w:szCs w:val="28"/>
        </w:rPr>
        <w:t xml:space="preserve"> Ставропольского края</w:t>
      </w:r>
      <w:r w:rsidRPr="006748F6">
        <w:rPr>
          <w:rFonts w:ascii="Times New Roman" w:hAnsi="Times New Roman" w:cs="Times New Roman"/>
          <w:sz w:val="28"/>
          <w:szCs w:val="28"/>
        </w:rPr>
        <w:t>.</w:t>
      </w:r>
    </w:p>
    <w:p w:rsidR="00346254" w:rsidRPr="006748F6" w:rsidRDefault="0049464C" w:rsidP="00B96904">
      <w:pPr>
        <w:spacing w:after="0" w:line="240" w:lineRule="auto"/>
        <w:ind w:firstLine="709"/>
        <w:contextualSpacing/>
        <w:jc w:val="both"/>
        <w:rPr>
          <w:rFonts w:ascii="Times New Roman" w:hAnsi="Times New Roman" w:cs="Times New Roman"/>
          <w:sz w:val="28"/>
          <w:szCs w:val="28"/>
        </w:rPr>
      </w:pPr>
      <w:r w:rsidRPr="006748F6">
        <w:rPr>
          <w:rFonts w:ascii="Times New Roman" w:hAnsi="Times New Roman" w:cs="Times New Roman"/>
          <w:sz w:val="28"/>
          <w:szCs w:val="28"/>
        </w:rPr>
        <w:t xml:space="preserve">Специалисты </w:t>
      </w:r>
      <w:r w:rsidR="00E32507" w:rsidRPr="006748F6">
        <w:rPr>
          <w:rFonts w:ascii="Times New Roman" w:hAnsi="Times New Roman" w:cs="Times New Roman"/>
          <w:sz w:val="28"/>
          <w:szCs w:val="28"/>
        </w:rPr>
        <w:t>У</w:t>
      </w:r>
      <w:r w:rsidRPr="006748F6">
        <w:rPr>
          <w:rFonts w:ascii="Times New Roman" w:hAnsi="Times New Roman" w:cs="Times New Roman"/>
          <w:sz w:val="28"/>
          <w:szCs w:val="28"/>
        </w:rPr>
        <w:t xml:space="preserve">правления </w:t>
      </w:r>
      <w:r w:rsidR="00E32507" w:rsidRPr="006748F6">
        <w:rPr>
          <w:rFonts w:ascii="Times New Roman" w:hAnsi="Times New Roman" w:cs="Times New Roman"/>
          <w:sz w:val="28"/>
          <w:szCs w:val="28"/>
        </w:rPr>
        <w:t>прошли с</w:t>
      </w:r>
      <w:r w:rsidR="00203852" w:rsidRPr="006748F6">
        <w:rPr>
          <w:rFonts w:ascii="Times New Roman" w:hAnsi="Times New Roman" w:cs="Times New Roman"/>
          <w:sz w:val="28"/>
          <w:szCs w:val="28"/>
        </w:rPr>
        <w:t>тажировк</w:t>
      </w:r>
      <w:r w:rsidR="00E32507" w:rsidRPr="006748F6">
        <w:rPr>
          <w:rFonts w:ascii="Times New Roman" w:hAnsi="Times New Roman" w:cs="Times New Roman"/>
          <w:sz w:val="28"/>
          <w:szCs w:val="28"/>
        </w:rPr>
        <w:t>у</w:t>
      </w:r>
      <w:r w:rsidR="00203852" w:rsidRPr="006748F6">
        <w:rPr>
          <w:rFonts w:ascii="Times New Roman" w:hAnsi="Times New Roman" w:cs="Times New Roman"/>
          <w:sz w:val="28"/>
          <w:szCs w:val="28"/>
        </w:rPr>
        <w:t xml:space="preserve"> в МТСЗН СК 19.03.2020 на тему «О некоторых вопросах порядка осуществления назначения и выплаты денежных компенсаций семьям, в которых в период с 1 января 2011 года по 31 декабря 2015 года родился третий или последующий ребенок».</w:t>
      </w:r>
      <w:r w:rsidR="00E32507" w:rsidRPr="006748F6">
        <w:rPr>
          <w:rFonts w:ascii="Times New Roman" w:hAnsi="Times New Roman" w:cs="Times New Roman"/>
          <w:sz w:val="28"/>
          <w:szCs w:val="28"/>
        </w:rPr>
        <w:t xml:space="preserve"> Посетили </w:t>
      </w:r>
      <w:r w:rsidR="00203852" w:rsidRPr="006748F6">
        <w:rPr>
          <w:rFonts w:ascii="Times New Roman" w:hAnsi="Times New Roman" w:cs="Times New Roman"/>
          <w:sz w:val="28"/>
          <w:szCs w:val="28"/>
        </w:rPr>
        <w:t>17.03.2020</w:t>
      </w:r>
      <w:r w:rsidR="00E32507" w:rsidRPr="006748F6">
        <w:rPr>
          <w:rFonts w:ascii="Times New Roman" w:hAnsi="Times New Roman" w:cs="Times New Roman"/>
          <w:sz w:val="28"/>
          <w:szCs w:val="28"/>
        </w:rPr>
        <w:t xml:space="preserve"> </w:t>
      </w:r>
      <w:r w:rsidR="00203852" w:rsidRPr="006748F6">
        <w:rPr>
          <w:rFonts w:ascii="Times New Roman" w:hAnsi="Times New Roman" w:cs="Times New Roman"/>
          <w:sz w:val="28"/>
          <w:szCs w:val="28"/>
        </w:rPr>
        <w:t>отчетное собрание в Ставропольском краевом отделении Общероссийского детского фонда «Российский детский фонд»</w:t>
      </w:r>
      <w:r w:rsidR="00B96904" w:rsidRPr="006748F6">
        <w:rPr>
          <w:rFonts w:ascii="Times New Roman" w:hAnsi="Times New Roman" w:cs="Times New Roman"/>
          <w:sz w:val="28"/>
          <w:szCs w:val="28"/>
        </w:rPr>
        <w:t xml:space="preserve">, </w:t>
      </w:r>
      <w:r w:rsidR="00B96904" w:rsidRPr="006748F6">
        <w:rPr>
          <w:rFonts w:ascii="Times New Roman" w:hAnsi="Times New Roman" w:cs="Times New Roman"/>
          <w:sz w:val="28"/>
          <w:szCs w:val="28"/>
        </w:rPr>
        <w:lastRenderedPageBreak/>
        <w:t>п</w:t>
      </w:r>
      <w:r w:rsidR="00346254" w:rsidRPr="006748F6">
        <w:rPr>
          <w:rFonts w:ascii="Times New Roman" w:hAnsi="Times New Roman" w:cs="Times New Roman"/>
          <w:sz w:val="28"/>
          <w:szCs w:val="28"/>
        </w:rPr>
        <w:t>риня</w:t>
      </w:r>
      <w:r w:rsidR="00B96904" w:rsidRPr="006748F6">
        <w:rPr>
          <w:rFonts w:ascii="Times New Roman" w:hAnsi="Times New Roman" w:cs="Times New Roman"/>
          <w:sz w:val="28"/>
          <w:szCs w:val="28"/>
        </w:rPr>
        <w:t>ли</w:t>
      </w:r>
      <w:r w:rsidR="00346254" w:rsidRPr="006748F6">
        <w:rPr>
          <w:rFonts w:ascii="Times New Roman" w:hAnsi="Times New Roman" w:cs="Times New Roman"/>
          <w:sz w:val="28"/>
          <w:szCs w:val="28"/>
        </w:rPr>
        <w:t xml:space="preserve"> участие в обучении профсоюзных кадров по программе «Правовое регулирование трудовых отношений» в </w:t>
      </w:r>
      <w:proofErr w:type="gramStart"/>
      <w:r w:rsidR="00346254" w:rsidRPr="006748F6">
        <w:rPr>
          <w:rFonts w:ascii="Times New Roman" w:hAnsi="Times New Roman" w:cs="Times New Roman"/>
          <w:sz w:val="28"/>
          <w:szCs w:val="28"/>
        </w:rPr>
        <w:t>г</w:t>
      </w:r>
      <w:proofErr w:type="gramEnd"/>
      <w:r w:rsidR="00346254" w:rsidRPr="006748F6">
        <w:rPr>
          <w:rFonts w:ascii="Times New Roman" w:hAnsi="Times New Roman" w:cs="Times New Roman"/>
          <w:sz w:val="28"/>
          <w:szCs w:val="28"/>
        </w:rPr>
        <w:t>. Ставрополе.</w:t>
      </w:r>
    </w:p>
    <w:p w:rsidR="00203852" w:rsidRPr="006748F6" w:rsidRDefault="00203852" w:rsidP="00E32507">
      <w:pPr>
        <w:spacing w:after="0" w:line="240" w:lineRule="auto"/>
        <w:ind w:firstLine="708"/>
        <w:jc w:val="both"/>
        <w:rPr>
          <w:rFonts w:ascii="Times New Roman" w:hAnsi="Times New Roman" w:cs="Times New Roman"/>
          <w:sz w:val="28"/>
          <w:szCs w:val="28"/>
        </w:rPr>
      </w:pPr>
    </w:p>
    <w:p w:rsidR="00440BB3" w:rsidRPr="009B6FB5" w:rsidRDefault="009B6FB5" w:rsidP="009B6FB5">
      <w:pPr>
        <w:shd w:val="clear" w:color="auto" w:fill="FFFFFF"/>
        <w:spacing w:after="0" w:line="240" w:lineRule="auto"/>
        <w:ind w:firstLine="142"/>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Кадры Управления, организация делопроизводства</w:t>
      </w:r>
    </w:p>
    <w:p w:rsidR="00440BB3" w:rsidRPr="006748F6" w:rsidRDefault="00440BB3" w:rsidP="003B6390">
      <w:pPr>
        <w:shd w:val="clear" w:color="auto" w:fill="FFFFFF"/>
        <w:spacing w:after="0" w:line="240" w:lineRule="auto"/>
        <w:ind w:firstLine="709"/>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w:t>
      </w:r>
    </w:p>
    <w:p w:rsidR="00440BB3" w:rsidRPr="006748F6" w:rsidRDefault="00440BB3" w:rsidP="003B6390">
      <w:pPr>
        <w:shd w:val="clear" w:color="auto" w:fill="FFFFFF"/>
        <w:spacing w:after="0" w:line="240" w:lineRule="auto"/>
        <w:ind w:firstLine="709"/>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Работа с кадрами в Управлении была построена в строгом соответствии с действующим законодательством о труде и муниципальной службе Ставропольского края. Основное направление кадровой работы в Управлении – сохранение квалифицированного и высокопрофессионального сплоченного коллектива, способного своевременно и качественно предоставлять государственные услуги в сфере социальной защиты населения, оперативно реагируя на изменения в законодательстве.</w:t>
      </w:r>
    </w:p>
    <w:p w:rsidR="00ED403F" w:rsidRPr="006748F6" w:rsidRDefault="00440BB3" w:rsidP="00ED403F">
      <w:pPr>
        <w:shd w:val="clear" w:color="auto" w:fill="FFFFFF"/>
        <w:spacing w:after="0" w:line="240" w:lineRule="auto"/>
        <w:ind w:firstLine="708"/>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Штатная численность работников Управления на 31.12.20</w:t>
      </w:r>
      <w:r w:rsidR="00A90626" w:rsidRPr="006748F6">
        <w:rPr>
          <w:rFonts w:ascii="Times New Roman" w:eastAsia="Times New Roman" w:hAnsi="Times New Roman" w:cs="Times New Roman"/>
          <w:sz w:val="28"/>
          <w:szCs w:val="28"/>
        </w:rPr>
        <w:t>20</w:t>
      </w:r>
      <w:r w:rsidRPr="006748F6">
        <w:rPr>
          <w:rFonts w:ascii="Times New Roman" w:eastAsia="Times New Roman" w:hAnsi="Times New Roman" w:cs="Times New Roman"/>
          <w:sz w:val="28"/>
          <w:szCs w:val="28"/>
        </w:rPr>
        <w:t xml:space="preserve">  составила </w:t>
      </w:r>
      <w:r w:rsidR="006034BA" w:rsidRPr="006748F6">
        <w:rPr>
          <w:rFonts w:ascii="Times New Roman" w:eastAsia="Times New Roman" w:hAnsi="Times New Roman" w:cs="Times New Roman"/>
          <w:sz w:val="28"/>
          <w:szCs w:val="28"/>
        </w:rPr>
        <w:t>2</w:t>
      </w:r>
      <w:r w:rsidR="00A90626" w:rsidRPr="006748F6">
        <w:rPr>
          <w:rFonts w:ascii="Times New Roman" w:eastAsia="Times New Roman" w:hAnsi="Times New Roman" w:cs="Times New Roman"/>
          <w:sz w:val="28"/>
          <w:szCs w:val="28"/>
        </w:rPr>
        <w:t>8</w:t>
      </w:r>
      <w:r w:rsidR="006034BA"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человек, в том числе</w:t>
      </w:r>
      <w:r w:rsidR="006034BA" w:rsidRPr="006748F6">
        <w:rPr>
          <w:rFonts w:ascii="Times New Roman" w:eastAsia="Times New Roman" w:hAnsi="Times New Roman" w:cs="Times New Roman"/>
          <w:sz w:val="28"/>
          <w:szCs w:val="28"/>
        </w:rPr>
        <w:t xml:space="preserve"> 23</w:t>
      </w:r>
      <w:r w:rsidRPr="006748F6">
        <w:rPr>
          <w:rFonts w:ascii="Times New Roman" w:eastAsia="Times New Roman" w:hAnsi="Times New Roman" w:cs="Times New Roman"/>
          <w:sz w:val="28"/>
          <w:szCs w:val="28"/>
        </w:rPr>
        <w:t xml:space="preserve"> – муниципальные служащие. </w:t>
      </w:r>
      <w:r w:rsidR="00FB7542" w:rsidRPr="006748F6">
        <w:rPr>
          <w:rFonts w:ascii="Times New Roman" w:eastAsia="Times New Roman" w:hAnsi="Times New Roman" w:cs="Times New Roman"/>
          <w:sz w:val="28"/>
          <w:szCs w:val="28"/>
        </w:rPr>
        <w:t xml:space="preserve">В связи с реорганизацией Труновского муниципального района в </w:t>
      </w:r>
      <w:proofErr w:type="spellStart"/>
      <w:r w:rsidR="00FB7542" w:rsidRPr="006748F6">
        <w:rPr>
          <w:rFonts w:ascii="Times New Roman" w:eastAsia="Times New Roman" w:hAnsi="Times New Roman" w:cs="Times New Roman"/>
          <w:sz w:val="28"/>
          <w:szCs w:val="28"/>
        </w:rPr>
        <w:t>Труновский</w:t>
      </w:r>
      <w:proofErr w:type="spellEnd"/>
      <w:r w:rsidR="00FB7542" w:rsidRPr="006748F6">
        <w:rPr>
          <w:rFonts w:ascii="Times New Roman" w:eastAsia="Times New Roman" w:hAnsi="Times New Roman" w:cs="Times New Roman"/>
          <w:sz w:val="28"/>
          <w:szCs w:val="28"/>
        </w:rPr>
        <w:t xml:space="preserve"> </w:t>
      </w:r>
      <w:r w:rsidR="00ED403F" w:rsidRPr="006748F6">
        <w:rPr>
          <w:rFonts w:ascii="Times New Roman" w:eastAsia="Times New Roman" w:hAnsi="Times New Roman" w:cs="Times New Roman"/>
          <w:sz w:val="28"/>
          <w:szCs w:val="28"/>
        </w:rPr>
        <w:t xml:space="preserve">муниципальный округ 31.12.2020 </w:t>
      </w:r>
      <w:r w:rsidR="00FB7542" w:rsidRPr="006748F6">
        <w:rPr>
          <w:rFonts w:ascii="Times New Roman" w:eastAsia="Times New Roman" w:hAnsi="Times New Roman" w:cs="Times New Roman"/>
          <w:sz w:val="28"/>
          <w:szCs w:val="28"/>
        </w:rPr>
        <w:t xml:space="preserve">весь персонал Управления был уволен, 01.01.2021 принят в том же составе. </w:t>
      </w:r>
    </w:p>
    <w:p w:rsidR="00A90663" w:rsidRPr="006748F6" w:rsidRDefault="00A90663" w:rsidP="00ED403F">
      <w:pPr>
        <w:shd w:val="clear" w:color="auto" w:fill="FFFFFF"/>
        <w:spacing w:after="0" w:line="240" w:lineRule="auto"/>
        <w:ind w:firstLine="708"/>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За 20</w:t>
      </w:r>
      <w:r w:rsidR="00FB7542" w:rsidRPr="006748F6">
        <w:rPr>
          <w:rFonts w:ascii="Times New Roman" w:eastAsia="Times New Roman" w:hAnsi="Times New Roman" w:cs="Times New Roman"/>
          <w:sz w:val="28"/>
          <w:szCs w:val="28"/>
        </w:rPr>
        <w:t>20</w:t>
      </w:r>
      <w:r w:rsidRPr="006748F6">
        <w:rPr>
          <w:rFonts w:ascii="Times New Roman" w:eastAsia="Times New Roman" w:hAnsi="Times New Roman" w:cs="Times New Roman"/>
          <w:sz w:val="28"/>
          <w:szCs w:val="28"/>
        </w:rPr>
        <w:t xml:space="preserve"> год </w:t>
      </w:r>
      <w:r w:rsidR="00ED403F" w:rsidRPr="006748F6">
        <w:rPr>
          <w:rFonts w:ascii="Times New Roman" w:eastAsia="Times New Roman" w:hAnsi="Times New Roman" w:cs="Times New Roman"/>
          <w:sz w:val="28"/>
          <w:szCs w:val="28"/>
        </w:rPr>
        <w:t xml:space="preserve">было </w:t>
      </w:r>
      <w:r w:rsidRPr="006748F6">
        <w:rPr>
          <w:rFonts w:ascii="Times New Roman" w:eastAsia="Times New Roman" w:hAnsi="Times New Roman" w:cs="Times New Roman"/>
          <w:sz w:val="28"/>
          <w:szCs w:val="28"/>
        </w:rPr>
        <w:t xml:space="preserve">уволено </w:t>
      </w:r>
      <w:r w:rsidR="00FB7542" w:rsidRPr="006748F6">
        <w:rPr>
          <w:rFonts w:ascii="Times New Roman" w:eastAsia="Times New Roman" w:hAnsi="Times New Roman" w:cs="Times New Roman"/>
          <w:sz w:val="28"/>
          <w:szCs w:val="28"/>
        </w:rPr>
        <w:t>4</w:t>
      </w:r>
      <w:r w:rsidRPr="006748F6">
        <w:rPr>
          <w:rFonts w:ascii="Times New Roman" w:eastAsia="Times New Roman" w:hAnsi="Times New Roman" w:cs="Times New Roman"/>
          <w:sz w:val="28"/>
          <w:szCs w:val="28"/>
        </w:rPr>
        <w:t xml:space="preserve"> человек</w:t>
      </w:r>
      <w:r w:rsidR="006034BA" w:rsidRPr="006748F6">
        <w:rPr>
          <w:rFonts w:ascii="Times New Roman" w:eastAsia="Times New Roman" w:hAnsi="Times New Roman" w:cs="Times New Roman"/>
          <w:sz w:val="28"/>
          <w:szCs w:val="28"/>
        </w:rPr>
        <w:t>а</w:t>
      </w:r>
      <w:r w:rsidR="00FB7542" w:rsidRPr="006748F6">
        <w:rPr>
          <w:rFonts w:ascii="Times New Roman" w:eastAsia="Times New Roman" w:hAnsi="Times New Roman" w:cs="Times New Roman"/>
          <w:sz w:val="28"/>
          <w:szCs w:val="28"/>
        </w:rPr>
        <w:t>, в том числе 3 сторожа в связи с переходом на охранную сигнализацию,</w:t>
      </w:r>
      <w:r w:rsidRPr="006748F6">
        <w:rPr>
          <w:rFonts w:ascii="Times New Roman" w:eastAsia="Times New Roman" w:hAnsi="Times New Roman" w:cs="Times New Roman"/>
          <w:sz w:val="28"/>
          <w:szCs w:val="28"/>
        </w:rPr>
        <w:t xml:space="preserve"> принято</w:t>
      </w:r>
      <w:r w:rsidR="006034BA" w:rsidRPr="006748F6">
        <w:rPr>
          <w:rFonts w:ascii="Times New Roman" w:eastAsia="Times New Roman" w:hAnsi="Times New Roman" w:cs="Times New Roman"/>
          <w:sz w:val="28"/>
          <w:szCs w:val="28"/>
        </w:rPr>
        <w:t xml:space="preserve"> </w:t>
      </w:r>
      <w:r w:rsidR="00FB7542" w:rsidRPr="006748F6">
        <w:rPr>
          <w:rFonts w:ascii="Times New Roman" w:eastAsia="Times New Roman" w:hAnsi="Times New Roman" w:cs="Times New Roman"/>
          <w:sz w:val="28"/>
          <w:szCs w:val="28"/>
        </w:rPr>
        <w:t>2</w:t>
      </w:r>
      <w:r w:rsidR="006034BA"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сотрудник</w:t>
      </w:r>
      <w:r w:rsidR="006034BA" w:rsidRPr="006748F6">
        <w:rPr>
          <w:rFonts w:ascii="Times New Roman" w:eastAsia="Times New Roman" w:hAnsi="Times New Roman" w:cs="Times New Roman"/>
          <w:sz w:val="28"/>
          <w:szCs w:val="28"/>
        </w:rPr>
        <w:t>а</w:t>
      </w:r>
      <w:r w:rsidRPr="006748F6">
        <w:rPr>
          <w:rFonts w:ascii="Times New Roman" w:eastAsia="Times New Roman" w:hAnsi="Times New Roman" w:cs="Times New Roman"/>
          <w:sz w:val="28"/>
          <w:szCs w:val="28"/>
        </w:rPr>
        <w:t>. Таким образом, текучесть кадров за 20</w:t>
      </w:r>
      <w:r w:rsidR="00AA3BF3" w:rsidRPr="006748F6">
        <w:rPr>
          <w:rFonts w:ascii="Times New Roman" w:eastAsia="Times New Roman" w:hAnsi="Times New Roman" w:cs="Times New Roman"/>
          <w:sz w:val="28"/>
          <w:szCs w:val="28"/>
        </w:rPr>
        <w:t>20</w:t>
      </w:r>
      <w:r w:rsidRPr="006748F6">
        <w:rPr>
          <w:rFonts w:ascii="Times New Roman" w:eastAsia="Times New Roman" w:hAnsi="Times New Roman" w:cs="Times New Roman"/>
          <w:sz w:val="28"/>
          <w:szCs w:val="28"/>
        </w:rPr>
        <w:t xml:space="preserve"> год составила </w:t>
      </w:r>
      <w:r w:rsidR="00A92FA4" w:rsidRPr="006748F6">
        <w:rPr>
          <w:rFonts w:ascii="Times New Roman" w:eastAsia="Times New Roman" w:hAnsi="Times New Roman" w:cs="Times New Roman"/>
          <w:sz w:val="28"/>
          <w:szCs w:val="28"/>
        </w:rPr>
        <w:t>-</w:t>
      </w:r>
      <w:r w:rsidR="00ED403F" w:rsidRPr="006748F6">
        <w:rPr>
          <w:rFonts w:ascii="Times New Roman" w:eastAsia="Times New Roman" w:hAnsi="Times New Roman" w:cs="Times New Roman"/>
          <w:sz w:val="28"/>
          <w:szCs w:val="28"/>
        </w:rPr>
        <w:t xml:space="preserve"> </w:t>
      </w:r>
      <w:r w:rsidR="003768B8" w:rsidRPr="006748F6">
        <w:rPr>
          <w:rFonts w:ascii="Times New Roman" w:eastAsia="Times New Roman" w:hAnsi="Times New Roman" w:cs="Times New Roman"/>
          <w:sz w:val="28"/>
          <w:szCs w:val="28"/>
        </w:rPr>
        <w:t>1</w:t>
      </w:r>
      <w:r w:rsidR="00AA3BF3" w:rsidRPr="006748F6">
        <w:rPr>
          <w:rFonts w:ascii="Times New Roman" w:eastAsia="Times New Roman" w:hAnsi="Times New Roman" w:cs="Times New Roman"/>
          <w:sz w:val="28"/>
          <w:szCs w:val="28"/>
        </w:rPr>
        <w:t xml:space="preserve">4 </w:t>
      </w:r>
      <w:r w:rsidR="003768B8" w:rsidRPr="006748F6">
        <w:rPr>
          <w:rFonts w:ascii="Times New Roman" w:eastAsia="Times New Roman" w:hAnsi="Times New Roman" w:cs="Times New Roman"/>
          <w:sz w:val="28"/>
          <w:szCs w:val="28"/>
        </w:rPr>
        <w:t>%, что на 4%</w:t>
      </w:r>
      <w:r w:rsidR="00AA3BF3" w:rsidRPr="006748F6">
        <w:rPr>
          <w:rFonts w:ascii="Times New Roman" w:eastAsia="Times New Roman" w:hAnsi="Times New Roman" w:cs="Times New Roman"/>
          <w:sz w:val="28"/>
          <w:szCs w:val="28"/>
        </w:rPr>
        <w:t xml:space="preserve"> больше</w:t>
      </w:r>
      <w:r w:rsidR="003768B8" w:rsidRPr="006748F6">
        <w:rPr>
          <w:rFonts w:ascii="Times New Roman" w:eastAsia="Times New Roman" w:hAnsi="Times New Roman" w:cs="Times New Roman"/>
          <w:sz w:val="28"/>
          <w:szCs w:val="28"/>
        </w:rPr>
        <w:t>, чем в 201</w:t>
      </w:r>
      <w:r w:rsidR="00AA3BF3" w:rsidRPr="006748F6">
        <w:rPr>
          <w:rFonts w:ascii="Times New Roman" w:eastAsia="Times New Roman" w:hAnsi="Times New Roman" w:cs="Times New Roman"/>
          <w:sz w:val="28"/>
          <w:szCs w:val="28"/>
        </w:rPr>
        <w:t>9</w:t>
      </w:r>
      <w:r w:rsidR="003768B8" w:rsidRPr="006748F6">
        <w:rPr>
          <w:rFonts w:ascii="Times New Roman" w:eastAsia="Times New Roman" w:hAnsi="Times New Roman" w:cs="Times New Roman"/>
          <w:sz w:val="28"/>
          <w:szCs w:val="28"/>
        </w:rPr>
        <w:t xml:space="preserve"> году.</w:t>
      </w:r>
      <w:r w:rsidRPr="006748F6">
        <w:rPr>
          <w:rFonts w:ascii="Times New Roman" w:eastAsia="Times New Roman" w:hAnsi="Times New Roman" w:cs="Times New Roman"/>
          <w:sz w:val="28"/>
          <w:szCs w:val="28"/>
        </w:rPr>
        <w:t xml:space="preserve"> </w:t>
      </w:r>
    </w:p>
    <w:p w:rsidR="00A90663" w:rsidRPr="006748F6" w:rsidRDefault="003768B8" w:rsidP="00A90626">
      <w:pPr>
        <w:shd w:val="clear" w:color="auto" w:fill="FFFFFF"/>
        <w:spacing w:after="0" w:line="240" w:lineRule="auto"/>
        <w:ind w:firstLine="708"/>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3</w:t>
      </w:r>
      <w:r w:rsidR="001F451B" w:rsidRPr="006748F6">
        <w:rPr>
          <w:rFonts w:ascii="Times New Roman" w:eastAsia="Times New Roman" w:hAnsi="Times New Roman" w:cs="Times New Roman"/>
          <w:sz w:val="28"/>
          <w:szCs w:val="28"/>
        </w:rPr>
        <w:t xml:space="preserve"> </w:t>
      </w:r>
      <w:r w:rsidR="00A90663" w:rsidRPr="006748F6">
        <w:rPr>
          <w:rFonts w:ascii="Times New Roman" w:eastAsia="Times New Roman" w:hAnsi="Times New Roman" w:cs="Times New Roman"/>
          <w:sz w:val="28"/>
          <w:szCs w:val="28"/>
        </w:rPr>
        <w:t xml:space="preserve">муниципальных служащих </w:t>
      </w:r>
      <w:r w:rsidR="00A90626" w:rsidRPr="006748F6">
        <w:rPr>
          <w:rFonts w:ascii="Times New Roman" w:eastAsia="Times New Roman" w:hAnsi="Times New Roman" w:cs="Times New Roman"/>
          <w:sz w:val="28"/>
          <w:szCs w:val="28"/>
        </w:rPr>
        <w:t>У</w:t>
      </w:r>
      <w:r w:rsidR="00A90663" w:rsidRPr="006748F6">
        <w:rPr>
          <w:rFonts w:ascii="Times New Roman" w:eastAsia="Times New Roman" w:hAnsi="Times New Roman" w:cs="Times New Roman"/>
          <w:sz w:val="28"/>
          <w:szCs w:val="28"/>
        </w:rPr>
        <w:t>правления в 20</w:t>
      </w:r>
      <w:r w:rsidR="00A90626" w:rsidRPr="006748F6">
        <w:rPr>
          <w:rFonts w:ascii="Times New Roman" w:eastAsia="Times New Roman" w:hAnsi="Times New Roman" w:cs="Times New Roman"/>
          <w:sz w:val="28"/>
          <w:szCs w:val="28"/>
        </w:rPr>
        <w:t>20</w:t>
      </w:r>
      <w:r w:rsidR="00A90663" w:rsidRPr="006748F6">
        <w:rPr>
          <w:rFonts w:ascii="Times New Roman" w:eastAsia="Times New Roman" w:hAnsi="Times New Roman" w:cs="Times New Roman"/>
          <w:sz w:val="28"/>
          <w:szCs w:val="28"/>
        </w:rPr>
        <w:t xml:space="preserve"> году прошли аттестацию, по итогам которой признаны соответствующими занимаемым должностям. </w:t>
      </w:r>
    </w:p>
    <w:p w:rsidR="00A90663" w:rsidRPr="006748F6" w:rsidRDefault="00A90626" w:rsidP="00A90663">
      <w:pPr>
        <w:shd w:val="clear" w:color="auto" w:fill="FFFFFF"/>
        <w:tabs>
          <w:tab w:val="left" w:pos="709"/>
        </w:tabs>
        <w:spacing w:after="0" w:line="240" w:lineRule="auto"/>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ab/>
      </w:r>
      <w:r w:rsidR="00A90663" w:rsidRPr="006748F6">
        <w:rPr>
          <w:rFonts w:ascii="Times New Roman" w:eastAsia="Times New Roman" w:hAnsi="Times New Roman" w:cs="Times New Roman"/>
          <w:sz w:val="28"/>
          <w:szCs w:val="28"/>
        </w:rPr>
        <w:t>По возрастному цензу кадровый состав распределяется следующим образом:</w:t>
      </w:r>
    </w:p>
    <w:tbl>
      <w:tblPr>
        <w:tblStyle w:val="a9"/>
        <w:tblpPr w:leftFromText="180" w:rightFromText="180" w:vertAnchor="text" w:horzAnchor="margin" w:tblpY="42"/>
        <w:tblW w:w="0" w:type="auto"/>
        <w:tblLook w:val="01E0"/>
      </w:tblPr>
      <w:tblGrid>
        <w:gridCol w:w="2393"/>
        <w:gridCol w:w="2392"/>
        <w:gridCol w:w="2392"/>
        <w:gridCol w:w="2393"/>
      </w:tblGrid>
      <w:tr w:rsidR="00A90663" w:rsidRPr="006748F6" w:rsidTr="00DF6292">
        <w:tc>
          <w:tcPr>
            <w:tcW w:w="2394" w:type="dxa"/>
            <w:tcBorders>
              <w:top w:val="single" w:sz="4" w:space="0" w:color="auto"/>
              <w:left w:val="single" w:sz="4" w:space="0" w:color="auto"/>
              <w:bottom w:val="single" w:sz="4" w:space="0" w:color="auto"/>
              <w:right w:val="single" w:sz="4" w:space="0" w:color="auto"/>
            </w:tcBorders>
            <w:hideMark/>
          </w:tcPr>
          <w:p w:rsidR="00A90663" w:rsidRPr="006748F6" w:rsidRDefault="00A90663" w:rsidP="00A90663">
            <w:pPr>
              <w:shd w:val="clear" w:color="auto" w:fill="FFFFFF"/>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До 30</w:t>
            </w:r>
          </w:p>
        </w:tc>
        <w:tc>
          <w:tcPr>
            <w:tcW w:w="2392" w:type="dxa"/>
            <w:tcBorders>
              <w:top w:val="single" w:sz="4" w:space="0" w:color="auto"/>
              <w:left w:val="single" w:sz="4" w:space="0" w:color="auto"/>
              <w:bottom w:val="single" w:sz="4" w:space="0" w:color="auto"/>
              <w:right w:val="single" w:sz="4" w:space="0" w:color="auto"/>
            </w:tcBorders>
            <w:hideMark/>
          </w:tcPr>
          <w:p w:rsidR="00A90663" w:rsidRPr="006748F6" w:rsidRDefault="00A90663" w:rsidP="00A90663">
            <w:pPr>
              <w:shd w:val="clear" w:color="auto" w:fill="FFFFFF"/>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От 30 до 39</w:t>
            </w:r>
          </w:p>
        </w:tc>
        <w:tc>
          <w:tcPr>
            <w:tcW w:w="2392" w:type="dxa"/>
            <w:tcBorders>
              <w:top w:val="single" w:sz="4" w:space="0" w:color="auto"/>
              <w:left w:val="single" w:sz="4" w:space="0" w:color="auto"/>
              <w:bottom w:val="single" w:sz="4" w:space="0" w:color="auto"/>
              <w:right w:val="single" w:sz="4" w:space="0" w:color="auto"/>
            </w:tcBorders>
            <w:hideMark/>
          </w:tcPr>
          <w:p w:rsidR="00A90663" w:rsidRPr="006748F6" w:rsidRDefault="00A90663" w:rsidP="00A90663">
            <w:pPr>
              <w:shd w:val="clear" w:color="auto" w:fill="FFFFFF"/>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От 40 до 49</w:t>
            </w:r>
          </w:p>
        </w:tc>
        <w:tc>
          <w:tcPr>
            <w:tcW w:w="2393" w:type="dxa"/>
            <w:tcBorders>
              <w:top w:val="single" w:sz="4" w:space="0" w:color="auto"/>
              <w:left w:val="single" w:sz="4" w:space="0" w:color="auto"/>
              <w:bottom w:val="single" w:sz="4" w:space="0" w:color="auto"/>
              <w:right w:val="single" w:sz="4" w:space="0" w:color="auto"/>
            </w:tcBorders>
            <w:hideMark/>
          </w:tcPr>
          <w:p w:rsidR="00A90663" w:rsidRPr="006748F6" w:rsidRDefault="00A90663" w:rsidP="003768B8">
            <w:pPr>
              <w:shd w:val="clear" w:color="auto" w:fill="FFFFFF"/>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xml:space="preserve">От 50 </w:t>
            </w:r>
            <w:r w:rsidR="003768B8" w:rsidRPr="006748F6">
              <w:rPr>
                <w:rFonts w:ascii="Times New Roman" w:eastAsia="Times New Roman" w:hAnsi="Times New Roman" w:cs="Times New Roman"/>
                <w:sz w:val="28"/>
                <w:szCs w:val="28"/>
              </w:rPr>
              <w:t xml:space="preserve"> и старше</w:t>
            </w:r>
          </w:p>
        </w:tc>
      </w:tr>
      <w:tr w:rsidR="00A90663" w:rsidRPr="006748F6" w:rsidTr="00DF6292">
        <w:trPr>
          <w:trHeight w:val="361"/>
        </w:trPr>
        <w:tc>
          <w:tcPr>
            <w:tcW w:w="2394" w:type="dxa"/>
            <w:tcBorders>
              <w:top w:val="single" w:sz="4" w:space="0" w:color="auto"/>
              <w:left w:val="single" w:sz="4" w:space="0" w:color="auto"/>
              <w:bottom w:val="single" w:sz="4" w:space="0" w:color="auto"/>
              <w:right w:val="single" w:sz="4" w:space="0" w:color="auto"/>
            </w:tcBorders>
            <w:hideMark/>
          </w:tcPr>
          <w:p w:rsidR="00A90663" w:rsidRPr="006748F6" w:rsidRDefault="00A90626" w:rsidP="003768B8">
            <w:pPr>
              <w:shd w:val="clear" w:color="auto" w:fill="FFFFFF"/>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0</w:t>
            </w:r>
          </w:p>
        </w:tc>
        <w:tc>
          <w:tcPr>
            <w:tcW w:w="2392" w:type="dxa"/>
            <w:tcBorders>
              <w:top w:val="single" w:sz="4" w:space="0" w:color="auto"/>
              <w:left w:val="single" w:sz="4" w:space="0" w:color="auto"/>
              <w:bottom w:val="single" w:sz="4" w:space="0" w:color="auto"/>
              <w:right w:val="single" w:sz="4" w:space="0" w:color="auto"/>
            </w:tcBorders>
            <w:hideMark/>
          </w:tcPr>
          <w:p w:rsidR="00A90663" w:rsidRPr="006748F6" w:rsidRDefault="00A90663" w:rsidP="003768B8">
            <w:pPr>
              <w:shd w:val="clear" w:color="auto" w:fill="FFFFFF"/>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1</w:t>
            </w:r>
            <w:r w:rsidR="003768B8" w:rsidRPr="006748F6">
              <w:rPr>
                <w:rFonts w:ascii="Times New Roman" w:eastAsia="Times New Roman" w:hAnsi="Times New Roman" w:cs="Times New Roman"/>
                <w:sz w:val="28"/>
                <w:szCs w:val="28"/>
              </w:rPr>
              <w:t>1</w:t>
            </w:r>
          </w:p>
        </w:tc>
        <w:tc>
          <w:tcPr>
            <w:tcW w:w="2392" w:type="dxa"/>
            <w:tcBorders>
              <w:top w:val="single" w:sz="4" w:space="0" w:color="auto"/>
              <w:left w:val="single" w:sz="4" w:space="0" w:color="auto"/>
              <w:bottom w:val="single" w:sz="4" w:space="0" w:color="auto"/>
              <w:right w:val="single" w:sz="4" w:space="0" w:color="auto"/>
            </w:tcBorders>
            <w:hideMark/>
          </w:tcPr>
          <w:p w:rsidR="00A90663" w:rsidRPr="006748F6" w:rsidRDefault="003768B8" w:rsidP="003768B8">
            <w:pPr>
              <w:shd w:val="clear" w:color="auto" w:fill="FFFFFF"/>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1</w:t>
            </w:r>
            <w:r w:rsidR="00A90626" w:rsidRPr="006748F6">
              <w:rPr>
                <w:rFonts w:ascii="Times New Roman" w:eastAsia="Times New Roman" w:hAnsi="Times New Roman" w:cs="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A90663" w:rsidRPr="006748F6" w:rsidRDefault="00A90626" w:rsidP="006034BA">
            <w:pPr>
              <w:shd w:val="clear" w:color="auto" w:fill="FFFFFF"/>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5</w:t>
            </w:r>
          </w:p>
        </w:tc>
      </w:tr>
    </w:tbl>
    <w:p w:rsidR="00090BD0" w:rsidRDefault="00090BD0" w:rsidP="000F0228">
      <w:pPr>
        <w:tabs>
          <w:tab w:val="left" w:pos="900"/>
        </w:tabs>
        <w:spacing w:after="0" w:line="240" w:lineRule="auto"/>
        <w:ind w:firstLine="720"/>
        <w:jc w:val="both"/>
        <w:rPr>
          <w:rFonts w:ascii="Times New Roman" w:eastAsia="Times New Roman" w:hAnsi="Times New Roman" w:cs="Times New Roman"/>
          <w:sz w:val="28"/>
          <w:szCs w:val="28"/>
        </w:rPr>
      </w:pPr>
    </w:p>
    <w:p w:rsidR="000F0228" w:rsidRPr="006748F6" w:rsidRDefault="000F0228" w:rsidP="000F0228">
      <w:pPr>
        <w:tabs>
          <w:tab w:val="left" w:pos="900"/>
        </w:tabs>
        <w:spacing w:after="0" w:line="240" w:lineRule="auto"/>
        <w:ind w:firstLine="720"/>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xml:space="preserve">По стажу работы (для муниципальных служащих – стаж муниципальной службы и для обслуживающего персонала - стаж работы  в управлении) кадровый состав </w:t>
      </w:r>
      <w:r w:rsidR="00A90626" w:rsidRPr="006748F6">
        <w:rPr>
          <w:rFonts w:ascii="Times New Roman" w:eastAsia="Times New Roman" w:hAnsi="Times New Roman" w:cs="Times New Roman"/>
          <w:sz w:val="28"/>
          <w:szCs w:val="28"/>
        </w:rPr>
        <w:t>У</w:t>
      </w:r>
      <w:r w:rsidRPr="006748F6">
        <w:rPr>
          <w:rFonts w:ascii="Times New Roman" w:eastAsia="Times New Roman" w:hAnsi="Times New Roman" w:cs="Times New Roman"/>
          <w:sz w:val="28"/>
          <w:szCs w:val="28"/>
        </w:rPr>
        <w:t>правления разделяется по следующим критериям:</w:t>
      </w:r>
    </w:p>
    <w:tbl>
      <w:tblPr>
        <w:tblStyle w:val="a9"/>
        <w:tblW w:w="0" w:type="auto"/>
        <w:tblLook w:val="01E0"/>
      </w:tblPr>
      <w:tblGrid>
        <w:gridCol w:w="2035"/>
        <w:gridCol w:w="1894"/>
        <w:gridCol w:w="1894"/>
        <w:gridCol w:w="1894"/>
        <w:gridCol w:w="1853"/>
      </w:tblGrid>
      <w:tr w:rsidR="000F0228" w:rsidRPr="006748F6" w:rsidTr="00DF6292">
        <w:tc>
          <w:tcPr>
            <w:tcW w:w="2036" w:type="dxa"/>
            <w:tcBorders>
              <w:top w:val="single" w:sz="4" w:space="0" w:color="auto"/>
              <w:left w:val="single" w:sz="4" w:space="0" w:color="auto"/>
              <w:bottom w:val="single" w:sz="4" w:space="0" w:color="auto"/>
              <w:right w:val="single" w:sz="4" w:space="0" w:color="auto"/>
            </w:tcBorders>
            <w:hideMark/>
          </w:tcPr>
          <w:p w:rsidR="000F0228" w:rsidRPr="006748F6" w:rsidRDefault="000F0228" w:rsidP="00DF6292">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Менее 1 года</w:t>
            </w:r>
          </w:p>
        </w:tc>
        <w:tc>
          <w:tcPr>
            <w:tcW w:w="1894" w:type="dxa"/>
            <w:tcBorders>
              <w:top w:val="single" w:sz="4" w:space="0" w:color="auto"/>
              <w:left w:val="single" w:sz="4" w:space="0" w:color="auto"/>
              <w:bottom w:val="single" w:sz="4" w:space="0" w:color="auto"/>
              <w:right w:val="single" w:sz="4" w:space="0" w:color="auto"/>
            </w:tcBorders>
            <w:hideMark/>
          </w:tcPr>
          <w:p w:rsidR="000F0228" w:rsidRPr="006748F6" w:rsidRDefault="000F0228" w:rsidP="00DF6292">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 xml:space="preserve">От 1 до 5 </w:t>
            </w:r>
          </w:p>
        </w:tc>
        <w:tc>
          <w:tcPr>
            <w:tcW w:w="1894" w:type="dxa"/>
            <w:tcBorders>
              <w:top w:val="single" w:sz="4" w:space="0" w:color="auto"/>
              <w:left w:val="single" w:sz="4" w:space="0" w:color="auto"/>
              <w:bottom w:val="single" w:sz="4" w:space="0" w:color="auto"/>
              <w:right w:val="single" w:sz="4" w:space="0" w:color="auto"/>
            </w:tcBorders>
            <w:hideMark/>
          </w:tcPr>
          <w:p w:rsidR="000F0228" w:rsidRPr="006748F6" w:rsidRDefault="000F0228" w:rsidP="00DF6292">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От 5 до 10</w:t>
            </w:r>
          </w:p>
        </w:tc>
        <w:tc>
          <w:tcPr>
            <w:tcW w:w="1894" w:type="dxa"/>
            <w:tcBorders>
              <w:top w:val="single" w:sz="4" w:space="0" w:color="auto"/>
              <w:left w:val="single" w:sz="4" w:space="0" w:color="auto"/>
              <w:bottom w:val="single" w:sz="4" w:space="0" w:color="auto"/>
              <w:right w:val="single" w:sz="4" w:space="0" w:color="auto"/>
            </w:tcBorders>
            <w:hideMark/>
          </w:tcPr>
          <w:p w:rsidR="000F0228" w:rsidRPr="006748F6" w:rsidRDefault="000F0228" w:rsidP="00DF6292">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От 10 до 15</w:t>
            </w:r>
          </w:p>
        </w:tc>
        <w:tc>
          <w:tcPr>
            <w:tcW w:w="1853" w:type="dxa"/>
            <w:tcBorders>
              <w:top w:val="single" w:sz="4" w:space="0" w:color="auto"/>
              <w:left w:val="single" w:sz="4" w:space="0" w:color="auto"/>
              <w:bottom w:val="single" w:sz="4" w:space="0" w:color="auto"/>
              <w:right w:val="single" w:sz="4" w:space="0" w:color="auto"/>
            </w:tcBorders>
            <w:hideMark/>
          </w:tcPr>
          <w:p w:rsidR="000F0228" w:rsidRPr="006748F6" w:rsidRDefault="000F0228" w:rsidP="00DF6292">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Более 15 лет</w:t>
            </w:r>
          </w:p>
        </w:tc>
      </w:tr>
      <w:tr w:rsidR="000F0228" w:rsidRPr="006748F6" w:rsidTr="00DF6292">
        <w:tc>
          <w:tcPr>
            <w:tcW w:w="2036" w:type="dxa"/>
            <w:tcBorders>
              <w:top w:val="single" w:sz="4" w:space="0" w:color="auto"/>
              <w:left w:val="single" w:sz="4" w:space="0" w:color="auto"/>
              <w:bottom w:val="single" w:sz="4" w:space="0" w:color="auto"/>
              <w:right w:val="single" w:sz="4" w:space="0" w:color="auto"/>
            </w:tcBorders>
            <w:hideMark/>
          </w:tcPr>
          <w:p w:rsidR="000F0228" w:rsidRPr="006748F6" w:rsidRDefault="00A90626" w:rsidP="00A90626">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2</w:t>
            </w:r>
          </w:p>
        </w:tc>
        <w:tc>
          <w:tcPr>
            <w:tcW w:w="1894" w:type="dxa"/>
            <w:tcBorders>
              <w:top w:val="single" w:sz="4" w:space="0" w:color="auto"/>
              <w:left w:val="single" w:sz="4" w:space="0" w:color="auto"/>
              <w:bottom w:val="single" w:sz="4" w:space="0" w:color="auto"/>
              <w:right w:val="single" w:sz="4" w:space="0" w:color="auto"/>
            </w:tcBorders>
            <w:hideMark/>
          </w:tcPr>
          <w:p w:rsidR="000F0228" w:rsidRPr="006748F6" w:rsidRDefault="006034BA" w:rsidP="006034BA">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8</w:t>
            </w:r>
          </w:p>
        </w:tc>
        <w:tc>
          <w:tcPr>
            <w:tcW w:w="1894" w:type="dxa"/>
            <w:tcBorders>
              <w:top w:val="single" w:sz="4" w:space="0" w:color="auto"/>
              <w:left w:val="single" w:sz="4" w:space="0" w:color="auto"/>
              <w:bottom w:val="single" w:sz="4" w:space="0" w:color="auto"/>
              <w:right w:val="single" w:sz="4" w:space="0" w:color="auto"/>
            </w:tcBorders>
            <w:hideMark/>
          </w:tcPr>
          <w:p w:rsidR="000F0228" w:rsidRPr="006748F6" w:rsidRDefault="006034BA" w:rsidP="006034BA">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4</w:t>
            </w:r>
          </w:p>
        </w:tc>
        <w:tc>
          <w:tcPr>
            <w:tcW w:w="1894" w:type="dxa"/>
            <w:tcBorders>
              <w:top w:val="single" w:sz="4" w:space="0" w:color="auto"/>
              <w:left w:val="single" w:sz="4" w:space="0" w:color="auto"/>
              <w:bottom w:val="single" w:sz="4" w:space="0" w:color="auto"/>
              <w:right w:val="single" w:sz="4" w:space="0" w:color="auto"/>
            </w:tcBorders>
            <w:hideMark/>
          </w:tcPr>
          <w:p w:rsidR="000F0228" w:rsidRPr="006748F6" w:rsidRDefault="000F0228" w:rsidP="00DF6292">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6</w:t>
            </w:r>
          </w:p>
        </w:tc>
        <w:tc>
          <w:tcPr>
            <w:tcW w:w="1853" w:type="dxa"/>
            <w:tcBorders>
              <w:top w:val="single" w:sz="4" w:space="0" w:color="auto"/>
              <w:left w:val="single" w:sz="4" w:space="0" w:color="auto"/>
              <w:bottom w:val="single" w:sz="4" w:space="0" w:color="auto"/>
              <w:right w:val="single" w:sz="4" w:space="0" w:color="auto"/>
            </w:tcBorders>
            <w:hideMark/>
          </w:tcPr>
          <w:p w:rsidR="000F0228" w:rsidRPr="006748F6" w:rsidRDefault="006034BA" w:rsidP="006034BA">
            <w:pPr>
              <w:tabs>
                <w:tab w:val="left" w:pos="900"/>
              </w:tabs>
              <w:jc w:val="center"/>
              <w:rPr>
                <w:rFonts w:ascii="Times New Roman" w:hAnsi="Times New Roman" w:cs="Times New Roman"/>
                <w:sz w:val="28"/>
                <w:szCs w:val="28"/>
              </w:rPr>
            </w:pPr>
            <w:r w:rsidRPr="006748F6">
              <w:rPr>
                <w:rFonts w:ascii="Times New Roman" w:hAnsi="Times New Roman" w:cs="Times New Roman"/>
                <w:sz w:val="28"/>
                <w:szCs w:val="28"/>
              </w:rPr>
              <w:t>8</w:t>
            </w:r>
          </w:p>
        </w:tc>
      </w:tr>
    </w:tbl>
    <w:p w:rsidR="00090BD0" w:rsidRDefault="00090BD0" w:rsidP="001F451B">
      <w:pPr>
        <w:spacing w:after="0" w:line="240" w:lineRule="auto"/>
        <w:ind w:firstLine="720"/>
        <w:jc w:val="both"/>
        <w:rPr>
          <w:rFonts w:ascii="Times New Roman" w:eastAsia="Times New Roman" w:hAnsi="Times New Roman" w:cs="Times New Roman"/>
          <w:sz w:val="28"/>
          <w:szCs w:val="28"/>
        </w:rPr>
      </w:pPr>
    </w:p>
    <w:p w:rsidR="003768B8" w:rsidRPr="006748F6" w:rsidRDefault="001F451B" w:rsidP="001F451B">
      <w:pPr>
        <w:spacing w:after="0" w:line="240" w:lineRule="auto"/>
        <w:ind w:firstLine="720"/>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В 20</w:t>
      </w:r>
      <w:r w:rsidR="00A90626" w:rsidRPr="006748F6">
        <w:rPr>
          <w:rFonts w:ascii="Times New Roman" w:eastAsia="Times New Roman" w:hAnsi="Times New Roman" w:cs="Times New Roman"/>
          <w:sz w:val="28"/>
          <w:szCs w:val="28"/>
        </w:rPr>
        <w:t>20</w:t>
      </w:r>
      <w:r w:rsidRPr="006748F6">
        <w:rPr>
          <w:rFonts w:ascii="Times New Roman" w:eastAsia="Times New Roman" w:hAnsi="Times New Roman" w:cs="Times New Roman"/>
          <w:sz w:val="28"/>
          <w:szCs w:val="28"/>
        </w:rPr>
        <w:t xml:space="preserve"> году </w:t>
      </w:r>
      <w:r w:rsidR="00A90626" w:rsidRPr="006748F6">
        <w:rPr>
          <w:rFonts w:ascii="Times New Roman" w:eastAsia="Times New Roman" w:hAnsi="Times New Roman" w:cs="Times New Roman"/>
          <w:sz w:val="28"/>
          <w:szCs w:val="28"/>
        </w:rPr>
        <w:t>5</w:t>
      </w:r>
      <w:r w:rsidRPr="006748F6">
        <w:rPr>
          <w:rFonts w:ascii="Times New Roman" w:eastAsia="Times New Roman" w:hAnsi="Times New Roman" w:cs="Times New Roman"/>
          <w:sz w:val="28"/>
          <w:szCs w:val="28"/>
        </w:rPr>
        <w:t xml:space="preserve"> специалист</w:t>
      </w:r>
      <w:r w:rsidR="00A90626" w:rsidRPr="006748F6">
        <w:rPr>
          <w:rFonts w:ascii="Times New Roman" w:eastAsia="Times New Roman" w:hAnsi="Times New Roman" w:cs="Times New Roman"/>
          <w:sz w:val="28"/>
          <w:szCs w:val="28"/>
        </w:rPr>
        <w:t>ов</w:t>
      </w:r>
      <w:r w:rsidRPr="006748F6">
        <w:rPr>
          <w:rFonts w:ascii="Times New Roman" w:eastAsia="Times New Roman" w:hAnsi="Times New Roman" w:cs="Times New Roman"/>
          <w:sz w:val="28"/>
          <w:szCs w:val="28"/>
        </w:rPr>
        <w:t xml:space="preserve"> окончили курсы повышения квалификации</w:t>
      </w:r>
      <w:r w:rsidR="003768B8" w:rsidRPr="006748F6">
        <w:rPr>
          <w:rFonts w:ascii="Times New Roman" w:eastAsia="Times New Roman" w:hAnsi="Times New Roman" w:cs="Times New Roman"/>
          <w:sz w:val="28"/>
          <w:szCs w:val="28"/>
        </w:rPr>
        <w:t xml:space="preserve">. </w:t>
      </w:r>
    </w:p>
    <w:p w:rsidR="001F451B" w:rsidRPr="006748F6" w:rsidRDefault="001F451B" w:rsidP="001F451B">
      <w:pPr>
        <w:spacing w:after="0" w:line="240" w:lineRule="auto"/>
        <w:ind w:firstLine="720"/>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За многолетний, добросовестный труд в области социальной защиты и большой вклад в развитие социальной сферы в Труновском районе за 20</w:t>
      </w:r>
      <w:r w:rsidR="00355BF1" w:rsidRPr="006748F6">
        <w:rPr>
          <w:rFonts w:ascii="Times New Roman" w:eastAsia="Times New Roman" w:hAnsi="Times New Roman" w:cs="Times New Roman"/>
          <w:sz w:val="28"/>
          <w:szCs w:val="28"/>
        </w:rPr>
        <w:t>20</w:t>
      </w:r>
      <w:r w:rsidRPr="006748F6">
        <w:rPr>
          <w:rFonts w:ascii="Times New Roman" w:eastAsia="Times New Roman" w:hAnsi="Times New Roman" w:cs="Times New Roman"/>
          <w:sz w:val="28"/>
          <w:szCs w:val="28"/>
        </w:rPr>
        <w:t xml:space="preserve"> год </w:t>
      </w:r>
      <w:r w:rsidR="003768B8" w:rsidRPr="006748F6">
        <w:rPr>
          <w:rFonts w:ascii="Times New Roman" w:eastAsia="Times New Roman" w:hAnsi="Times New Roman" w:cs="Times New Roman"/>
          <w:sz w:val="28"/>
          <w:szCs w:val="28"/>
        </w:rPr>
        <w:t>3</w:t>
      </w:r>
      <w:r w:rsidRPr="006748F6">
        <w:rPr>
          <w:rFonts w:ascii="Times New Roman" w:eastAsia="Times New Roman" w:hAnsi="Times New Roman" w:cs="Times New Roman"/>
          <w:sz w:val="28"/>
          <w:szCs w:val="28"/>
        </w:rPr>
        <w:t xml:space="preserve"> сотрудника </w:t>
      </w:r>
      <w:r w:rsidR="00355BF1" w:rsidRPr="006748F6">
        <w:rPr>
          <w:rFonts w:ascii="Times New Roman" w:eastAsia="Times New Roman" w:hAnsi="Times New Roman" w:cs="Times New Roman"/>
          <w:sz w:val="28"/>
          <w:szCs w:val="28"/>
        </w:rPr>
        <w:t>У</w:t>
      </w:r>
      <w:r w:rsidRPr="006748F6">
        <w:rPr>
          <w:rFonts w:ascii="Times New Roman" w:eastAsia="Times New Roman" w:hAnsi="Times New Roman" w:cs="Times New Roman"/>
          <w:sz w:val="28"/>
          <w:szCs w:val="28"/>
        </w:rPr>
        <w:t>правления были награждены Почетной грамотой администрации Труновского муниципального района Ставропольского края</w:t>
      </w:r>
      <w:r w:rsidR="00355BF1" w:rsidRPr="006748F6">
        <w:rPr>
          <w:rFonts w:ascii="Times New Roman" w:eastAsia="Times New Roman" w:hAnsi="Times New Roman" w:cs="Times New Roman"/>
          <w:sz w:val="28"/>
          <w:szCs w:val="28"/>
        </w:rPr>
        <w:t xml:space="preserve"> и Благодарственными письмами министерства труда и социальной защиты населения</w:t>
      </w:r>
      <w:r w:rsidRPr="006748F6">
        <w:rPr>
          <w:rFonts w:ascii="Times New Roman" w:eastAsia="Times New Roman" w:hAnsi="Times New Roman" w:cs="Times New Roman"/>
          <w:sz w:val="28"/>
          <w:szCs w:val="28"/>
        </w:rPr>
        <w:t xml:space="preserve"> Ставропольского края. </w:t>
      </w:r>
    </w:p>
    <w:p w:rsidR="00EF6B77" w:rsidRDefault="00440BB3" w:rsidP="00EF6B77">
      <w:pPr>
        <w:shd w:val="clear" w:color="auto" w:fill="FFFFFF"/>
        <w:spacing w:after="0" w:line="240" w:lineRule="auto"/>
        <w:ind w:firstLine="709"/>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lastRenderedPageBreak/>
        <w:t xml:space="preserve">Важное место в деятельности Управления уделялось работе с документами, контролю исполнительской дисциплины, соблюдению сроков исполнения документов, поступающих из аппарата Правительства Ставропольского края, министерства, </w:t>
      </w:r>
      <w:r w:rsidR="00EF6B77" w:rsidRPr="006748F6">
        <w:rPr>
          <w:rFonts w:ascii="Times New Roman" w:eastAsia="Times New Roman" w:hAnsi="Times New Roman" w:cs="Times New Roman"/>
          <w:sz w:val="28"/>
          <w:szCs w:val="28"/>
        </w:rPr>
        <w:t>администрации Труновского муниципального района</w:t>
      </w:r>
      <w:r w:rsidRPr="006748F6">
        <w:rPr>
          <w:rFonts w:ascii="Times New Roman" w:eastAsia="Times New Roman" w:hAnsi="Times New Roman" w:cs="Times New Roman"/>
          <w:sz w:val="28"/>
          <w:szCs w:val="28"/>
        </w:rPr>
        <w:t xml:space="preserve">. Четкая организация </w:t>
      </w:r>
      <w:proofErr w:type="gramStart"/>
      <w:r w:rsidRPr="006748F6">
        <w:rPr>
          <w:rFonts w:ascii="Times New Roman" w:eastAsia="Times New Roman" w:hAnsi="Times New Roman" w:cs="Times New Roman"/>
          <w:sz w:val="28"/>
          <w:szCs w:val="28"/>
        </w:rPr>
        <w:t>контроля соблюдения контрольных сроков исполнения документов</w:t>
      </w:r>
      <w:proofErr w:type="gramEnd"/>
      <w:r w:rsidRPr="006748F6">
        <w:rPr>
          <w:rFonts w:ascii="Times New Roman" w:eastAsia="Times New Roman" w:hAnsi="Times New Roman" w:cs="Times New Roman"/>
          <w:sz w:val="28"/>
          <w:szCs w:val="28"/>
        </w:rPr>
        <w:t xml:space="preserve"> и  рассмотрения поступивших обращений граждан способствовали тому, что за отчетный период все обращения</w:t>
      </w:r>
      <w:r w:rsidR="00EF6B77"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граждан</w:t>
      </w:r>
      <w:r w:rsidR="00EF6B77"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и</w:t>
      </w:r>
      <w:r w:rsidR="00EF6B77"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контрольные документы рассмотрены</w:t>
      </w:r>
      <w:r w:rsidR="00EF6B77"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 xml:space="preserve">и отправлены </w:t>
      </w:r>
      <w:r w:rsidR="00EF6B77" w:rsidRPr="006748F6">
        <w:rPr>
          <w:rFonts w:ascii="Times New Roman" w:eastAsia="Times New Roman" w:hAnsi="Times New Roman" w:cs="Times New Roman"/>
          <w:sz w:val="28"/>
          <w:szCs w:val="28"/>
        </w:rPr>
        <w:t>адре</w:t>
      </w:r>
      <w:r w:rsidRPr="006748F6">
        <w:rPr>
          <w:rFonts w:ascii="Times New Roman" w:eastAsia="Times New Roman" w:hAnsi="Times New Roman" w:cs="Times New Roman"/>
          <w:sz w:val="28"/>
          <w:szCs w:val="28"/>
        </w:rPr>
        <w:t xml:space="preserve">сатам в срок. </w:t>
      </w:r>
      <w:r w:rsidR="002121CF" w:rsidRPr="006748F6">
        <w:rPr>
          <w:rFonts w:ascii="Times New Roman" w:eastAsia="Times New Roman" w:hAnsi="Times New Roman" w:cs="Times New Roman"/>
          <w:sz w:val="28"/>
          <w:szCs w:val="28"/>
        </w:rPr>
        <w:t xml:space="preserve"> </w:t>
      </w:r>
    </w:p>
    <w:p w:rsidR="00090BD0" w:rsidRDefault="00090BD0" w:rsidP="00EF6B77">
      <w:pPr>
        <w:shd w:val="clear" w:color="auto" w:fill="FFFFFF"/>
        <w:spacing w:after="0" w:line="240" w:lineRule="auto"/>
        <w:ind w:firstLine="709"/>
        <w:jc w:val="both"/>
        <w:rPr>
          <w:rFonts w:ascii="Times New Roman" w:eastAsia="Times New Roman" w:hAnsi="Times New Roman" w:cs="Times New Roman"/>
          <w:sz w:val="28"/>
          <w:szCs w:val="28"/>
        </w:rPr>
      </w:pPr>
    </w:p>
    <w:p w:rsidR="00440BB3" w:rsidRDefault="00440BB3" w:rsidP="00FD28CE">
      <w:pPr>
        <w:shd w:val="clear" w:color="auto" w:fill="FFFFFF"/>
        <w:spacing w:after="0" w:line="240" w:lineRule="auto"/>
        <w:jc w:val="center"/>
        <w:rPr>
          <w:rFonts w:ascii="Times New Roman" w:eastAsia="Times New Roman" w:hAnsi="Times New Roman" w:cs="Times New Roman"/>
          <w:b/>
          <w:bCs/>
          <w:sz w:val="28"/>
          <w:szCs w:val="28"/>
        </w:rPr>
      </w:pPr>
      <w:r w:rsidRPr="009B6FB5">
        <w:rPr>
          <w:rFonts w:ascii="Times New Roman" w:eastAsia="Times New Roman" w:hAnsi="Times New Roman" w:cs="Times New Roman"/>
          <w:b/>
          <w:bCs/>
          <w:sz w:val="28"/>
          <w:szCs w:val="28"/>
        </w:rPr>
        <w:t>С</w:t>
      </w:r>
      <w:r w:rsidR="009B6FB5">
        <w:rPr>
          <w:rFonts w:ascii="Times New Roman" w:eastAsia="Times New Roman" w:hAnsi="Times New Roman" w:cs="Times New Roman"/>
          <w:b/>
          <w:bCs/>
          <w:sz w:val="28"/>
          <w:szCs w:val="28"/>
        </w:rPr>
        <w:t>одержание</w:t>
      </w:r>
      <w:r w:rsidRPr="009B6FB5">
        <w:rPr>
          <w:rFonts w:ascii="Times New Roman" w:eastAsia="Times New Roman" w:hAnsi="Times New Roman" w:cs="Times New Roman"/>
          <w:b/>
          <w:bCs/>
          <w:sz w:val="28"/>
          <w:szCs w:val="28"/>
        </w:rPr>
        <w:t xml:space="preserve"> У</w:t>
      </w:r>
      <w:r w:rsidR="009B6FB5">
        <w:rPr>
          <w:rFonts w:ascii="Times New Roman" w:eastAsia="Times New Roman" w:hAnsi="Times New Roman" w:cs="Times New Roman"/>
          <w:b/>
          <w:bCs/>
          <w:sz w:val="28"/>
          <w:szCs w:val="28"/>
        </w:rPr>
        <w:t>правления</w:t>
      </w:r>
    </w:p>
    <w:p w:rsidR="009B6FB5" w:rsidRPr="009B6FB5" w:rsidRDefault="009B6FB5" w:rsidP="00FD28CE">
      <w:pPr>
        <w:shd w:val="clear" w:color="auto" w:fill="FFFFFF"/>
        <w:spacing w:after="0" w:line="240" w:lineRule="auto"/>
        <w:jc w:val="center"/>
        <w:rPr>
          <w:rFonts w:ascii="Times New Roman" w:eastAsia="Times New Roman" w:hAnsi="Times New Roman" w:cs="Times New Roman"/>
          <w:b/>
          <w:bCs/>
          <w:sz w:val="28"/>
          <w:szCs w:val="28"/>
        </w:rPr>
      </w:pPr>
    </w:p>
    <w:p w:rsidR="00440BB3" w:rsidRPr="006748F6" w:rsidRDefault="00440BB3" w:rsidP="0060112C">
      <w:pPr>
        <w:shd w:val="clear" w:color="auto" w:fill="FFFFFF"/>
        <w:spacing w:after="0" w:line="240" w:lineRule="auto"/>
        <w:ind w:firstLine="708"/>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Одним из основных стимулов в работе любого работника является материальное вознаграждение за труд и создание необходимых условий для выполнения должностных обязанностей. Заработная плата работникам Управления в течение года выплачивалась два раза в месяц в соответствии с требованиями Трудового кодекса Российской Федерации и коллективным договором Управления.</w:t>
      </w:r>
    </w:p>
    <w:p w:rsidR="00FD28CE" w:rsidRDefault="00440BB3" w:rsidP="0060112C">
      <w:pPr>
        <w:shd w:val="clear" w:color="auto" w:fill="FFFFFF"/>
        <w:spacing w:after="0" w:line="240" w:lineRule="auto"/>
        <w:ind w:firstLine="708"/>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Отделом социальных выплат, бухгалтерского учета и отчетности осуществлялся постоянный контроль расходования финансовых средств, выделенных на содержание Управления. Все поступившие средства израсходованы.</w:t>
      </w:r>
    </w:p>
    <w:p w:rsidR="00090BD0" w:rsidRDefault="00090BD0" w:rsidP="00FD28CE">
      <w:pPr>
        <w:widowControl w:val="0"/>
        <w:autoSpaceDE w:val="0"/>
        <w:autoSpaceDN w:val="0"/>
        <w:adjustRightInd w:val="0"/>
        <w:spacing w:after="0" w:line="240" w:lineRule="auto"/>
        <w:jc w:val="center"/>
        <w:rPr>
          <w:rFonts w:ascii="Times New Roman" w:hAnsi="Times New Roman" w:cs="Times New Roman"/>
          <w:sz w:val="28"/>
          <w:szCs w:val="28"/>
        </w:rPr>
      </w:pPr>
    </w:p>
    <w:p w:rsidR="00FA6F22" w:rsidRPr="00090BD0" w:rsidRDefault="00FD28CE" w:rsidP="00FD28CE">
      <w:pPr>
        <w:widowControl w:val="0"/>
        <w:autoSpaceDE w:val="0"/>
        <w:autoSpaceDN w:val="0"/>
        <w:adjustRightInd w:val="0"/>
        <w:spacing w:after="0" w:line="240" w:lineRule="auto"/>
        <w:jc w:val="center"/>
        <w:rPr>
          <w:rFonts w:ascii="Times New Roman" w:hAnsi="Times New Roman" w:cs="Times New Roman"/>
          <w:sz w:val="28"/>
          <w:szCs w:val="28"/>
        </w:rPr>
      </w:pPr>
      <w:r w:rsidRPr="00090BD0">
        <w:rPr>
          <w:rFonts w:ascii="Times New Roman" w:hAnsi="Times New Roman" w:cs="Times New Roman"/>
          <w:sz w:val="28"/>
          <w:szCs w:val="28"/>
        </w:rPr>
        <w:t>Исполнение субвенций на осуществление отдельных государственных полномочий в области труда и социальной поддержки отдельных категорий граждан в 20</w:t>
      </w:r>
      <w:r w:rsidR="00BA0EFF" w:rsidRPr="00090BD0">
        <w:rPr>
          <w:rFonts w:ascii="Times New Roman" w:hAnsi="Times New Roman" w:cs="Times New Roman"/>
          <w:sz w:val="28"/>
          <w:szCs w:val="28"/>
        </w:rPr>
        <w:t>20</w:t>
      </w:r>
      <w:r w:rsidRPr="00090BD0">
        <w:rPr>
          <w:rFonts w:ascii="Times New Roman" w:hAnsi="Times New Roman" w:cs="Times New Roman"/>
          <w:sz w:val="28"/>
          <w:szCs w:val="28"/>
        </w:rPr>
        <w:t xml:space="preserve"> году в сравнении с 201</w:t>
      </w:r>
      <w:r w:rsidR="00BA0EFF" w:rsidRPr="00090BD0">
        <w:rPr>
          <w:rFonts w:ascii="Times New Roman" w:hAnsi="Times New Roman" w:cs="Times New Roman"/>
          <w:sz w:val="28"/>
          <w:szCs w:val="28"/>
        </w:rPr>
        <w:t>9</w:t>
      </w:r>
      <w:r w:rsidRPr="00090BD0">
        <w:rPr>
          <w:rFonts w:ascii="Times New Roman" w:hAnsi="Times New Roman" w:cs="Times New Roman"/>
          <w:sz w:val="28"/>
          <w:szCs w:val="28"/>
        </w:rPr>
        <w:t xml:space="preserve"> годом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3"/>
        <w:gridCol w:w="2983"/>
        <w:gridCol w:w="1701"/>
        <w:gridCol w:w="1559"/>
        <w:gridCol w:w="2268"/>
      </w:tblGrid>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ЭКР</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Наименование статьи</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8"/>
                <w:szCs w:val="28"/>
              </w:rPr>
            </w:pPr>
            <w:r w:rsidRPr="00090BD0">
              <w:rPr>
                <w:rFonts w:ascii="Times New Roman" w:eastAsia="Times New Roman" w:hAnsi="Times New Roman" w:cs="Times New Roman"/>
                <w:sz w:val="28"/>
                <w:szCs w:val="28"/>
              </w:rPr>
              <w:t>2019 год</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8"/>
                <w:szCs w:val="28"/>
              </w:rPr>
            </w:pPr>
            <w:r w:rsidRPr="00090BD0">
              <w:rPr>
                <w:rFonts w:ascii="Times New Roman" w:eastAsia="Times New Roman" w:hAnsi="Times New Roman" w:cs="Times New Roman"/>
                <w:sz w:val="28"/>
                <w:szCs w:val="28"/>
              </w:rPr>
              <w:t>2020 год</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090BD0" w:rsidP="00090BD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отношения 2019</w:t>
            </w:r>
            <w:r w:rsidR="00FA6F22" w:rsidRPr="00090BD0">
              <w:rPr>
                <w:rFonts w:ascii="Times New Roman" w:eastAsia="Times New Roman" w:hAnsi="Times New Roman" w:cs="Times New Roman"/>
                <w:sz w:val="28"/>
                <w:szCs w:val="28"/>
              </w:rPr>
              <w:t xml:space="preserve"> к 2020</w:t>
            </w:r>
          </w:p>
        </w:tc>
      </w:tr>
      <w:tr w:rsidR="00FA6F22" w:rsidRPr="006748F6" w:rsidTr="00090BD0">
        <w:trPr>
          <w:trHeight w:val="440"/>
        </w:trPr>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211000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Заработная плата</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8168794,69</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9416889,81</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15,3</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266</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пособия по врем</w:t>
            </w:r>
            <w:proofErr w:type="gramStart"/>
            <w:r w:rsidRPr="00090BD0">
              <w:rPr>
                <w:rFonts w:ascii="Times New Roman" w:eastAsia="Times New Roman" w:hAnsi="Times New Roman" w:cs="Times New Roman"/>
                <w:sz w:val="24"/>
                <w:szCs w:val="24"/>
              </w:rPr>
              <w:t>.</w:t>
            </w:r>
            <w:proofErr w:type="gramEnd"/>
            <w:r w:rsidRPr="00090BD0">
              <w:rPr>
                <w:rFonts w:ascii="Times New Roman" w:eastAsia="Times New Roman" w:hAnsi="Times New Roman" w:cs="Times New Roman"/>
                <w:sz w:val="24"/>
                <w:szCs w:val="24"/>
              </w:rPr>
              <w:t xml:space="preserve"> </w:t>
            </w:r>
            <w:proofErr w:type="spellStart"/>
            <w:proofErr w:type="gramStart"/>
            <w:r w:rsidRPr="00090BD0">
              <w:rPr>
                <w:rFonts w:ascii="Times New Roman" w:eastAsia="Times New Roman" w:hAnsi="Times New Roman" w:cs="Times New Roman"/>
                <w:sz w:val="24"/>
                <w:szCs w:val="24"/>
              </w:rPr>
              <w:t>н</w:t>
            </w:r>
            <w:proofErr w:type="gramEnd"/>
            <w:r w:rsidRPr="00090BD0">
              <w:rPr>
                <w:rFonts w:ascii="Times New Roman" w:eastAsia="Times New Roman" w:hAnsi="Times New Roman" w:cs="Times New Roman"/>
                <w:sz w:val="24"/>
                <w:szCs w:val="24"/>
              </w:rPr>
              <w:t>етруд</w:t>
            </w:r>
            <w:proofErr w:type="spellEnd"/>
            <w:r w:rsidRPr="00090BD0">
              <w:rPr>
                <w:rFonts w:ascii="Times New Roman" w:eastAsia="Times New Roman" w:hAnsi="Times New Roman" w:cs="Times New Roman"/>
                <w:sz w:val="24"/>
                <w:szCs w:val="24"/>
              </w:rPr>
              <w:t>. за первые 3 дня за счет средств работодат</w:t>
            </w:r>
            <w:r w:rsidR="00E32507" w:rsidRPr="00090BD0">
              <w:rPr>
                <w:rFonts w:ascii="Times New Roman" w:eastAsia="Times New Roman" w:hAnsi="Times New Roman" w:cs="Times New Roman"/>
                <w:sz w:val="24"/>
                <w:szCs w:val="24"/>
              </w:rPr>
              <w:t>еля</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53672,01</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60110,34</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12,0</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213000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Начисления на заработную плату</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2446561,35</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2787363,64</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13,9</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267</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Прочие выплаты (сан</w:t>
            </w:r>
            <w:proofErr w:type="gramStart"/>
            <w:r w:rsidRPr="00090BD0">
              <w:rPr>
                <w:rFonts w:ascii="Times New Roman" w:eastAsia="Times New Roman" w:hAnsi="Times New Roman" w:cs="Times New Roman"/>
                <w:sz w:val="24"/>
                <w:szCs w:val="24"/>
              </w:rPr>
              <w:t>.</w:t>
            </w:r>
            <w:proofErr w:type="gramEnd"/>
            <w:r w:rsidRPr="00090BD0">
              <w:rPr>
                <w:rFonts w:ascii="Times New Roman" w:eastAsia="Times New Roman" w:hAnsi="Times New Roman" w:cs="Times New Roman"/>
                <w:sz w:val="24"/>
                <w:szCs w:val="24"/>
              </w:rPr>
              <w:t xml:space="preserve"> </w:t>
            </w:r>
            <w:proofErr w:type="gramStart"/>
            <w:r w:rsidRPr="00090BD0">
              <w:rPr>
                <w:rFonts w:ascii="Times New Roman" w:eastAsia="Times New Roman" w:hAnsi="Times New Roman" w:cs="Times New Roman"/>
                <w:sz w:val="24"/>
                <w:szCs w:val="24"/>
              </w:rPr>
              <w:t>к</w:t>
            </w:r>
            <w:proofErr w:type="gramEnd"/>
            <w:r w:rsidRPr="00090BD0">
              <w:rPr>
                <w:rFonts w:ascii="Times New Roman" w:eastAsia="Times New Roman" w:hAnsi="Times New Roman" w:cs="Times New Roman"/>
                <w:sz w:val="24"/>
                <w:szCs w:val="24"/>
              </w:rPr>
              <w:t>ур.)</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274650,99</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276173,91</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0,5</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267</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Начисления на прочие выплаты (</w:t>
            </w:r>
            <w:proofErr w:type="spellStart"/>
            <w:r w:rsidRPr="00090BD0">
              <w:rPr>
                <w:rFonts w:ascii="Times New Roman" w:eastAsia="Times New Roman" w:hAnsi="Times New Roman" w:cs="Times New Roman"/>
                <w:sz w:val="24"/>
                <w:szCs w:val="24"/>
              </w:rPr>
              <w:t>сан</w:t>
            </w:r>
            <w:proofErr w:type="gramStart"/>
            <w:r w:rsidRPr="00090BD0">
              <w:rPr>
                <w:rFonts w:ascii="Times New Roman" w:eastAsia="Times New Roman" w:hAnsi="Times New Roman" w:cs="Times New Roman"/>
                <w:sz w:val="24"/>
                <w:szCs w:val="24"/>
              </w:rPr>
              <w:t>.к</w:t>
            </w:r>
            <w:proofErr w:type="gramEnd"/>
            <w:r w:rsidRPr="00090BD0">
              <w:rPr>
                <w:rFonts w:ascii="Times New Roman" w:eastAsia="Times New Roman" w:hAnsi="Times New Roman" w:cs="Times New Roman"/>
                <w:sz w:val="24"/>
                <w:szCs w:val="24"/>
              </w:rPr>
              <w:t>ур</w:t>
            </w:r>
            <w:proofErr w:type="spellEnd"/>
            <w:r w:rsidRPr="00090BD0">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75210,96</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83404,53</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10,9</w:t>
            </w:r>
          </w:p>
        </w:tc>
      </w:tr>
      <w:tr w:rsidR="00FA6F22" w:rsidRPr="006748F6" w:rsidTr="00090BD0">
        <w:trPr>
          <w:trHeight w:val="295"/>
        </w:trPr>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221000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Услуги связи</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133200,00</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135719,32</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1,9</w:t>
            </w:r>
          </w:p>
        </w:tc>
      </w:tr>
      <w:tr w:rsidR="00FA6F22" w:rsidRPr="006748F6" w:rsidTr="00090BD0">
        <w:trPr>
          <w:trHeight w:val="295"/>
        </w:trPr>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lastRenderedPageBreak/>
              <w:t>223</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 xml:space="preserve">Услуги по обращению с </w:t>
            </w:r>
            <w:proofErr w:type="spellStart"/>
            <w:r w:rsidRPr="00090BD0">
              <w:rPr>
                <w:rFonts w:ascii="Times New Roman" w:eastAsia="Times New Roman" w:hAnsi="Times New Roman" w:cs="Times New Roman"/>
                <w:sz w:val="24"/>
                <w:szCs w:val="24"/>
              </w:rPr>
              <w:t>тверд</w:t>
            </w:r>
            <w:proofErr w:type="gramStart"/>
            <w:r w:rsidRPr="00090BD0">
              <w:rPr>
                <w:rFonts w:ascii="Times New Roman" w:eastAsia="Times New Roman" w:hAnsi="Times New Roman" w:cs="Times New Roman"/>
                <w:sz w:val="24"/>
                <w:szCs w:val="24"/>
              </w:rPr>
              <w:t>.к</w:t>
            </w:r>
            <w:proofErr w:type="gramEnd"/>
            <w:r w:rsidRPr="00090BD0">
              <w:rPr>
                <w:rFonts w:ascii="Times New Roman" w:eastAsia="Times New Roman" w:hAnsi="Times New Roman" w:cs="Times New Roman"/>
                <w:sz w:val="24"/>
                <w:szCs w:val="24"/>
              </w:rPr>
              <w:t>ом.отход</w:t>
            </w:r>
            <w:proofErr w:type="spellEnd"/>
            <w:r w:rsidRPr="00090BD0">
              <w:rPr>
                <w:rFonts w:ascii="Times New Roman" w:eastAsia="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7995,18</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7204,68</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9,9</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223120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Оплата за потребление газа (отопление) и технологических нужд</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62619,98</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64732,24</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3,4</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223200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Оплата потребления э/энергии</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138820,00</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155118,62</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11,7</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223300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Оплата водоснабжения и канализации помещений</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9924,94</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10782,31</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8,6</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225100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Услуги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105604,89</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286207,68</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171,0</w:t>
            </w:r>
          </w:p>
        </w:tc>
      </w:tr>
      <w:tr w:rsidR="00FA6F22" w:rsidRPr="006748F6" w:rsidTr="00090BD0">
        <w:trPr>
          <w:trHeight w:val="300"/>
        </w:trPr>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225200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Услуги по содержанию имущества</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96200,00</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100,0</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226200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Прочие услуги</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126367,46</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135093,14</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6,9</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227000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Страхование</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3695,86</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2383,39</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35,5</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290000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Прочие расходы</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5658,00</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4966,42</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12,2</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310000</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Оплата приобретения основных средств</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6005,00</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106442,95</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1672,0</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343003</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Оплата ГСМ</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99442,75</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89382,50</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10,1</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346</w:t>
            </w: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Оплата МЗ</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52555,94</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192754,70</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r w:rsidRPr="00090BD0">
              <w:rPr>
                <w:rFonts w:ascii="Times New Roman" w:eastAsia="Times New Roman" w:hAnsi="Times New Roman" w:cs="Times New Roman"/>
                <w:sz w:val="24"/>
                <w:szCs w:val="24"/>
              </w:rPr>
              <w:t>+</w:t>
            </w:r>
            <w:r w:rsidR="00090BD0">
              <w:rPr>
                <w:rFonts w:ascii="Times New Roman" w:eastAsia="Times New Roman" w:hAnsi="Times New Roman" w:cs="Times New Roman"/>
                <w:sz w:val="24"/>
                <w:szCs w:val="24"/>
              </w:rPr>
              <w:t xml:space="preserve"> </w:t>
            </w:r>
            <w:r w:rsidRPr="00090BD0">
              <w:rPr>
                <w:rFonts w:ascii="Times New Roman" w:eastAsia="Times New Roman" w:hAnsi="Times New Roman" w:cs="Times New Roman"/>
                <w:sz w:val="24"/>
                <w:szCs w:val="24"/>
              </w:rPr>
              <w:t>266,7</w:t>
            </w:r>
          </w:p>
        </w:tc>
      </w:tr>
      <w:tr w:rsidR="00FA6F22" w:rsidRPr="006748F6" w:rsidTr="00090BD0">
        <w:tc>
          <w:tcPr>
            <w:tcW w:w="95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rPr>
                <w:rFonts w:ascii="Times New Roman" w:eastAsia="Times New Roman" w:hAnsi="Times New Roman" w:cs="Times New Roman"/>
                <w:b/>
                <w:sz w:val="24"/>
                <w:szCs w:val="24"/>
              </w:rPr>
            </w:pPr>
            <w:r w:rsidRPr="00090BD0">
              <w:rPr>
                <w:rFonts w:ascii="Times New Roman" w:eastAsia="Times New Roman" w:hAnsi="Times New Roman" w:cs="Times New Roman"/>
                <w:b/>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b/>
                <w:sz w:val="24"/>
                <w:szCs w:val="24"/>
              </w:rPr>
            </w:pPr>
            <w:r w:rsidRPr="00090BD0">
              <w:rPr>
                <w:rFonts w:ascii="Times New Roman" w:eastAsia="Times New Roman" w:hAnsi="Times New Roman" w:cs="Times New Roman"/>
                <w:b/>
                <w:sz w:val="24"/>
                <w:szCs w:val="24"/>
              </w:rPr>
              <w:t>11866980,00</w:t>
            </w:r>
          </w:p>
        </w:tc>
        <w:tc>
          <w:tcPr>
            <w:tcW w:w="1559"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b/>
                <w:sz w:val="24"/>
                <w:szCs w:val="24"/>
              </w:rPr>
            </w:pPr>
            <w:r w:rsidRPr="00090BD0">
              <w:rPr>
                <w:rFonts w:ascii="Times New Roman" w:eastAsia="Times New Roman" w:hAnsi="Times New Roman" w:cs="Times New Roman"/>
                <w:b/>
                <w:sz w:val="24"/>
                <w:szCs w:val="24"/>
              </w:rPr>
              <w:t>13814730,18</w:t>
            </w:r>
          </w:p>
        </w:tc>
        <w:tc>
          <w:tcPr>
            <w:tcW w:w="2268" w:type="dxa"/>
            <w:tcBorders>
              <w:top w:val="single" w:sz="4" w:space="0" w:color="auto"/>
              <w:left w:val="single" w:sz="4" w:space="0" w:color="auto"/>
              <w:bottom w:val="single" w:sz="4" w:space="0" w:color="auto"/>
              <w:right w:val="single" w:sz="4" w:space="0" w:color="auto"/>
            </w:tcBorders>
          </w:tcPr>
          <w:p w:rsidR="00FA6F22" w:rsidRPr="00090BD0" w:rsidRDefault="00FA6F22" w:rsidP="00090BD0">
            <w:pPr>
              <w:jc w:val="center"/>
              <w:rPr>
                <w:rFonts w:ascii="Times New Roman" w:eastAsia="Times New Roman" w:hAnsi="Times New Roman" w:cs="Times New Roman"/>
                <w:b/>
                <w:sz w:val="24"/>
                <w:szCs w:val="24"/>
              </w:rPr>
            </w:pPr>
            <w:r w:rsidRPr="00090BD0">
              <w:rPr>
                <w:rFonts w:ascii="Times New Roman" w:eastAsia="Times New Roman" w:hAnsi="Times New Roman" w:cs="Times New Roman"/>
                <w:b/>
                <w:sz w:val="24"/>
                <w:szCs w:val="24"/>
              </w:rPr>
              <w:t>+</w:t>
            </w:r>
            <w:r w:rsidR="00090BD0">
              <w:rPr>
                <w:rFonts w:ascii="Times New Roman" w:eastAsia="Times New Roman" w:hAnsi="Times New Roman" w:cs="Times New Roman"/>
                <w:b/>
                <w:sz w:val="24"/>
                <w:szCs w:val="24"/>
              </w:rPr>
              <w:t xml:space="preserve"> </w:t>
            </w:r>
            <w:r w:rsidRPr="00090BD0">
              <w:rPr>
                <w:rFonts w:ascii="Times New Roman" w:eastAsia="Times New Roman" w:hAnsi="Times New Roman" w:cs="Times New Roman"/>
                <w:b/>
                <w:sz w:val="24"/>
                <w:szCs w:val="24"/>
              </w:rPr>
              <w:t>16,4</w:t>
            </w:r>
          </w:p>
        </w:tc>
      </w:tr>
    </w:tbl>
    <w:p w:rsidR="00FA6F22" w:rsidRPr="006748F6" w:rsidRDefault="00FA6F22" w:rsidP="00F2588F">
      <w:pPr>
        <w:pStyle w:val="2"/>
        <w:spacing w:before="0" w:line="240" w:lineRule="auto"/>
        <w:ind w:firstLine="708"/>
        <w:contextualSpacing/>
        <w:jc w:val="both"/>
        <w:rPr>
          <w:rFonts w:ascii="Times New Roman" w:eastAsia="Times New Roman" w:hAnsi="Times New Roman" w:cs="Times New Roman"/>
          <w:b w:val="0"/>
          <w:color w:val="auto"/>
          <w:sz w:val="28"/>
          <w:szCs w:val="28"/>
        </w:rPr>
      </w:pPr>
      <w:r w:rsidRPr="006748F6">
        <w:rPr>
          <w:rFonts w:ascii="Times New Roman" w:eastAsia="Times New Roman" w:hAnsi="Times New Roman" w:cs="Times New Roman"/>
          <w:b w:val="0"/>
          <w:color w:val="auto"/>
          <w:sz w:val="28"/>
          <w:szCs w:val="28"/>
        </w:rPr>
        <w:lastRenderedPageBreak/>
        <w:t xml:space="preserve">Общий объем средств на содержание аппарата </w:t>
      </w:r>
      <w:r w:rsidR="000754A0" w:rsidRPr="006748F6">
        <w:rPr>
          <w:rFonts w:ascii="Times New Roman" w:eastAsia="Times New Roman" w:hAnsi="Times New Roman" w:cs="Times New Roman"/>
          <w:b w:val="0"/>
          <w:color w:val="auto"/>
          <w:sz w:val="28"/>
          <w:szCs w:val="28"/>
        </w:rPr>
        <w:t>У</w:t>
      </w:r>
      <w:r w:rsidRPr="006748F6">
        <w:rPr>
          <w:rFonts w:ascii="Times New Roman" w:eastAsia="Times New Roman" w:hAnsi="Times New Roman" w:cs="Times New Roman"/>
          <w:b w:val="0"/>
          <w:color w:val="auto"/>
          <w:sz w:val="28"/>
          <w:szCs w:val="28"/>
        </w:rPr>
        <w:t>правления увеличился на 16,4% относительно 2019 года.</w:t>
      </w:r>
    </w:p>
    <w:p w:rsidR="00F2588F" w:rsidRPr="006748F6" w:rsidRDefault="004D5C15" w:rsidP="00F2588F">
      <w:pPr>
        <w:pStyle w:val="2"/>
        <w:spacing w:before="0" w:line="240" w:lineRule="auto"/>
        <w:ind w:firstLine="709"/>
        <w:contextualSpacing/>
        <w:jc w:val="both"/>
        <w:rPr>
          <w:rFonts w:ascii="Times New Roman" w:hAnsi="Times New Roman" w:cs="Times New Roman"/>
          <w:b w:val="0"/>
          <w:color w:val="auto"/>
          <w:sz w:val="28"/>
          <w:szCs w:val="28"/>
        </w:rPr>
      </w:pPr>
      <w:r w:rsidRPr="006748F6">
        <w:rPr>
          <w:rFonts w:ascii="Times New Roman" w:hAnsi="Times New Roman" w:cs="Times New Roman"/>
          <w:b w:val="0"/>
          <w:bCs w:val="0"/>
          <w:color w:val="auto"/>
          <w:sz w:val="28"/>
          <w:szCs w:val="28"/>
        </w:rPr>
        <w:t>В 2020 году п</w:t>
      </w:r>
      <w:r w:rsidR="00FA6F22" w:rsidRPr="006748F6">
        <w:rPr>
          <w:rFonts w:ascii="Times New Roman" w:eastAsia="Times New Roman" w:hAnsi="Times New Roman" w:cs="Times New Roman"/>
          <w:b w:val="0"/>
          <w:bCs w:val="0"/>
          <w:color w:val="auto"/>
          <w:sz w:val="28"/>
          <w:szCs w:val="28"/>
        </w:rPr>
        <w:t>роизошло повышение расход</w:t>
      </w:r>
      <w:r w:rsidR="008B6B1C" w:rsidRPr="006748F6">
        <w:rPr>
          <w:rFonts w:ascii="Times New Roman" w:hAnsi="Times New Roman" w:cs="Times New Roman"/>
          <w:b w:val="0"/>
          <w:bCs w:val="0"/>
          <w:color w:val="auto"/>
          <w:sz w:val="28"/>
          <w:szCs w:val="28"/>
        </w:rPr>
        <w:t>ов</w:t>
      </w:r>
      <w:r w:rsidR="00FA6F22" w:rsidRPr="006748F6">
        <w:rPr>
          <w:rFonts w:ascii="Times New Roman" w:eastAsia="Times New Roman" w:hAnsi="Times New Roman" w:cs="Times New Roman"/>
          <w:b w:val="0"/>
          <w:bCs w:val="0"/>
          <w:color w:val="auto"/>
          <w:sz w:val="28"/>
          <w:szCs w:val="28"/>
        </w:rPr>
        <w:t xml:space="preserve"> по заработной плат</w:t>
      </w:r>
      <w:r w:rsidRPr="006748F6">
        <w:rPr>
          <w:rFonts w:ascii="Times New Roman" w:hAnsi="Times New Roman" w:cs="Times New Roman"/>
          <w:b w:val="0"/>
          <w:bCs w:val="0"/>
          <w:color w:val="auto"/>
          <w:sz w:val="28"/>
          <w:szCs w:val="28"/>
        </w:rPr>
        <w:t>е</w:t>
      </w:r>
      <w:r w:rsidR="00FA6F22" w:rsidRPr="006748F6">
        <w:rPr>
          <w:rFonts w:ascii="Times New Roman" w:eastAsia="Times New Roman" w:hAnsi="Times New Roman" w:cs="Times New Roman"/>
          <w:b w:val="0"/>
          <w:color w:val="auto"/>
          <w:sz w:val="28"/>
          <w:szCs w:val="28"/>
        </w:rPr>
        <w:t xml:space="preserve"> на 15,3</w:t>
      </w:r>
      <w:r w:rsidR="00F2588F" w:rsidRPr="006748F6">
        <w:rPr>
          <w:rFonts w:ascii="Times New Roman" w:hAnsi="Times New Roman" w:cs="Times New Roman"/>
          <w:b w:val="0"/>
          <w:color w:val="auto"/>
          <w:sz w:val="28"/>
          <w:szCs w:val="28"/>
        </w:rPr>
        <w:t xml:space="preserve"> </w:t>
      </w:r>
      <w:r w:rsidR="00FA6F22" w:rsidRPr="006748F6">
        <w:rPr>
          <w:rFonts w:ascii="Times New Roman" w:eastAsia="Times New Roman" w:hAnsi="Times New Roman" w:cs="Times New Roman"/>
          <w:b w:val="0"/>
          <w:color w:val="auto"/>
          <w:sz w:val="28"/>
          <w:szCs w:val="28"/>
        </w:rPr>
        <w:t>% по сравнению с 2019</w:t>
      </w:r>
      <w:r w:rsidR="00F2588F" w:rsidRPr="006748F6">
        <w:rPr>
          <w:rFonts w:ascii="Times New Roman" w:hAnsi="Times New Roman" w:cs="Times New Roman"/>
          <w:b w:val="0"/>
          <w:color w:val="auto"/>
          <w:sz w:val="28"/>
          <w:szCs w:val="28"/>
        </w:rPr>
        <w:t xml:space="preserve"> годом.</w:t>
      </w:r>
    </w:p>
    <w:p w:rsidR="00F2588F" w:rsidRPr="006748F6" w:rsidRDefault="00F2588F" w:rsidP="00F2588F">
      <w:pPr>
        <w:pStyle w:val="2"/>
        <w:spacing w:before="0" w:line="240" w:lineRule="auto"/>
        <w:ind w:firstLine="709"/>
        <w:contextualSpacing/>
        <w:jc w:val="both"/>
        <w:rPr>
          <w:rFonts w:ascii="Times New Roman" w:hAnsi="Times New Roman" w:cs="Times New Roman"/>
          <w:b w:val="0"/>
          <w:color w:val="auto"/>
          <w:sz w:val="28"/>
          <w:szCs w:val="28"/>
        </w:rPr>
      </w:pPr>
      <w:r w:rsidRPr="006748F6">
        <w:rPr>
          <w:rFonts w:ascii="Times New Roman" w:hAnsi="Times New Roman" w:cs="Times New Roman"/>
          <w:b w:val="0"/>
          <w:color w:val="auto"/>
          <w:sz w:val="28"/>
          <w:szCs w:val="28"/>
        </w:rPr>
        <w:t xml:space="preserve">Так как, </w:t>
      </w:r>
      <w:r w:rsidR="00FA6F22" w:rsidRPr="006748F6">
        <w:rPr>
          <w:rFonts w:ascii="Times New Roman" w:eastAsia="Times New Roman" w:hAnsi="Times New Roman" w:cs="Times New Roman"/>
          <w:b w:val="0"/>
          <w:color w:val="auto"/>
          <w:sz w:val="28"/>
          <w:szCs w:val="28"/>
        </w:rPr>
        <w:t>на основании решения совета Труновского муниципальн</w:t>
      </w:r>
      <w:r w:rsidRPr="006748F6">
        <w:rPr>
          <w:rFonts w:ascii="Times New Roman" w:hAnsi="Times New Roman" w:cs="Times New Roman"/>
          <w:b w:val="0"/>
          <w:color w:val="auto"/>
          <w:sz w:val="28"/>
          <w:szCs w:val="28"/>
        </w:rPr>
        <w:t xml:space="preserve">ого района Ставропольского края </w:t>
      </w:r>
      <w:r w:rsidR="00FA6F22" w:rsidRPr="006748F6">
        <w:rPr>
          <w:rFonts w:ascii="Times New Roman" w:eastAsia="Times New Roman" w:hAnsi="Times New Roman" w:cs="Times New Roman"/>
          <w:b w:val="0"/>
          <w:color w:val="auto"/>
          <w:sz w:val="28"/>
          <w:szCs w:val="28"/>
        </w:rPr>
        <w:t>от 15 октября 2019</w:t>
      </w:r>
      <w:r w:rsidRPr="006748F6">
        <w:rPr>
          <w:rFonts w:ascii="Times New Roman" w:hAnsi="Times New Roman" w:cs="Times New Roman"/>
          <w:b w:val="0"/>
          <w:color w:val="auto"/>
          <w:sz w:val="28"/>
          <w:szCs w:val="28"/>
        </w:rPr>
        <w:t xml:space="preserve"> </w:t>
      </w:r>
      <w:r w:rsidR="00FA6F22" w:rsidRPr="006748F6">
        <w:rPr>
          <w:rFonts w:ascii="Times New Roman" w:eastAsia="Times New Roman" w:hAnsi="Times New Roman" w:cs="Times New Roman"/>
          <w:b w:val="0"/>
          <w:color w:val="auto"/>
          <w:sz w:val="28"/>
          <w:szCs w:val="28"/>
        </w:rPr>
        <w:t>г. №</w:t>
      </w:r>
      <w:r w:rsidRPr="006748F6">
        <w:rPr>
          <w:rFonts w:ascii="Times New Roman" w:hAnsi="Times New Roman" w:cs="Times New Roman"/>
          <w:b w:val="0"/>
          <w:color w:val="auto"/>
          <w:sz w:val="28"/>
          <w:szCs w:val="28"/>
        </w:rPr>
        <w:t xml:space="preserve"> </w:t>
      </w:r>
      <w:r w:rsidR="00FA6F22" w:rsidRPr="006748F6">
        <w:rPr>
          <w:rFonts w:ascii="Times New Roman" w:eastAsia="Times New Roman" w:hAnsi="Times New Roman" w:cs="Times New Roman"/>
          <w:b w:val="0"/>
          <w:color w:val="auto"/>
          <w:sz w:val="28"/>
          <w:szCs w:val="28"/>
        </w:rPr>
        <w:t>38 с 01.10.2019 произошло увеличение должностных окладов муниципальных служащих и работников, замещающих должности, не отнесенные к муниципальным должностям на 20</w:t>
      </w:r>
      <w:r w:rsidRPr="006748F6">
        <w:rPr>
          <w:rFonts w:ascii="Times New Roman" w:hAnsi="Times New Roman" w:cs="Times New Roman"/>
          <w:b w:val="0"/>
          <w:color w:val="auto"/>
          <w:sz w:val="28"/>
          <w:szCs w:val="28"/>
        </w:rPr>
        <w:t xml:space="preserve"> </w:t>
      </w:r>
      <w:r w:rsidR="00FA6F22" w:rsidRPr="006748F6">
        <w:rPr>
          <w:rFonts w:ascii="Times New Roman" w:eastAsia="Times New Roman" w:hAnsi="Times New Roman" w:cs="Times New Roman"/>
          <w:b w:val="0"/>
          <w:color w:val="auto"/>
          <w:sz w:val="28"/>
          <w:szCs w:val="28"/>
        </w:rPr>
        <w:t>%, работников, осуществляющих профессиональную деятельность по профессиям рабочих на 4,3</w:t>
      </w:r>
      <w:r w:rsidRPr="006748F6">
        <w:rPr>
          <w:rFonts w:ascii="Times New Roman" w:hAnsi="Times New Roman" w:cs="Times New Roman"/>
          <w:b w:val="0"/>
          <w:color w:val="auto"/>
          <w:sz w:val="28"/>
          <w:szCs w:val="28"/>
        </w:rPr>
        <w:t xml:space="preserve"> </w:t>
      </w:r>
      <w:r w:rsidR="00FA6F22" w:rsidRPr="006748F6">
        <w:rPr>
          <w:rFonts w:ascii="Times New Roman" w:eastAsia="Times New Roman" w:hAnsi="Times New Roman" w:cs="Times New Roman"/>
          <w:b w:val="0"/>
          <w:color w:val="auto"/>
          <w:sz w:val="28"/>
          <w:szCs w:val="28"/>
        </w:rPr>
        <w:t xml:space="preserve">%. </w:t>
      </w:r>
    </w:p>
    <w:p w:rsidR="00FA6F22" w:rsidRPr="006748F6" w:rsidRDefault="00E32507" w:rsidP="00F2588F">
      <w:pPr>
        <w:pStyle w:val="2"/>
        <w:spacing w:before="0" w:line="240" w:lineRule="auto"/>
        <w:ind w:firstLine="709"/>
        <w:contextualSpacing/>
        <w:jc w:val="both"/>
        <w:rPr>
          <w:rFonts w:ascii="Times New Roman" w:eastAsia="Times New Roman" w:hAnsi="Times New Roman" w:cs="Times New Roman"/>
          <w:b w:val="0"/>
          <w:color w:val="auto"/>
          <w:sz w:val="28"/>
          <w:szCs w:val="28"/>
        </w:rPr>
      </w:pPr>
      <w:r w:rsidRPr="006748F6">
        <w:rPr>
          <w:rFonts w:ascii="Times New Roman" w:eastAsia="Times New Roman" w:hAnsi="Times New Roman" w:cs="Times New Roman"/>
          <w:b w:val="0"/>
          <w:color w:val="auto"/>
          <w:sz w:val="28"/>
          <w:szCs w:val="28"/>
        </w:rPr>
        <w:t>С</w:t>
      </w:r>
      <w:r w:rsidR="00FA6F22" w:rsidRPr="006748F6">
        <w:rPr>
          <w:rFonts w:ascii="Times New Roman" w:eastAsia="Times New Roman" w:hAnsi="Times New Roman" w:cs="Times New Roman"/>
          <w:b w:val="0"/>
          <w:color w:val="auto"/>
          <w:sz w:val="28"/>
          <w:szCs w:val="28"/>
        </w:rPr>
        <w:t xml:space="preserve"> 01.01.2020 повысился МРОТ</w:t>
      </w:r>
      <w:r w:rsidR="00BC09B8" w:rsidRPr="006748F6">
        <w:rPr>
          <w:rFonts w:ascii="Times New Roman" w:hAnsi="Times New Roman" w:cs="Times New Roman"/>
          <w:b w:val="0"/>
          <w:color w:val="auto"/>
          <w:sz w:val="28"/>
          <w:szCs w:val="28"/>
        </w:rPr>
        <w:t xml:space="preserve"> и состав</w:t>
      </w:r>
      <w:r w:rsidR="00BE17E0" w:rsidRPr="006748F6">
        <w:rPr>
          <w:rFonts w:ascii="Times New Roman" w:hAnsi="Times New Roman" w:cs="Times New Roman"/>
          <w:b w:val="0"/>
          <w:color w:val="auto"/>
          <w:sz w:val="28"/>
          <w:szCs w:val="28"/>
        </w:rPr>
        <w:t>ил</w:t>
      </w:r>
      <w:r w:rsidR="00FA6F22" w:rsidRPr="006748F6">
        <w:rPr>
          <w:rFonts w:ascii="Times New Roman" w:eastAsia="Times New Roman" w:hAnsi="Times New Roman" w:cs="Times New Roman"/>
          <w:b w:val="0"/>
          <w:color w:val="auto"/>
          <w:sz w:val="28"/>
          <w:szCs w:val="28"/>
        </w:rPr>
        <w:t xml:space="preserve"> 12130,00 руб. Также </w:t>
      </w:r>
      <w:r w:rsidR="00BE17E0" w:rsidRPr="006748F6">
        <w:rPr>
          <w:rFonts w:ascii="Times New Roman" w:eastAsia="Times New Roman" w:hAnsi="Times New Roman" w:cs="Times New Roman"/>
          <w:b w:val="0"/>
          <w:color w:val="auto"/>
          <w:sz w:val="28"/>
          <w:szCs w:val="28"/>
        </w:rPr>
        <w:t xml:space="preserve">увеличились на 12 % </w:t>
      </w:r>
      <w:r w:rsidR="00FA6F22" w:rsidRPr="006748F6">
        <w:rPr>
          <w:rFonts w:ascii="Times New Roman" w:eastAsia="Times New Roman" w:hAnsi="Times New Roman" w:cs="Times New Roman"/>
          <w:b w:val="0"/>
          <w:color w:val="auto"/>
          <w:sz w:val="28"/>
          <w:szCs w:val="28"/>
        </w:rPr>
        <w:t>расходы на пособи</w:t>
      </w:r>
      <w:r w:rsidR="00BE17E0" w:rsidRPr="006748F6">
        <w:rPr>
          <w:rFonts w:ascii="Times New Roman" w:eastAsia="Times New Roman" w:hAnsi="Times New Roman" w:cs="Times New Roman"/>
          <w:b w:val="0"/>
          <w:color w:val="auto"/>
          <w:sz w:val="28"/>
          <w:szCs w:val="28"/>
        </w:rPr>
        <w:t>е</w:t>
      </w:r>
      <w:r w:rsidR="00FA6F22" w:rsidRPr="006748F6">
        <w:rPr>
          <w:rFonts w:ascii="Times New Roman" w:eastAsia="Times New Roman" w:hAnsi="Times New Roman" w:cs="Times New Roman"/>
          <w:b w:val="0"/>
          <w:color w:val="auto"/>
          <w:sz w:val="28"/>
          <w:szCs w:val="28"/>
        </w:rPr>
        <w:t xml:space="preserve"> по временной нетрудоспособности за первые 3 дня за счет средств работодателя </w:t>
      </w:r>
      <w:r w:rsidR="00BE17E0" w:rsidRPr="006748F6">
        <w:rPr>
          <w:rFonts w:ascii="Times New Roman" w:eastAsia="Times New Roman" w:hAnsi="Times New Roman" w:cs="Times New Roman"/>
          <w:b w:val="0"/>
          <w:color w:val="auto"/>
          <w:sz w:val="28"/>
          <w:szCs w:val="28"/>
        </w:rPr>
        <w:t xml:space="preserve">из-за большого количества </w:t>
      </w:r>
      <w:r w:rsidR="00FA6F22" w:rsidRPr="006748F6">
        <w:rPr>
          <w:rFonts w:ascii="Times New Roman" w:eastAsia="Times New Roman" w:hAnsi="Times New Roman" w:cs="Times New Roman"/>
          <w:b w:val="0"/>
          <w:color w:val="auto"/>
          <w:sz w:val="28"/>
          <w:szCs w:val="28"/>
        </w:rPr>
        <w:t xml:space="preserve"> заболевших работников в связи с пандемией </w:t>
      </w:r>
      <w:r w:rsidR="00FA6F22" w:rsidRPr="006748F6">
        <w:rPr>
          <w:rFonts w:ascii="Times New Roman" w:eastAsia="Times New Roman" w:hAnsi="Times New Roman" w:cs="Times New Roman"/>
          <w:b w:val="0"/>
          <w:color w:val="auto"/>
          <w:sz w:val="28"/>
          <w:szCs w:val="28"/>
          <w:lang w:val="en-US"/>
        </w:rPr>
        <w:t>COVID</w:t>
      </w:r>
      <w:r w:rsidR="00FA6F22" w:rsidRPr="006748F6">
        <w:rPr>
          <w:rFonts w:ascii="Times New Roman" w:eastAsia="Times New Roman" w:hAnsi="Times New Roman" w:cs="Times New Roman"/>
          <w:b w:val="0"/>
          <w:color w:val="auto"/>
          <w:sz w:val="28"/>
          <w:szCs w:val="28"/>
        </w:rPr>
        <w:t xml:space="preserve"> 19.</w:t>
      </w:r>
    </w:p>
    <w:p w:rsidR="00FA6F22" w:rsidRPr="006748F6" w:rsidRDefault="00BC09B8" w:rsidP="00BE17E0">
      <w:pPr>
        <w:spacing w:line="240" w:lineRule="auto"/>
        <w:ind w:firstLine="709"/>
        <w:contextualSpacing/>
        <w:jc w:val="both"/>
        <w:rPr>
          <w:rFonts w:ascii="Times New Roman" w:eastAsia="Times New Roman" w:hAnsi="Times New Roman" w:cs="Times New Roman"/>
          <w:sz w:val="28"/>
          <w:szCs w:val="28"/>
        </w:rPr>
      </w:pPr>
      <w:r w:rsidRPr="006748F6">
        <w:rPr>
          <w:rFonts w:ascii="Times New Roman" w:hAnsi="Times New Roman" w:cs="Times New Roman"/>
          <w:bCs/>
          <w:sz w:val="28"/>
          <w:szCs w:val="28"/>
        </w:rPr>
        <w:t>З</w:t>
      </w:r>
      <w:r w:rsidR="00FA6F22" w:rsidRPr="006748F6">
        <w:rPr>
          <w:rFonts w:ascii="Times New Roman" w:eastAsia="Times New Roman" w:hAnsi="Times New Roman" w:cs="Times New Roman"/>
          <w:bCs/>
          <w:sz w:val="28"/>
          <w:szCs w:val="28"/>
        </w:rPr>
        <w:t>а счет повышения заработной платы</w:t>
      </w:r>
      <w:r w:rsidR="00FA6F22" w:rsidRPr="006748F6">
        <w:rPr>
          <w:rFonts w:ascii="Times New Roman" w:eastAsia="Times New Roman" w:hAnsi="Times New Roman" w:cs="Times New Roman"/>
          <w:sz w:val="28"/>
          <w:szCs w:val="28"/>
        </w:rPr>
        <w:t xml:space="preserve"> расходы на начисления на заработную плату увеличились на 13,9</w:t>
      </w:r>
      <w:r w:rsidRPr="006748F6">
        <w:rPr>
          <w:rFonts w:ascii="Times New Roman" w:hAnsi="Times New Roman" w:cs="Times New Roman"/>
          <w:sz w:val="28"/>
          <w:szCs w:val="28"/>
        </w:rPr>
        <w:t xml:space="preserve"> </w:t>
      </w:r>
      <w:r w:rsidR="00FA6F22" w:rsidRPr="006748F6">
        <w:rPr>
          <w:rFonts w:ascii="Times New Roman" w:eastAsia="Times New Roman" w:hAnsi="Times New Roman" w:cs="Times New Roman"/>
          <w:sz w:val="28"/>
          <w:szCs w:val="28"/>
        </w:rPr>
        <w:t xml:space="preserve">% по сравнению с 2019 годом. </w:t>
      </w:r>
    </w:p>
    <w:p w:rsidR="00BE17E0" w:rsidRPr="006748F6" w:rsidRDefault="007A0D7E" w:rsidP="00BE17E0">
      <w:pPr>
        <w:spacing w:after="0" w:line="240" w:lineRule="auto"/>
        <w:ind w:firstLine="709"/>
        <w:contextualSpacing/>
        <w:jc w:val="both"/>
        <w:rPr>
          <w:rFonts w:ascii="Times New Roman" w:eastAsia="Times New Roman" w:hAnsi="Times New Roman" w:cs="Times New Roman"/>
          <w:sz w:val="28"/>
          <w:szCs w:val="28"/>
        </w:rPr>
      </w:pPr>
      <w:r w:rsidRPr="006748F6">
        <w:rPr>
          <w:rFonts w:ascii="Times New Roman" w:hAnsi="Times New Roman" w:cs="Times New Roman"/>
          <w:bCs/>
          <w:sz w:val="28"/>
          <w:szCs w:val="28"/>
        </w:rPr>
        <w:t xml:space="preserve">По услугам связи </w:t>
      </w:r>
      <w:r w:rsidR="00FA6F22" w:rsidRPr="006748F6">
        <w:rPr>
          <w:rFonts w:ascii="Times New Roman" w:eastAsia="Times New Roman" w:hAnsi="Times New Roman" w:cs="Times New Roman"/>
          <w:bCs/>
          <w:sz w:val="28"/>
          <w:szCs w:val="28"/>
        </w:rPr>
        <w:t>произошло повышение затрат на 1,9</w:t>
      </w:r>
      <w:r w:rsidRPr="006748F6">
        <w:rPr>
          <w:rFonts w:ascii="Times New Roman" w:hAnsi="Times New Roman" w:cs="Times New Roman"/>
          <w:bCs/>
          <w:sz w:val="28"/>
          <w:szCs w:val="28"/>
        </w:rPr>
        <w:t xml:space="preserve"> </w:t>
      </w:r>
      <w:r w:rsidR="00FA6F22" w:rsidRPr="006748F6">
        <w:rPr>
          <w:rFonts w:ascii="Times New Roman" w:eastAsia="Times New Roman" w:hAnsi="Times New Roman" w:cs="Times New Roman"/>
          <w:bCs/>
          <w:sz w:val="28"/>
          <w:szCs w:val="28"/>
        </w:rPr>
        <w:t xml:space="preserve">% по сравнению с прошлым годом за счет того, что </w:t>
      </w:r>
      <w:r w:rsidR="00FA6F22" w:rsidRPr="006748F6">
        <w:rPr>
          <w:rFonts w:ascii="Times New Roman" w:eastAsia="Times New Roman" w:hAnsi="Times New Roman" w:cs="Times New Roman"/>
          <w:sz w:val="28"/>
          <w:szCs w:val="28"/>
        </w:rPr>
        <w:t xml:space="preserve">добавили ещё одну телефонную линию. </w:t>
      </w:r>
    </w:p>
    <w:p w:rsidR="0056514A" w:rsidRPr="006748F6" w:rsidRDefault="00FA6F22" w:rsidP="00BE17E0">
      <w:pPr>
        <w:spacing w:after="0" w:line="240" w:lineRule="auto"/>
        <w:ind w:firstLine="709"/>
        <w:contextualSpacing/>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xml:space="preserve">По коммунальным услугам </w:t>
      </w:r>
      <w:r w:rsidR="00BE17E0" w:rsidRPr="006748F6">
        <w:rPr>
          <w:rFonts w:ascii="Times New Roman" w:eastAsia="Times New Roman" w:hAnsi="Times New Roman" w:cs="Times New Roman"/>
          <w:sz w:val="28"/>
          <w:szCs w:val="28"/>
        </w:rPr>
        <w:t xml:space="preserve">увеличились </w:t>
      </w:r>
      <w:r w:rsidR="00E32507" w:rsidRPr="006748F6">
        <w:rPr>
          <w:rFonts w:ascii="Times New Roman" w:eastAsia="Times New Roman" w:hAnsi="Times New Roman" w:cs="Times New Roman"/>
          <w:sz w:val="28"/>
          <w:szCs w:val="28"/>
        </w:rPr>
        <w:t xml:space="preserve">расходы, так как увеличилось их фактическое потребление </w:t>
      </w:r>
      <w:r w:rsidRPr="006748F6">
        <w:rPr>
          <w:rFonts w:ascii="Times New Roman" w:eastAsia="Times New Roman" w:hAnsi="Times New Roman" w:cs="Times New Roman"/>
          <w:sz w:val="28"/>
          <w:szCs w:val="28"/>
        </w:rPr>
        <w:t>– оплата отопления и технологических нужд больше на 3,4</w:t>
      </w:r>
      <w:r w:rsidR="007A0D7E" w:rsidRPr="006748F6">
        <w:rPr>
          <w:rFonts w:ascii="Times New Roman" w:hAnsi="Times New Roman" w:cs="Times New Roman"/>
          <w:sz w:val="28"/>
          <w:szCs w:val="28"/>
        </w:rPr>
        <w:t xml:space="preserve"> </w:t>
      </w:r>
      <w:r w:rsidR="0056514A" w:rsidRPr="006748F6">
        <w:rPr>
          <w:rFonts w:ascii="Times New Roman" w:eastAsia="Times New Roman" w:hAnsi="Times New Roman" w:cs="Times New Roman"/>
          <w:sz w:val="28"/>
          <w:szCs w:val="28"/>
        </w:rPr>
        <w:t>%,</w:t>
      </w:r>
      <w:r w:rsidRPr="006748F6">
        <w:rPr>
          <w:rFonts w:ascii="Times New Roman" w:eastAsia="Times New Roman" w:hAnsi="Times New Roman" w:cs="Times New Roman"/>
          <w:sz w:val="28"/>
          <w:szCs w:val="28"/>
        </w:rPr>
        <w:t xml:space="preserve"> </w:t>
      </w:r>
      <w:r w:rsidR="0056514A" w:rsidRPr="006748F6">
        <w:rPr>
          <w:rFonts w:ascii="Times New Roman" w:eastAsia="Times New Roman" w:hAnsi="Times New Roman" w:cs="Times New Roman"/>
          <w:sz w:val="28"/>
          <w:szCs w:val="28"/>
        </w:rPr>
        <w:t xml:space="preserve">оплата </w:t>
      </w:r>
      <w:r w:rsidR="00BE17E0" w:rsidRPr="006748F6">
        <w:rPr>
          <w:rFonts w:ascii="Times New Roman" w:eastAsia="Times New Roman" w:hAnsi="Times New Roman" w:cs="Times New Roman"/>
          <w:sz w:val="28"/>
          <w:szCs w:val="28"/>
        </w:rPr>
        <w:t>з</w:t>
      </w:r>
      <w:r w:rsidRPr="006748F6">
        <w:rPr>
          <w:rFonts w:ascii="Times New Roman" w:eastAsia="Times New Roman" w:hAnsi="Times New Roman" w:cs="Times New Roman"/>
          <w:sz w:val="28"/>
          <w:szCs w:val="28"/>
        </w:rPr>
        <w:t>а э/энергию увеличилась на 11,7</w:t>
      </w:r>
      <w:r w:rsidR="007A0D7E" w:rsidRPr="006748F6">
        <w:rPr>
          <w:rFonts w:ascii="Times New Roman" w:hAnsi="Times New Roman" w:cs="Times New Roman"/>
          <w:sz w:val="28"/>
          <w:szCs w:val="28"/>
        </w:rPr>
        <w:t xml:space="preserve"> </w:t>
      </w:r>
      <w:r w:rsidRPr="006748F6">
        <w:rPr>
          <w:rFonts w:ascii="Times New Roman" w:eastAsia="Times New Roman" w:hAnsi="Times New Roman" w:cs="Times New Roman"/>
          <w:sz w:val="28"/>
          <w:szCs w:val="28"/>
        </w:rPr>
        <w:t>%</w:t>
      </w:r>
      <w:r w:rsidR="0056514A" w:rsidRPr="006748F6">
        <w:rPr>
          <w:rFonts w:ascii="Times New Roman" w:eastAsia="Times New Roman" w:hAnsi="Times New Roman" w:cs="Times New Roman"/>
          <w:sz w:val="28"/>
          <w:szCs w:val="28"/>
        </w:rPr>
        <w:t>,</w:t>
      </w:r>
      <w:r w:rsidRPr="006748F6">
        <w:rPr>
          <w:rFonts w:ascii="Times New Roman" w:eastAsia="Times New Roman" w:hAnsi="Times New Roman" w:cs="Times New Roman"/>
          <w:sz w:val="28"/>
          <w:szCs w:val="28"/>
        </w:rPr>
        <w:t xml:space="preserve"> </w:t>
      </w:r>
      <w:r w:rsidR="0056514A" w:rsidRPr="006748F6">
        <w:rPr>
          <w:rFonts w:ascii="Times New Roman" w:eastAsia="Times New Roman" w:hAnsi="Times New Roman" w:cs="Times New Roman"/>
          <w:sz w:val="28"/>
          <w:szCs w:val="28"/>
        </w:rPr>
        <w:t>о</w:t>
      </w:r>
      <w:r w:rsidRPr="006748F6">
        <w:rPr>
          <w:rFonts w:ascii="Times New Roman" w:eastAsia="Times New Roman" w:hAnsi="Times New Roman" w:cs="Times New Roman"/>
          <w:sz w:val="28"/>
          <w:szCs w:val="28"/>
        </w:rPr>
        <w:t>плата питьевого водоснабжения и водоотведения увеличилась на 8,6</w:t>
      </w:r>
      <w:r w:rsidR="007A0D7E" w:rsidRPr="006748F6">
        <w:rPr>
          <w:rFonts w:ascii="Times New Roman" w:hAnsi="Times New Roman" w:cs="Times New Roman"/>
          <w:sz w:val="28"/>
          <w:szCs w:val="28"/>
        </w:rPr>
        <w:t xml:space="preserve"> </w:t>
      </w:r>
      <w:r w:rsidRPr="006748F6">
        <w:rPr>
          <w:rFonts w:ascii="Times New Roman" w:eastAsia="Times New Roman" w:hAnsi="Times New Roman" w:cs="Times New Roman"/>
          <w:sz w:val="28"/>
          <w:szCs w:val="28"/>
        </w:rPr>
        <w:t>%</w:t>
      </w:r>
      <w:r w:rsidR="00BE17E0" w:rsidRPr="006748F6">
        <w:rPr>
          <w:rFonts w:ascii="Times New Roman" w:eastAsia="Times New Roman" w:hAnsi="Times New Roman" w:cs="Times New Roman"/>
          <w:sz w:val="28"/>
          <w:szCs w:val="28"/>
        </w:rPr>
        <w:t>.</w:t>
      </w:r>
      <w:r w:rsidRPr="006748F6">
        <w:rPr>
          <w:rFonts w:ascii="Times New Roman" w:eastAsia="Times New Roman" w:hAnsi="Times New Roman" w:cs="Times New Roman"/>
          <w:sz w:val="28"/>
          <w:szCs w:val="28"/>
        </w:rPr>
        <w:t xml:space="preserve"> </w:t>
      </w:r>
    </w:p>
    <w:p w:rsidR="007A0D7E" w:rsidRPr="006748F6" w:rsidRDefault="000754A0" w:rsidP="007A0D7E">
      <w:pPr>
        <w:spacing w:after="0" w:line="240" w:lineRule="auto"/>
        <w:ind w:firstLine="709"/>
        <w:contextualSpacing/>
        <w:jc w:val="both"/>
        <w:rPr>
          <w:rFonts w:ascii="Times New Roman" w:hAnsi="Times New Roman" w:cs="Times New Roman"/>
          <w:sz w:val="28"/>
          <w:szCs w:val="28"/>
        </w:rPr>
      </w:pPr>
      <w:r w:rsidRPr="006748F6">
        <w:rPr>
          <w:rFonts w:ascii="Times New Roman" w:eastAsia="Times New Roman" w:hAnsi="Times New Roman" w:cs="Times New Roman"/>
          <w:sz w:val="28"/>
          <w:szCs w:val="28"/>
        </w:rPr>
        <w:t>В</w:t>
      </w:r>
      <w:r w:rsidR="00FA6F22" w:rsidRPr="006748F6">
        <w:rPr>
          <w:rFonts w:ascii="Times New Roman" w:eastAsia="Times New Roman" w:hAnsi="Times New Roman" w:cs="Times New Roman"/>
          <w:sz w:val="28"/>
          <w:szCs w:val="28"/>
        </w:rPr>
        <w:t xml:space="preserve"> 2020</w:t>
      </w:r>
      <w:r w:rsidRPr="006748F6">
        <w:rPr>
          <w:rFonts w:ascii="Times New Roman" w:eastAsia="Times New Roman" w:hAnsi="Times New Roman" w:cs="Times New Roman"/>
          <w:sz w:val="28"/>
          <w:szCs w:val="28"/>
        </w:rPr>
        <w:t xml:space="preserve"> году</w:t>
      </w:r>
      <w:r w:rsidR="00FA6F22" w:rsidRPr="006748F6">
        <w:rPr>
          <w:rFonts w:ascii="Times New Roman" w:eastAsia="Times New Roman" w:hAnsi="Times New Roman" w:cs="Times New Roman"/>
          <w:sz w:val="28"/>
          <w:szCs w:val="28"/>
        </w:rPr>
        <w:t xml:space="preserve"> расходы на услуги по обращению с твердыми коммунальными отходами произведены меньше на 10</w:t>
      </w:r>
      <w:r w:rsidR="007A0D7E" w:rsidRPr="006748F6">
        <w:rPr>
          <w:rFonts w:ascii="Times New Roman" w:hAnsi="Times New Roman" w:cs="Times New Roman"/>
          <w:sz w:val="28"/>
          <w:szCs w:val="28"/>
        </w:rPr>
        <w:t xml:space="preserve"> </w:t>
      </w:r>
      <w:r w:rsidR="00FA6F22" w:rsidRPr="006748F6">
        <w:rPr>
          <w:rFonts w:ascii="Times New Roman" w:eastAsia="Times New Roman" w:hAnsi="Times New Roman" w:cs="Times New Roman"/>
          <w:sz w:val="28"/>
          <w:szCs w:val="28"/>
        </w:rPr>
        <w:t xml:space="preserve">% т.к. были уменьшены тарифы по </w:t>
      </w:r>
      <w:r w:rsidR="0056514A" w:rsidRPr="006748F6">
        <w:rPr>
          <w:rFonts w:ascii="Times New Roman" w:eastAsia="Times New Roman" w:hAnsi="Times New Roman" w:cs="Times New Roman"/>
          <w:sz w:val="28"/>
          <w:szCs w:val="28"/>
        </w:rPr>
        <w:t xml:space="preserve">данной </w:t>
      </w:r>
      <w:r w:rsidR="00FA6F22" w:rsidRPr="006748F6">
        <w:rPr>
          <w:rFonts w:ascii="Times New Roman" w:eastAsia="Times New Roman" w:hAnsi="Times New Roman" w:cs="Times New Roman"/>
          <w:sz w:val="28"/>
          <w:szCs w:val="28"/>
        </w:rPr>
        <w:t>услуге.</w:t>
      </w:r>
    </w:p>
    <w:p w:rsidR="0056514A" w:rsidRPr="006748F6" w:rsidRDefault="00FA6F22" w:rsidP="0056514A">
      <w:pPr>
        <w:spacing w:after="0" w:line="240" w:lineRule="auto"/>
        <w:ind w:firstLine="709"/>
        <w:contextualSpacing/>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Расходы на содержани</w:t>
      </w:r>
      <w:r w:rsidR="007A0D7E" w:rsidRPr="006748F6">
        <w:rPr>
          <w:rFonts w:ascii="Times New Roman" w:hAnsi="Times New Roman" w:cs="Times New Roman"/>
          <w:sz w:val="28"/>
          <w:szCs w:val="28"/>
        </w:rPr>
        <w:t>е</w:t>
      </w:r>
      <w:r w:rsidRPr="006748F6">
        <w:rPr>
          <w:rFonts w:ascii="Times New Roman" w:eastAsia="Times New Roman" w:hAnsi="Times New Roman" w:cs="Times New Roman"/>
          <w:sz w:val="28"/>
          <w:szCs w:val="28"/>
        </w:rPr>
        <w:t xml:space="preserve"> имущества больше на 71</w:t>
      </w:r>
      <w:r w:rsidR="007A0D7E" w:rsidRPr="006748F6">
        <w:rPr>
          <w:rFonts w:ascii="Times New Roman" w:hAnsi="Times New Roman" w:cs="Times New Roman"/>
          <w:sz w:val="28"/>
          <w:szCs w:val="28"/>
        </w:rPr>
        <w:t xml:space="preserve"> </w:t>
      </w:r>
      <w:r w:rsidRPr="006748F6">
        <w:rPr>
          <w:rFonts w:ascii="Times New Roman" w:eastAsia="Times New Roman" w:hAnsi="Times New Roman" w:cs="Times New Roman"/>
          <w:sz w:val="28"/>
          <w:szCs w:val="28"/>
        </w:rPr>
        <w:t xml:space="preserve">%, по сравнению с 2019 годом, </w:t>
      </w:r>
      <w:r w:rsidR="007A0D7E" w:rsidRPr="006748F6">
        <w:rPr>
          <w:rFonts w:ascii="Times New Roman" w:hAnsi="Times New Roman" w:cs="Times New Roman"/>
          <w:sz w:val="28"/>
          <w:szCs w:val="28"/>
        </w:rPr>
        <w:t>в связи с проведением</w:t>
      </w:r>
      <w:r w:rsidRPr="006748F6">
        <w:rPr>
          <w:rFonts w:ascii="Times New Roman" w:eastAsia="Times New Roman" w:hAnsi="Times New Roman" w:cs="Times New Roman"/>
          <w:sz w:val="28"/>
          <w:szCs w:val="28"/>
        </w:rPr>
        <w:t xml:space="preserve"> косметическ</w:t>
      </w:r>
      <w:r w:rsidR="007A0D7E" w:rsidRPr="006748F6">
        <w:rPr>
          <w:rFonts w:ascii="Times New Roman" w:hAnsi="Times New Roman" w:cs="Times New Roman"/>
          <w:sz w:val="28"/>
          <w:szCs w:val="28"/>
        </w:rPr>
        <w:t xml:space="preserve">ого </w:t>
      </w:r>
      <w:r w:rsidRPr="006748F6">
        <w:rPr>
          <w:rFonts w:ascii="Times New Roman" w:eastAsia="Times New Roman" w:hAnsi="Times New Roman" w:cs="Times New Roman"/>
          <w:sz w:val="28"/>
          <w:szCs w:val="28"/>
        </w:rPr>
        <w:t>ремонт</w:t>
      </w:r>
      <w:r w:rsidR="007A0D7E" w:rsidRPr="006748F6">
        <w:rPr>
          <w:rFonts w:ascii="Times New Roman" w:hAnsi="Times New Roman" w:cs="Times New Roman"/>
          <w:sz w:val="28"/>
          <w:szCs w:val="28"/>
        </w:rPr>
        <w:t>а</w:t>
      </w:r>
      <w:r w:rsidRPr="006748F6">
        <w:rPr>
          <w:rFonts w:ascii="Times New Roman" w:eastAsia="Times New Roman" w:hAnsi="Times New Roman" w:cs="Times New Roman"/>
          <w:sz w:val="28"/>
          <w:szCs w:val="28"/>
        </w:rPr>
        <w:t xml:space="preserve"> помещений </w:t>
      </w:r>
      <w:r w:rsidR="007A0D7E" w:rsidRPr="006748F6">
        <w:rPr>
          <w:rFonts w:ascii="Times New Roman" w:hAnsi="Times New Roman" w:cs="Times New Roman"/>
          <w:sz w:val="28"/>
          <w:szCs w:val="28"/>
        </w:rPr>
        <w:t>У</w:t>
      </w:r>
      <w:r w:rsidRPr="006748F6">
        <w:rPr>
          <w:rFonts w:ascii="Times New Roman" w:eastAsia="Times New Roman" w:hAnsi="Times New Roman" w:cs="Times New Roman"/>
          <w:sz w:val="28"/>
          <w:szCs w:val="28"/>
        </w:rPr>
        <w:t xml:space="preserve">правления. </w:t>
      </w:r>
    </w:p>
    <w:p w:rsidR="00FA6F22" w:rsidRPr="006748F6" w:rsidRDefault="0071762C" w:rsidP="0056514A">
      <w:pPr>
        <w:spacing w:after="0" w:line="240" w:lineRule="auto"/>
        <w:ind w:firstLine="709"/>
        <w:contextualSpacing/>
        <w:jc w:val="both"/>
        <w:rPr>
          <w:rFonts w:ascii="Times New Roman" w:eastAsia="Times New Roman" w:hAnsi="Times New Roman" w:cs="Times New Roman"/>
          <w:sz w:val="28"/>
          <w:szCs w:val="28"/>
        </w:rPr>
      </w:pPr>
      <w:r w:rsidRPr="006748F6">
        <w:rPr>
          <w:rFonts w:ascii="Times New Roman" w:hAnsi="Times New Roman" w:cs="Times New Roman"/>
          <w:sz w:val="28"/>
          <w:szCs w:val="28"/>
        </w:rPr>
        <w:t>По прочим расходам произошло увеличение</w:t>
      </w:r>
      <w:r w:rsidR="00FA6F22" w:rsidRPr="006748F6">
        <w:rPr>
          <w:rFonts w:ascii="Times New Roman" w:eastAsia="Times New Roman" w:hAnsi="Times New Roman" w:cs="Times New Roman"/>
          <w:sz w:val="28"/>
          <w:szCs w:val="28"/>
        </w:rPr>
        <w:t xml:space="preserve"> на 6,9</w:t>
      </w:r>
      <w:r w:rsidRPr="006748F6">
        <w:rPr>
          <w:rFonts w:ascii="Times New Roman" w:hAnsi="Times New Roman" w:cs="Times New Roman"/>
          <w:sz w:val="28"/>
          <w:szCs w:val="28"/>
        </w:rPr>
        <w:t xml:space="preserve"> </w:t>
      </w:r>
      <w:r w:rsidR="00FA6F22" w:rsidRPr="006748F6">
        <w:rPr>
          <w:rFonts w:ascii="Times New Roman" w:eastAsia="Times New Roman" w:hAnsi="Times New Roman" w:cs="Times New Roman"/>
          <w:sz w:val="28"/>
          <w:szCs w:val="28"/>
        </w:rPr>
        <w:t xml:space="preserve">% </w:t>
      </w:r>
      <w:r w:rsidR="00FA6F22" w:rsidRPr="006748F6">
        <w:rPr>
          <w:rFonts w:ascii="Times New Roman" w:eastAsia="Times New Roman" w:hAnsi="Times New Roman" w:cs="Times New Roman"/>
          <w:bCs/>
          <w:sz w:val="28"/>
          <w:szCs w:val="28"/>
        </w:rPr>
        <w:t>по сравнению с 2019 годом за счет перехода на охранную сигнализацию</w:t>
      </w:r>
      <w:r w:rsidR="00FA6F22" w:rsidRPr="006748F6">
        <w:rPr>
          <w:rFonts w:ascii="Times New Roman" w:eastAsia="Times New Roman" w:hAnsi="Times New Roman" w:cs="Times New Roman"/>
          <w:sz w:val="28"/>
          <w:szCs w:val="28"/>
        </w:rPr>
        <w:t xml:space="preserve">. </w:t>
      </w:r>
    </w:p>
    <w:p w:rsidR="0056514A" w:rsidRPr="006748F6" w:rsidRDefault="0056514A" w:rsidP="0056514A">
      <w:pPr>
        <w:spacing w:after="0" w:line="240" w:lineRule="auto"/>
        <w:ind w:firstLine="709"/>
        <w:contextualSpacing/>
        <w:jc w:val="both"/>
        <w:rPr>
          <w:rFonts w:ascii="Times New Roman" w:hAnsi="Times New Roman" w:cs="Times New Roman"/>
          <w:sz w:val="28"/>
          <w:szCs w:val="28"/>
        </w:rPr>
      </w:pPr>
      <w:r w:rsidRPr="006748F6">
        <w:rPr>
          <w:rFonts w:ascii="Times New Roman" w:eastAsia="Times New Roman" w:hAnsi="Times New Roman" w:cs="Times New Roman"/>
          <w:sz w:val="28"/>
          <w:szCs w:val="28"/>
        </w:rPr>
        <w:t>Также в 2020</w:t>
      </w:r>
      <w:r w:rsidRPr="006748F6">
        <w:rPr>
          <w:rFonts w:ascii="Times New Roman" w:hAnsi="Times New Roman" w:cs="Times New Roman"/>
          <w:sz w:val="28"/>
          <w:szCs w:val="28"/>
        </w:rPr>
        <w:t xml:space="preserve"> году </w:t>
      </w:r>
      <w:r w:rsidRPr="006748F6">
        <w:rPr>
          <w:rFonts w:ascii="Times New Roman" w:eastAsia="Times New Roman" w:hAnsi="Times New Roman" w:cs="Times New Roman"/>
          <w:sz w:val="28"/>
          <w:szCs w:val="28"/>
        </w:rPr>
        <w:t xml:space="preserve">расходы на </w:t>
      </w:r>
      <w:r w:rsidRPr="006748F6">
        <w:rPr>
          <w:rFonts w:ascii="Times New Roman" w:hAnsi="Times New Roman" w:cs="Times New Roman"/>
          <w:sz w:val="28"/>
          <w:szCs w:val="28"/>
        </w:rPr>
        <w:t>канцелярские и материальные запасы увеличились</w:t>
      </w:r>
      <w:r w:rsidRPr="006748F6">
        <w:rPr>
          <w:rFonts w:ascii="Times New Roman" w:eastAsia="Times New Roman" w:hAnsi="Times New Roman" w:cs="Times New Roman"/>
          <w:sz w:val="28"/>
          <w:szCs w:val="28"/>
        </w:rPr>
        <w:t xml:space="preserve"> на 266,7</w:t>
      </w:r>
      <w:r w:rsidRPr="006748F6">
        <w:rPr>
          <w:rFonts w:ascii="Times New Roman" w:hAnsi="Times New Roman" w:cs="Times New Roman"/>
          <w:sz w:val="28"/>
          <w:szCs w:val="28"/>
        </w:rPr>
        <w:t xml:space="preserve"> </w:t>
      </w:r>
      <w:r w:rsidRPr="006748F6">
        <w:rPr>
          <w:rFonts w:ascii="Times New Roman" w:eastAsia="Times New Roman" w:hAnsi="Times New Roman" w:cs="Times New Roman"/>
          <w:sz w:val="28"/>
          <w:szCs w:val="28"/>
        </w:rPr>
        <w:t>% в связи с пандемией и увеличение</w:t>
      </w:r>
      <w:r w:rsidR="00BE17E0" w:rsidRPr="006748F6">
        <w:rPr>
          <w:rFonts w:ascii="Times New Roman" w:eastAsia="Times New Roman" w:hAnsi="Times New Roman" w:cs="Times New Roman"/>
          <w:sz w:val="28"/>
          <w:szCs w:val="28"/>
        </w:rPr>
        <w:t xml:space="preserve">м количества обращений граждан за назначением </w:t>
      </w:r>
      <w:r w:rsidRPr="006748F6">
        <w:rPr>
          <w:rFonts w:ascii="Times New Roman" w:eastAsia="Times New Roman" w:hAnsi="Times New Roman" w:cs="Times New Roman"/>
          <w:sz w:val="28"/>
          <w:szCs w:val="28"/>
        </w:rPr>
        <w:t>новой меры социальной поддержки.</w:t>
      </w:r>
    </w:p>
    <w:p w:rsidR="0056514A" w:rsidRPr="006748F6" w:rsidRDefault="0056514A" w:rsidP="0056514A">
      <w:pPr>
        <w:spacing w:after="0" w:line="240" w:lineRule="auto"/>
        <w:ind w:firstLine="709"/>
        <w:contextualSpacing/>
        <w:jc w:val="both"/>
        <w:rPr>
          <w:rFonts w:ascii="Times New Roman" w:eastAsia="Times New Roman" w:hAnsi="Times New Roman" w:cs="Times New Roman"/>
          <w:sz w:val="28"/>
          <w:szCs w:val="28"/>
        </w:rPr>
      </w:pPr>
      <w:r w:rsidRPr="006748F6">
        <w:rPr>
          <w:rFonts w:ascii="Times New Roman" w:hAnsi="Times New Roman" w:cs="Times New Roman"/>
          <w:sz w:val="28"/>
          <w:szCs w:val="28"/>
        </w:rPr>
        <w:t>На приобретение основных средств израсходовано</w:t>
      </w:r>
      <w:r w:rsidRPr="006748F6">
        <w:rPr>
          <w:rFonts w:ascii="Times New Roman" w:eastAsia="Times New Roman" w:hAnsi="Times New Roman" w:cs="Times New Roman"/>
          <w:sz w:val="28"/>
          <w:szCs w:val="28"/>
        </w:rPr>
        <w:t xml:space="preserve"> на 1673</w:t>
      </w:r>
      <w:r w:rsidRPr="006748F6">
        <w:rPr>
          <w:rFonts w:ascii="Times New Roman" w:hAnsi="Times New Roman" w:cs="Times New Roman"/>
          <w:sz w:val="28"/>
          <w:szCs w:val="28"/>
        </w:rPr>
        <w:t xml:space="preserve"> </w:t>
      </w:r>
      <w:r w:rsidRPr="006748F6">
        <w:rPr>
          <w:rFonts w:ascii="Times New Roman" w:eastAsia="Times New Roman" w:hAnsi="Times New Roman" w:cs="Times New Roman"/>
          <w:sz w:val="28"/>
          <w:szCs w:val="28"/>
        </w:rPr>
        <w:t xml:space="preserve">% больше </w:t>
      </w:r>
      <w:r w:rsidRPr="006748F6">
        <w:rPr>
          <w:rFonts w:ascii="Times New Roman" w:eastAsia="Times New Roman" w:hAnsi="Times New Roman" w:cs="Times New Roman"/>
          <w:bCs/>
          <w:sz w:val="28"/>
          <w:szCs w:val="28"/>
        </w:rPr>
        <w:t>по сравнению с 2019 годом</w:t>
      </w:r>
      <w:r w:rsidRPr="006748F6">
        <w:rPr>
          <w:rFonts w:ascii="Times New Roman" w:eastAsia="Times New Roman" w:hAnsi="Times New Roman" w:cs="Times New Roman"/>
          <w:sz w:val="28"/>
          <w:szCs w:val="28"/>
        </w:rPr>
        <w:t xml:space="preserve">. </w:t>
      </w:r>
      <w:r w:rsidR="00CA5F81" w:rsidRPr="006748F6">
        <w:rPr>
          <w:rFonts w:ascii="Times New Roman" w:eastAsia="Times New Roman" w:hAnsi="Times New Roman" w:cs="Times New Roman"/>
          <w:sz w:val="28"/>
          <w:szCs w:val="28"/>
        </w:rPr>
        <w:t>За счет образовавшейся экономии по содержанию Управления.</w:t>
      </w:r>
    </w:p>
    <w:p w:rsidR="00FA6F22" w:rsidRPr="006748F6" w:rsidRDefault="00FA6F22" w:rsidP="007A0D7E">
      <w:pPr>
        <w:pStyle w:val="2"/>
        <w:spacing w:before="0" w:line="240" w:lineRule="auto"/>
        <w:ind w:firstLine="709"/>
        <w:contextualSpacing/>
        <w:jc w:val="both"/>
        <w:rPr>
          <w:rFonts w:ascii="Times New Roman" w:eastAsia="Times New Roman" w:hAnsi="Times New Roman" w:cs="Times New Roman"/>
          <w:b w:val="0"/>
          <w:color w:val="auto"/>
          <w:sz w:val="28"/>
          <w:szCs w:val="28"/>
        </w:rPr>
      </w:pPr>
      <w:r w:rsidRPr="006748F6">
        <w:rPr>
          <w:rFonts w:ascii="Times New Roman" w:eastAsia="Times New Roman" w:hAnsi="Times New Roman" w:cs="Times New Roman"/>
          <w:b w:val="0"/>
          <w:color w:val="auto"/>
          <w:sz w:val="28"/>
          <w:szCs w:val="28"/>
        </w:rPr>
        <w:t xml:space="preserve">По </w:t>
      </w:r>
      <w:r w:rsidR="0071762C" w:rsidRPr="006748F6">
        <w:rPr>
          <w:rFonts w:ascii="Times New Roman" w:hAnsi="Times New Roman" w:cs="Times New Roman"/>
          <w:b w:val="0"/>
          <w:color w:val="auto"/>
          <w:sz w:val="28"/>
          <w:szCs w:val="28"/>
        </w:rPr>
        <w:t xml:space="preserve">страхованию транспортного средства </w:t>
      </w:r>
      <w:r w:rsidRPr="006748F6">
        <w:rPr>
          <w:rFonts w:ascii="Times New Roman" w:eastAsia="Times New Roman" w:hAnsi="Times New Roman" w:cs="Times New Roman"/>
          <w:b w:val="0"/>
          <w:color w:val="auto"/>
          <w:sz w:val="28"/>
          <w:szCs w:val="28"/>
        </w:rPr>
        <w:t>расходы денежных сре</w:t>
      </w:r>
      <w:proofErr w:type="gramStart"/>
      <w:r w:rsidRPr="006748F6">
        <w:rPr>
          <w:rFonts w:ascii="Times New Roman" w:eastAsia="Times New Roman" w:hAnsi="Times New Roman" w:cs="Times New Roman"/>
          <w:b w:val="0"/>
          <w:color w:val="auto"/>
          <w:sz w:val="28"/>
          <w:szCs w:val="28"/>
        </w:rPr>
        <w:t>дств пр</w:t>
      </w:r>
      <w:proofErr w:type="gramEnd"/>
      <w:r w:rsidRPr="006748F6">
        <w:rPr>
          <w:rFonts w:ascii="Times New Roman" w:eastAsia="Times New Roman" w:hAnsi="Times New Roman" w:cs="Times New Roman"/>
          <w:b w:val="0"/>
          <w:color w:val="auto"/>
          <w:sz w:val="28"/>
          <w:szCs w:val="28"/>
        </w:rPr>
        <w:t>оизведены согласно плановых бюджетных средств, но на 35,5</w:t>
      </w:r>
      <w:r w:rsidR="0071762C" w:rsidRPr="006748F6">
        <w:rPr>
          <w:rFonts w:ascii="Times New Roman" w:hAnsi="Times New Roman" w:cs="Times New Roman"/>
          <w:b w:val="0"/>
          <w:color w:val="auto"/>
          <w:sz w:val="28"/>
          <w:szCs w:val="28"/>
        </w:rPr>
        <w:t xml:space="preserve"> </w:t>
      </w:r>
      <w:r w:rsidRPr="006748F6">
        <w:rPr>
          <w:rFonts w:ascii="Times New Roman" w:eastAsia="Times New Roman" w:hAnsi="Times New Roman" w:cs="Times New Roman"/>
          <w:b w:val="0"/>
          <w:color w:val="auto"/>
          <w:sz w:val="28"/>
          <w:szCs w:val="28"/>
        </w:rPr>
        <w:t xml:space="preserve">% меньше </w:t>
      </w:r>
      <w:r w:rsidRPr="006748F6">
        <w:rPr>
          <w:rFonts w:ascii="Times New Roman" w:eastAsia="Times New Roman" w:hAnsi="Times New Roman" w:cs="Times New Roman"/>
          <w:b w:val="0"/>
          <w:bCs w:val="0"/>
          <w:color w:val="auto"/>
          <w:sz w:val="28"/>
          <w:szCs w:val="28"/>
        </w:rPr>
        <w:t>по сравнению с 2019 годом</w:t>
      </w:r>
      <w:r w:rsidRPr="006748F6">
        <w:rPr>
          <w:rFonts w:ascii="Times New Roman" w:eastAsia="Times New Roman" w:hAnsi="Times New Roman" w:cs="Times New Roman"/>
          <w:b w:val="0"/>
          <w:color w:val="auto"/>
          <w:sz w:val="28"/>
          <w:szCs w:val="28"/>
        </w:rPr>
        <w:t xml:space="preserve">. </w:t>
      </w:r>
    </w:p>
    <w:p w:rsidR="00FA6F22" w:rsidRPr="006748F6" w:rsidRDefault="0071762C" w:rsidP="007A0D7E">
      <w:pPr>
        <w:spacing w:line="240" w:lineRule="auto"/>
        <w:ind w:firstLine="709"/>
        <w:contextualSpacing/>
        <w:jc w:val="both"/>
        <w:rPr>
          <w:rFonts w:ascii="Times New Roman" w:eastAsia="Times New Roman" w:hAnsi="Times New Roman" w:cs="Times New Roman"/>
          <w:bCs/>
          <w:sz w:val="28"/>
          <w:szCs w:val="28"/>
        </w:rPr>
      </w:pPr>
      <w:r w:rsidRPr="006748F6">
        <w:rPr>
          <w:rFonts w:ascii="Times New Roman" w:hAnsi="Times New Roman" w:cs="Times New Roman"/>
          <w:bCs/>
          <w:sz w:val="28"/>
          <w:szCs w:val="28"/>
        </w:rPr>
        <w:t>У</w:t>
      </w:r>
      <w:r w:rsidR="0056514A" w:rsidRPr="006748F6">
        <w:rPr>
          <w:rFonts w:ascii="Times New Roman" w:eastAsia="Times New Roman" w:hAnsi="Times New Roman" w:cs="Times New Roman"/>
          <w:bCs/>
          <w:sz w:val="28"/>
          <w:szCs w:val="28"/>
        </w:rPr>
        <w:t>плата налога на имущество и</w:t>
      </w:r>
      <w:r w:rsidR="00FA6F22" w:rsidRPr="006748F6">
        <w:rPr>
          <w:rFonts w:ascii="Times New Roman" w:eastAsia="Times New Roman" w:hAnsi="Times New Roman" w:cs="Times New Roman"/>
          <w:bCs/>
          <w:sz w:val="28"/>
          <w:szCs w:val="28"/>
        </w:rPr>
        <w:t xml:space="preserve"> транспортного налога по сравнению с 2019 годом уменьшились на 12,2</w:t>
      </w:r>
      <w:r w:rsidR="000754A0" w:rsidRPr="006748F6">
        <w:rPr>
          <w:rFonts w:ascii="Times New Roman" w:eastAsia="Times New Roman" w:hAnsi="Times New Roman" w:cs="Times New Roman"/>
          <w:bCs/>
          <w:sz w:val="28"/>
          <w:szCs w:val="28"/>
        </w:rPr>
        <w:t xml:space="preserve"> </w:t>
      </w:r>
      <w:r w:rsidR="00FA6F22" w:rsidRPr="006748F6">
        <w:rPr>
          <w:rFonts w:ascii="Times New Roman" w:eastAsia="Times New Roman" w:hAnsi="Times New Roman" w:cs="Times New Roman"/>
          <w:bCs/>
          <w:sz w:val="28"/>
          <w:szCs w:val="28"/>
        </w:rPr>
        <w:t xml:space="preserve">%. </w:t>
      </w:r>
      <w:r w:rsidR="000754A0" w:rsidRPr="006748F6">
        <w:rPr>
          <w:rFonts w:ascii="Times New Roman" w:eastAsia="Times New Roman" w:hAnsi="Times New Roman" w:cs="Times New Roman"/>
          <w:bCs/>
          <w:sz w:val="28"/>
          <w:szCs w:val="28"/>
        </w:rPr>
        <w:t>В связи с те</w:t>
      </w:r>
      <w:r w:rsidR="0056514A" w:rsidRPr="006748F6">
        <w:rPr>
          <w:rFonts w:ascii="Times New Roman" w:eastAsia="Times New Roman" w:hAnsi="Times New Roman" w:cs="Times New Roman"/>
          <w:bCs/>
          <w:sz w:val="28"/>
          <w:szCs w:val="28"/>
        </w:rPr>
        <w:t>,</w:t>
      </w:r>
      <w:r w:rsidR="000754A0" w:rsidRPr="006748F6">
        <w:rPr>
          <w:rFonts w:ascii="Times New Roman" w:eastAsia="Times New Roman" w:hAnsi="Times New Roman" w:cs="Times New Roman"/>
          <w:bCs/>
          <w:sz w:val="28"/>
          <w:szCs w:val="28"/>
        </w:rPr>
        <w:t xml:space="preserve"> что</w:t>
      </w:r>
      <w:r w:rsidR="00FA6F22" w:rsidRPr="006748F6">
        <w:rPr>
          <w:rFonts w:ascii="Times New Roman" w:eastAsia="Times New Roman" w:hAnsi="Times New Roman" w:cs="Times New Roman"/>
          <w:bCs/>
          <w:sz w:val="28"/>
          <w:szCs w:val="28"/>
        </w:rPr>
        <w:t xml:space="preserve"> списали в январе 2020 года автомобиль «Волга». </w:t>
      </w:r>
    </w:p>
    <w:p w:rsidR="0071762C" w:rsidRPr="006748F6" w:rsidRDefault="0071762C" w:rsidP="0071762C">
      <w:pPr>
        <w:spacing w:after="0" w:line="240" w:lineRule="auto"/>
        <w:ind w:firstLine="709"/>
        <w:contextualSpacing/>
        <w:jc w:val="both"/>
        <w:rPr>
          <w:rFonts w:ascii="Times New Roman" w:hAnsi="Times New Roman" w:cs="Times New Roman"/>
          <w:sz w:val="28"/>
          <w:szCs w:val="28"/>
        </w:rPr>
      </w:pPr>
      <w:r w:rsidRPr="006748F6">
        <w:rPr>
          <w:rFonts w:ascii="Times New Roman" w:hAnsi="Times New Roman" w:cs="Times New Roman"/>
          <w:sz w:val="28"/>
          <w:szCs w:val="28"/>
        </w:rPr>
        <w:t>Р</w:t>
      </w:r>
      <w:r w:rsidR="00FA6F22" w:rsidRPr="006748F6">
        <w:rPr>
          <w:rFonts w:ascii="Times New Roman" w:eastAsia="Times New Roman" w:hAnsi="Times New Roman" w:cs="Times New Roman"/>
          <w:sz w:val="28"/>
          <w:szCs w:val="28"/>
        </w:rPr>
        <w:t>асходы на ГСМ меньше на 10</w:t>
      </w:r>
      <w:r w:rsidRPr="006748F6">
        <w:rPr>
          <w:rFonts w:ascii="Times New Roman" w:hAnsi="Times New Roman" w:cs="Times New Roman"/>
          <w:sz w:val="28"/>
          <w:szCs w:val="28"/>
        </w:rPr>
        <w:t xml:space="preserve"> </w:t>
      </w:r>
      <w:r w:rsidR="00FA6F22" w:rsidRPr="006748F6">
        <w:rPr>
          <w:rFonts w:ascii="Times New Roman" w:eastAsia="Times New Roman" w:hAnsi="Times New Roman" w:cs="Times New Roman"/>
          <w:sz w:val="28"/>
          <w:szCs w:val="28"/>
        </w:rPr>
        <w:t xml:space="preserve">% по сравнению с 2019 годом. </w:t>
      </w:r>
      <w:r w:rsidR="00BE17E0" w:rsidRPr="006748F6">
        <w:rPr>
          <w:rFonts w:ascii="Times New Roman" w:eastAsia="Times New Roman" w:hAnsi="Times New Roman" w:cs="Times New Roman"/>
          <w:sz w:val="28"/>
          <w:szCs w:val="28"/>
        </w:rPr>
        <w:t>Уменьшение произошло в связи с эк</w:t>
      </w:r>
      <w:r w:rsidR="003A5A77" w:rsidRPr="006748F6">
        <w:rPr>
          <w:rFonts w:ascii="Times New Roman" w:eastAsia="Times New Roman" w:hAnsi="Times New Roman" w:cs="Times New Roman"/>
          <w:sz w:val="28"/>
          <w:szCs w:val="28"/>
        </w:rPr>
        <w:t>сплуатацией нового автомоби</w:t>
      </w:r>
      <w:r w:rsidR="004748DF" w:rsidRPr="006748F6">
        <w:rPr>
          <w:rFonts w:ascii="Times New Roman" w:eastAsia="Times New Roman" w:hAnsi="Times New Roman" w:cs="Times New Roman"/>
          <w:sz w:val="28"/>
          <w:szCs w:val="28"/>
        </w:rPr>
        <w:t>л</w:t>
      </w:r>
      <w:r w:rsidR="003A5A77" w:rsidRPr="006748F6">
        <w:rPr>
          <w:rFonts w:ascii="Times New Roman" w:eastAsia="Times New Roman" w:hAnsi="Times New Roman" w:cs="Times New Roman"/>
          <w:sz w:val="28"/>
          <w:szCs w:val="28"/>
        </w:rPr>
        <w:t>я.</w:t>
      </w:r>
    </w:p>
    <w:p w:rsidR="002C1AFB" w:rsidRPr="006748F6" w:rsidRDefault="00C475B4" w:rsidP="002C1AFB">
      <w:pPr>
        <w:spacing w:after="0" w:line="240" w:lineRule="auto"/>
        <w:ind w:firstLine="709"/>
        <w:jc w:val="both"/>
        <w:rPr>
          <w:rFonts w:ascii="Times New Roman" w:eastAsia="Times New Roman" w:hAnsi="Times New Roman" w:cs="Times New Roman"/>
          <w:sz w:val="28"/>
          <w:szCs w:val="28"/>
        </w:rPr>
      </w:pPr>
      <w:proofErr w:type="gramStart"/>
      <w:r w:rsidRPr="006748F6">
        <w:rPr>
          <w:rFonts w:ascii="Times New Roman" w:eastAsia="Times New Roman" w:hAnsi="Times New Roman" w:cs="Times New Roman"/>
          <w:sz w:val="28"/>
          <w:szCs w:val="28"/>
        </w:rPr>
        <w:lastRenderedPageBreak/>
        <w:t xml:space="preserve">В текущем году </w:t>
      </w:r>
      <w:r w:rsidR="00AC095B" w:rsidRPr="006748F6">
        <w:rPr>
          <w:rFonts w:ascii="Times New Roman" w:eastAsia="Times New Roman" w:hAnsi="Times New Roman" w:cs="Times New Roman"/>
          <w:sz w:val="28"/>
          <w:szCs w:val="28"/>
        </w:rPr>
        <w:t>У</w:t>
      </w:r>
      <w:r w:rsidRPr="006748F6">
        <w:rPr>
          <w:rFonts w:ascii="Times New Roman" w:eastAsia="Times New Roman" w:hAnsi="Times New Roman" w:cs="Times New Roman"/>
          <w:sz w:val="28"/>
          <w:szCs w:val="28"/>
        </w:rPr>
        <w:t>правление использовало возможность компенсации затрат на обеспечение деятельности органов местного самоуправления в связи с осуществлением отдельных государственных полномочий, исчисляемых в пределах 1,5</w:t>
      </w:r>
      <w:r w:rsidR="00D74A3D"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 от суммы компенсации расходов по оплате ежемесячной денежной выплаты почетным донорам, компенсации расходов  по оплате жилищно-коммунальных услуг и выплаты государственных пособий лицам, не подлежащим обязательному социальному страхованию на случай временной нетрудоспособности и в связи с</w:t>
      </w:r>
      <w:proofErr w:type="gramEnd"/>
      <w:r w:rsidRPr="006748F6">
        <w:rPr>
          <w:rFonts w:ascii="Times New Roman" w:eastAsia="Times New Roman" w:hAnsi="Times New Roman" w:cs="Times New Roman"/>
          <w:sz w:val="28"/>
          <w:szCs w:val="28"/>
        </w:rPr>
        <w:t xml:space="preserve"> </w:t>
      </w:r>
      <w:proofErr w:type="gramStart"/>
      <w:r w:rsidRPr="006748F6">
        <w:rPr>
          <w:rFonts w:ascii="Times New Roman" w:eastAsia="Times New Roman" w:hAnsi="Times New Roman" w:cs="Times New Roman"/>
          <w:sz w:val="28"/>
          <w:szCs w:val="28"/>
        </w:rPr>
        <w:t>материнством</w:t>
      </w:r>
      <w:r w:rsidR="004748DF" w:rsidRPr="006748F6">
        <w:rPr>
          <w:rFonts w:ascii="Times New Roman" w:eastAsia="Times New Roman" w:hAnsi="Times New Roman" w:cs="Times New Roman"/>
          <w:sz w:val="28"/>
          <w:szCs w:val="28"/>
        </w:rPr>
        <w:t>, ежемесячной выплаты на первого рожденного (усыновленного) ребенка</w:t>
      </w:r>
      <w:r w:rsidRPr="006748F6">
        <w:rPr>
          <w:rFonts w:ascii="Times New Roman" w:eastAsia="Times New Roman" w:hAnsi="Times New Roman" w:cs="Times New Roman"/>
          <w:sz w:val="28"/>
          <w:szCs w:val="28"/>
        </w:rPr>
        <w:t xml:space="preserve"> в соответствии с Законом Ставропольского края от 11.12.2009 №</w:t>
      </w:r>
      <w:r w:rsidR="0044461D" w:rsidRPr="006748F6">
        <w:rPr>
          <w:rFonts w:ascii="Times New Roman" w:hAnsi="Times New Roman" w:cs="Times New Roman"/>
          <w:sz w:val="28"/>
          <w:szCs w:val="28"/>
        </w:rPr>
        <w:t xml:space="preserve"> </w:t>
      </w:r>
      <w:r w:rsidRPr="006748F6">
        <w:rPr>
          <w:rFonts w:ascii="Times New Roman" w:eastAsia="Times New Roman" w:hAnsi="Times New Roman" w:cs="Times New Roman"/>
          <w:sz w:val="28"/>
          <w:szCs w:val="28"/>
        </w:rPr>
        <w:t xml:space="preserve">92-кз </w:t>
      </w:r>
      <w:r w:rsidRPr="006748F6">
        <w:rPr>
          <w:rFonts w:ascii="Times New Roman" w:hAnsi="Times New Roman" w:cs="Times New Roman"/>
          <w:sz w:val="28"/>
          <w:szCs w:val="28"/>
        </w:rPr>
        <w:t>«</w:t>
      </w:r>
      <w:r w:rsidRPr="006748F6">
        <w:rPr>
          <w:rFonts w:ascii="Times New Roman" w:eastAsia="Times New Roman" w:hAnsi="Times New Roman" w:cs="Times New Roman"/>
          <w:sz w:val="28"/>
          <w:szCs w:val="28"/>
        </w:rPr>
        <w:t>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 переданным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r w:rsidRPr="006748F6">
        <w:rPr>
          <w:rFonts w:ascii="Times New Roman" w:hAnsi="Times New Roman" w:cs="Times New Roman"/>
          <w:sz w:val="28"/>
          <w:szCs w:val="28"/>
        </w:rPr>
        <w:t>»</w:t>
      </w:r>
      <w:r w:rsidRPr="006748F6">
        <w:rPr>
          <w:rFonts w:ascii="Times New Roman" w:eastAsia="Times New Roman" w:hAnsi="Times New Roman" w:cs="Times New Roman"/>
          <w:sz w:val="28"/>
          <w:szCs w:val="28"/>
        </w:rPr>
        <w:t>.</w:t>
      </w:r>
      <w:proofErr w:type="gramEnd"/>
      <w:r w:rsidRPr="006748F6">
        <w:rPr>
          <w:rFonts w:ascii="Times New Roman" w:eastAsia="Times New Roman" w:hAnsi="Times New Roman" w:cs="Times New Roman"/>
          <w:sz w:val="28"/>
          <w:szCs w:val="28"/>
        </w:rPr>
        <w:t xml:space="preserve"> </w:t>
      </w:r>
      <w:proofErr w:type="gramStart"/>
      <w:r w:rsidRPr="006748F6">
        <w:rPr>
          <w:rFonts w:ascii="Times New Roman" w:eastAsia="Times New Roman" w:hAnsi="Times New Roman" w:cs="Times New Roman"/>
          <w:sz w:val="28"/>
          <w:szCs w:val="28"/>
        </w:rPr>
        <w:t xml:space="preserve">За счет этих средств был </w:t>
      </w:r>
      <w:r w:rsidR="002601E4" w:rsidRPr="006748F6">
        <w:rPr>
          <w:rFonts w:ascii="Times New Roman" w:eastAsia="Times New Roman" w:hAnsi="Times New Roman" w:cs="Times New Roman"/>
          <w:sz w:val="28"/>
          <w:szCs w:val="28"/>
        </w:rPr>
        <w:t xml:space="preserve">осуществлен ремонт и заправка картриджей, приобретены  услуги по сопровождению периодического электронного справочника «Гарант», программное обеспечение </w:t>
      </w:r>
      <w:proofErr w:type="spellStart"/>
      <w:r w:rsidR="002601E4" w:rsidRPr="006748F6">
        <w:rPr>
          <w:rFonts w:ascii="Times New Roman" w:eastAsia="Times New Roman" w:hAnsi="Times New Roman" w:cs="Times New Roman"/>
          <w:sz w:val="28"/>
          <w:szCs w:val="28"/>
        </w:rPr>
        <w:t>антивирусник</w:t>
      </w:r>
      <w:proofErr w:type="spellEnd"/>
      <w:r w:rsidR="002601E4" w:rsidRPr="006748F6">
        <w:rPr>
          <w:rFonts w:ascii="Times New Roman" w:eastAsia="Times New Roman" w:hAnsi="Times New Roman" w:cs="Times New Roman"/>
          <w:sz w:val="28"/>
          <w:szCs w:val="28"/>
        </w:rPr>
        <w:t xml:space="preserve"> «Касперский», программный продукт «Адресная социальная помощь», приобретены 4 монитора, ручки, бумага, скоросшиватели, государственные знаки почтовой оплаты (почтовые карточки, марки), обложки «Личное дело получателя», 1  автоматизированное рабочее место, 6 калькуляторов, н</w:t>
      </w:r>
      <w:r w:rsidR="00720C23" w:rsidRPr="006748F6">
        <w:rPr>
          <w:rFonts w:ascii="Times New Roman" w:eastAsia="Times New Roman" w:hAnsi="Times New Roman" w:cs="Times New Roman"/>
          <w:sz w:val="28"/>
          <w:szCs w:val="28"/>
        </w:rPr>
        <w:t xml:space="preserve">еисключительное право </w:t>
      </w:r>
      <w:r w:rsidR="00720C23" w:rsidRPr="006748F6">
        <w:rPr>
          <w:rFonts w:ascii="Times New Roman" w:eastAsia="Times New Roman" w:hAnsi="Times New Roman" w:cs="Times New Roman"/>
          <w:sz w:val="28"/>
          <w:szCs w:val="28"/>
          <w:lang w:val="en-US"/>
        </w:rPr>
        <w:t>Windows</w:t>
      </w:r>
      <w:r w:rsidR="002601E4" w:rsidRPr="006748F6">
        <w:rPr>
          <w:rFonts w:ascii="Times New Roman" w:eastAsia="Times New Roman" w:hAnsi="Times New Roman" w:cs="Times New Roman"/>
          <w:sz w:val="28"/>
          <w:szCs w:val="28"/>
        </w:rPr>
        <w:t>, кресло</w:t>
      </w:r>
      <w:r w:rsidR="002C1AFB" w:rsidRPr="006748F6">
        <w:rPr>
          <w:rFonts w:ascii="Times New Roman" w:eastAsia="Times New Roman" w:hAnsi="Times New Roman" w:cs="Times New Roman"/>
          <w:sz w:val="28"/>
          <w:szCs w:val="28"/>
        </w:rPr>
        <w:t>,</w:t>
      </w:r>
      <w:r w:rsidR="002601E4" w:rsidRPr="006748F6">
        <w:rPr>
          <w:rFonts w:ascii="Times New Roman" w:eastAsia="Times New Roman" w:hAnsi="Times New Roman" w:cs="Times New Roman"/>
          <w:sz w:val="28"/>
          <w:szCs w:val="28"/>
        </w:rPr>
        <w:t xml:space="preserve"> стол угловой</w:t>
      </w:r>
      <w:r w:rsidR="002C1AFB" w:rsidRPr="006748F6">
        <w:rPr>
          <w:rFonts w:ascii="Times New Roman" w:eastAsia="Times New Roman" w:hAnsi="Times New Roman" w:cs="Times New Roman"/>
          <w:sz w:val="28"/>
          <w:szCs w:val="28"/>
        </w:rPr>
        <w:t>,</w:t>
      </w:r>
      <w:r w:rsidR="002601E4" w:rsidRPr="006748F6">
        <w:rPr>
          <w:rFonts w:ascii="Times New Roman" w:eastAsia="Times New Roman" w:hAnsi="Times New Roman" w:cs="Times New Roman"/>
          <w:sz w:val="28"/>
          <w:szCs w:val="28"/>
        </w:rPr>
        <w:t xml:space="preserve"> МФУ</w:t>
      </w:r>
      <w:r w:rsidR="002C1AFB" w:rsidRPr="006748F6">
        <w:rPr>
          <w:rFonts w:ascii="Times New Roman" w:eastAsia="Times New Roman" w:hAnsi="Times New Roman" w:cs="Times New Roman"/>
          <w:sz w:val="28"/>
          <w:szCs w:val="28"/>
        </w:rPr>
        <w:t>,</w:t>
      </w:r>
      <w:r w:rsidR="002601E4" w:rsidRPr="006748F6">
        <w:rPr>
          <w:rFonts w:ascii="Times New Roman" w:eastAsia="Times New Roman" w:hAnsi="Times New Roman" w:cs="Times New Roman"/>
          <w:sz w:val="28"/>
          <w:szCs w:val="28"/>
        </w:rPr>
        <w:t xml:space="preserve"> </w:t>
      </w:r>
      <w:r w:rsidR="002C1AFB" w:rsidRPr="006748F6">
        <w:rPr>
          <w:rFonts w:ascii="Times New Roman" w:eastAsia="Times New Roman" w:hAnsi="Times New Roman" w:cs="Times New Roman"/>
          <w:sz w:val="28"/>
          <w:szCs w:val="28"/>
        </w:rPr>
        <w:t>с</w:t>
      </w:r>
      <w:r w:rsidR="002601E4" w:rsidRPr="006748F6">
        <w:rPr>
          <w:rFonts w:ascii="Times New Roman" w:eastAsia="Times New Roman" w:hAnsi="Times New Roman" w:cs="Times New Roman"/>
          <w:sz w:val="28"/>
          <w:szCs w:val="28"/>
        </w:rPr>
        <w:t>теллаж</w:t>
      </w:r>
      <w:r w:rsidR="002C1AFB" w:rsidRPr="006748F6">
        <w:rPr>
          <w:rFonts w:ascii="Times New Roman" w:eastAsia="Times New Roman" w:hAnsi="Times New Roman" w:cs="Times New Roman"/>
          <w:sz w:val="28"/>
          <w:szCs w:val="28"/>
        </w:rPr>
        <w:t>, 2 с</w:t>
      </w:r>
      <w:r w:rsidR="002601E4" w:rsidRPr="006748F6">
        <w:rPr>
          <w:rFonts w:ascii="Times New Roman" w:eastAsia="Times New Roman" w:hAnsi="Times New Roman" w:cs="Times New Roman"/>
          <w:sz w:val="28"/>
          <w:szCs w:val="28"/>
        </w:rPr>
        <w:t>истемны</w:t>
      </w:r>
      <w:r w:rsidR="002C1AFB" w:rsidRPr="006748F6">
        <w:rPr>
          <w:rFonts w:ascii="Times New Roman" w:eastAsia="Times New Roman" w:hAnsi="Times New Roman" w:cs="Times New Roman"/>
          <w:sz w:val="28"/>
          <w:szCs w:val="28"/>
        </w:rPr>
        <w:t>х</w:t>
      </w:r>
      <w:proofErr w:type="gramEnd"/>
      <w:r w:rsidR="002601E4" w:rsidRPr="006748F6">
        <w:rPr>
          <w:rFonts w:ascii="Times New Roman" w:eastAsia="Times New Roman" w:hAnsi="Times New Roman" w:cs="Times New Roman"/>
          <w:sz w:val="28"/>
          <w:szCs w:val="28"/>
        </w:rPr>
        <w:t xml:space="preserve"> блок</w:t>
      </w:r>
      <w:r w:rsidR="002C1AFB" w:rsidRPr="006748F6">
        <w:rPr>
          <w:rFonts w:ascii="Times New Roman" w:eastAsia="Times New Roman" w:hAnsi="Times New Roman" w:cs="Times New Roman"/>
          <w:sz w:val="28"/>
          <w:szCs w:val="28"/>
        </w:rPr>
        <w:t>а, 4 м</w:t>
      </w:r>
      <w:r w:rsidR="002601E4" w:rsidRPr="006748F6">
        <w:rPr>
          <w:rFonts w:ascii="Times New Roman" w:eastAsia="Times New Roman" w:hAnsi="Times New Roman" w:cs="Times New Roman"/>
          <w:sz w:val="28"/>
          <w:szCs w:val="28"/>
        </w:rPr>
        <w:t>онитор</w:t>
      </w:r>
      <w:r w:rsidR="002C1AFB" w:rsidRPr="006748F6">
        <w:rPr>
          <w:rFonts w:ascii="Times New Roman" w:eastAsia="Times New Roman" w:hAnsi="Times New Roman" w:cs="Times New Roman"/>
          <w:sz w:val="28"/>
          <w:szCs w:val="28"/>
        </w:rPr>
        <w:t xml:space="preserve">а, 2 </w:t>
      </w:r>
      <w:r w:rsidR="002601E4" w:rsidRPr="006748F6">
        <w:rPr>
          <w:rFonts w:ascii="Times New Roman" w:eastAsia="Times New Roman" w:hAnsi="Times New Roman" w:cs="Times New Roman"/>
          <w:sz w:val="28"/>
          <w:szCs w:val="28"/>
        </w:rPr>
        <w:t>батареи для источника бесперебойного питания</w:t>
      </w:r>
      <w:r w:rsidR="002C1AFB" w:rsidRPr="006748F6">
        <w:rPr>
          <w:rFonts w:ascii="Times New Roman" w:eastAsia="Times New Roman" w:hAnsi="Times New Roman" w:cs="Times New Roman"/>
          <w:sz w:val="28"/>
          <w:szCs w:val="28"/>
        </w:rPr>
        <w:t>, 3</w:t>
      </w:r>
      <w:r w:rsidR="002601E4" w:rsidRPr="006748F6">
        <w:rPr>
          <w:rFonts w:ascii="Times New Roman" w:eastAsia="Times New Roman" w:hAnsi="Times New Roman" w:cs="Times New Roman"/>
          <w:sz w:val="28"/>
          <w:szCs w:val="28"/>
        </w:rPr>
        <w:t xml:space="preserve"> картридж</w:t>
      </w:r>
      <w:r w:rsidR="002C1AFB" w:rsidRPr="006748F6">
        <w:rPr>
          <w:rFonts w:ascii="Times New Roman" w:eastAsia="Times New Roman" w:hAnsi="Times New Roman" w:cs="Times New Roman"/>
          <w:sz w:val="28"/>
          <w:szCs w:val="28"/>
        </w:rPr>
        <w:t>а,</w:t>
      </w:r>
      <w:r w:rsidR="002601E4" w:rsidRPr="006748F6">
        <w:rPr>
          <w:rFonts w:ascii="Times New Roman" w:eastAsia="Times New Roman" w:hAnsi="Times New Roman" w:cs="Times New Roman"/>
          <w:sz w:val="28"/>
          <w:szCs w:val="28"/>
        </w:rPr>
        <w:t xml:space="preserve"> 2 комплекта  (мышь и клавиатура)</w:t>
      </w:r>
      <w:r w:rsidR="002C1AFB" w:rsidRPr="006748F6">
        <w:rPr>
          <w:rFonts w:ascii="Times New Roman" w:eastAsia="Times New Roman" w:hAnsi="Times New Roman" w:cs="Times New Roman"/>
          <w:sz w:val="28"/>
          <w:szCs w:val="28"/>
        </w:rPr>
        <w:t xml:space="preserve">, оплачены услуги связи, </w:t>
      </w:r>
      <w:r w:rsidR="002601E4" w:rsidRPr="006748F6">
        <w:rPr>
          <w:rFonts w:ascii="Times New Roman" w:eastAsia="Times New Roman" w:hAnsi="Times New Roman" w:cs="Times New Roman"/>
          <w:sz w:val="28"/>
          <w:szCs w:val="28"/>
        </w:rPr>
        <w:t>изготовлены печати и штампы</w:t>
      </w:r>
      <w:r w:rsidR="002C1AFB" w:rsidRPr="006748F6">
        <w:rPr>
          <w:rFonts w:ascii="Times New Roman" w:eastAsia="Times New Roman" w:hAnsi="Times New Roman" w:cs="Times New Roman"/>
          <w:sz w:val="28"/>
          <w:szCs w:val="28"/>
        </w:rPr>
        <w:t xml:space="preserve">. Итого на сумму 571730,57 рублей. Затраты на зарплату с начислениями составили: 213 380,61 рублей. Всего на обеспечение деятельности Управления в связи с осуществлением </w:t>
      </w:r>
      <w:proofErr w:type="gramStart"/>
      <w:r w:rsidR="002C1AFB" w:rsidRPr="006748F6">
        <w:rPr>
          <w:rFonts w:ascii="Times New Roman" w:eastAsia="Times New Roman" w:hAnsi="Times New Roman" w:cs="Times New Roman"/>
          <w:sz w:val="28"/>
          <w:szCs w:val="28"/>
        </w:rPr>
        <w:t xml:space="preserve">отдельных государственных полномочий, исчисляемых в пределах 1,5 % </w:t>
      </w:r>
      <w:r w:rsidR="00720C23" w:rsidRPr="006748F6">
        <w:rPr>
          <w:rFonts w:ascii="Times New Roman" w:eastAsia="Times New Roman" w:hAnsi="Times New Roman" w:cs="Times New Roman"/>
          <w:sz w:val="28"/>
          <w:szCs w:val="28"/>
        </w:rPr>
        <w:t>от суммы компенсации расходов по оплате ежемесячн</w:t>
      </w:r>
      <w:r w:rsidR="00114301" w:rsidRPr="006748F6">
        <w:rPr>
          <w:rFonts w:ascii="Times New Roman" w:eastAsia="Times New Roman" w:hAnsi="Times New Roman" w:cs="Times New Roman"/>
          <w:sz w:val="28"/>
          <w:szCs w:val="28"/>
        </w:rPr>
        <w:t>ых</w:t>
      </w:r>
      <w:r w:rsidR="00720C23" w:rsidRPr="006748F6">
        <w:rPr>
          <w:rFonts w:ascii="Times New Roman" w:eastAsia="Times New Roman" w:hAnsi="Times New Roman" w:cs="Times New Roman"/>
          <w:sz w:val="28"/>
          <w:szCs w:val="28"/>
        </w:rPr>
        <w:t xml:space="preserve"> денежн</w:t>
      </w:r>
      <w:r w:rsidR="00114301" w:rsidRPr="006748F6">
        <w:rPr>
          <w:rFonts w:ascii="Times New Roman" w:eastAsia="Times New Roman" w:hAnsi="Times New Roman" w:cs="Times New Roman"/>
          <w:sz w:val="28"/>
          <w:szCs w:val="28"/>
        </w:rPr>
        <w:t>ых</w:t>
      </w:r>
      <w:r w:rsidR="00720C23" w:rsidRPr="006748F6">
        <w:rPr>
          <w:rFonts w:ascii="Times New Roman" w:eastAsia="Times New Roman" w:hAnsi="Times New Roman" w:cs="Times New Roman"/>
          <w:sz w:val="28"/>
          <w:szCs w:val="28"/>
        </w:rPr>
        <w:t xml:space="preserve"> выплат </w:t>
      </w:r>
      <w:r w:rsidR="002C1AFB" w:rsidRPr="006748F6">
        <w:rPr>
          <w:rFonts w:ascii="Times New Roman" w:eastAsia="Times New Roman" w:hAnsi="Times New Roman" w:cs="Times New Roman"/>
          <w:sz w:val="28"/>
          <w:szCs w:val="28"/>
        </w:rPr>
        <w:t>израсходовано</w:t>
      </w:r>
      <w:proofErr w:type="gramEnd"/>
      <w:r w:rsidR="002C1AFB" w:rsidRPr="006748F6">
        <w:rPr>
          <w:rFonts w:ascii="Times New Roman" w:eastAsia="Times New Roman" w:hAnsi="Times New Roman" w:cs="Times New Roman"/>
          <w:sz w:val="28"/>
          <w:szCs w:val="28"/>
        </w:rPr>
        <w:t xml:space="preserve"> - 785 111,18 рублей.</w:t>
      </w:r>
    </w:p>
    <w:p w:rsidR="00114301" w:rsidRPr="006748F6" w:rsidRDefault="00114301" w:rsidP="00114301">
      <w:pPr>
        <w:shd w:val="clear" w:color="auto" w:fill="FFFFFF"/>
        <w:tabs>
          <w:tab w:val="left" w:pos="709"/>
        </w:tabs>
        <w:spacing w:after="0" w:line="240" w:lineRule="auto"/>
        <w:ind w:firstLine="709"/>
        <w:jc w:val="both"/>
        <w:rPr>
          <w:rFonts w:ascii="Times New Roman" w:hAnsi="Times New Roman" w:cs="Times New Roman"/>
          <w:spacing w:val="-1"/>
          <w:sz w:val="28"/>
          <w:szCs w:val="28"/>
        </w:rPr>
      </w:pPr>
      <w:r w:rsidRPr="006748F6">
        <w:rPr>
          <w:rFonts w:ascii="Times New Roman" w:hAnsi="Times New Roman" w:cs="Times New Roman"/>
          <w:sz w:val="28"/>
          <w:szCs w:val="28"/>
        </w:rPr>
        <w:t xml:space="preserve">В течение года проводилась работа по своевременному и целевому использованию денежных средств, поступающих на лицевые счета. На 31.12.2020 кассовое исполнение составило 327574143,40 рублей, в том числе краевой бюджет – 156926863,62 рублей, федеральный бюджет –170414195,74 рублей, за счет местного бюджета – 233084,04 рублей. </w:t>
      </w:r>
      <w:r w:rsidRPr="006748F6">
        <w:rPr>
          <w:rFonts w:ascii="Times New Roman" w:hAnsi="Times New Roman" w:cs="Times New Roman"/>
          <w:spacing w:val="-1"/>
          <w:sz w:val="28"/>
          <w:szCs w:val="28"/>
        </w:rPr>
        <w:t>Остаток сре</w:t>
      </w:r>
      <w:proofErr w:type="gramStart"/>
      <w:r w:rsidRPr="006748F6">
        <w:rPr>
          <w:rFonts w:ascii="Times New Roman" w:hAnsi="Times New Roman" w:cs="Times New Roman"/>
          <w:spacing w:val="-1"/>
          <w:sz w:val="28"/>
          <w:szCs w:val="28"/>
        </w:rPr>
        <w:t>дств кр</w:t>
      </w:r>
      <w:proofErr w:type="gramEnd"/>
      <w:r w:rsidRPr="006748F6">
        <w:rPr>
          <w:rFonts w:ascii="Times New Roman" w:hAnsi="Times New Roman" w:cs="Times New Roman"/>
          <w:spacing w:val="-1"/>
          <w:sz w:val="28"/>
          <w:szCs w:val="28"/>
        </w:rPr>
        <w:t xml:space="preserve">аевого и федерального бюджетов по состоянию на 01.01.2020 составил 0,00 рублей. </w:t>
      </w:r>
    </w:p>
    <w:p w:rsidR="00114301" w:rsidRPr="006748F6" w:rsidRDefault="00114301" w:rsidP="00114301">
      <w:pPr>
        <w:shd w:val="clear" w:color="auto" w:fill="FFFFFF"/>
        <w:tabs>
          <w:tab w:val="left" w:pos="709"/>
        </w:tabs>
        <w:spacing w:after="0" w:line="240" w:lineRule="auto"/>
        <w:ind w:firstLine="709"/>
        <w:jc w:val="both"/>
        <w:rPr>
          <w:rFonts w:ascii="Times New Roman" w:hAnsi="Times New Roman" w:cs="Times New Roman"/>
          <w:spacing w:val="-1"/>
          <w:sz w:val="28"/>
          <w:szCs w:val="28"/>
        </w:rPr>
      </w:pPr>
      <w:r w:rsidRPr="006748F6">
        <w:rPr>
          <w:rFonts w:ascii="Times New Roman" w:hAnsi="Times New Roman" w:cs="Times New Roman"/>
          <w:spacing w:val="-1"/>
          <w:sz w:val="28"/>
          <w:szCs w:val="28"/>
        </w:rPr>
        <w:t>Бюджетные средства расходовались своевременно и строго по целевому назначению.</w:t>
      </w:r>
    </w:p>
    <w:p w:rsidR="00114301" w:rsidRPr="006748F6" w:rsidRDefault="00114301" w:rsidP="00114301">
      <w:pPr>
        <w:spacing w:after="0" w:line="240" w:lineRule="auto"/>
        <w:ind w:right="23" w:firstLine="709"/>
        <w:jc w:val="both"/>
        <w:rPr>
          <w:rFonts w:ascii="Times New Roman" w:hAnsi="Times New Roman" w:cs="Times New Roman"/>
          <w:sz w:val="28"/>
          <w:szCs w:val="28"/>
        </w:rPr>
      </w:pPr>
      <w:r w:rsidRPr="006748F6">
        <w:rPr>
          <w:rFonts w:ascii="Times New Roman" w:hAnsi="Times New Roman" w:cs="Times New Roman"/>
          <w:sz w:val="28"/>
          <w:szCs w:val="28"/>
        </w:rPr>
        <w:t>Просроченной кредиторской и дебиторской задолженности по законам и по содержанию аппарата учреждения по состоянию на 01.01.2020 нет.</w:t>
      </w:r>
    </w:p>
    <w:p w:rsidR="00114301" w:rsidRPr="006748F6" w:rsidRDefault="00114301" w:rsidP="00114301">
      <w:pPr>
        <w:spacing w:after="0" w:line="240" w:lineRule="auto"/>
        <w:ind w:firstLine="709"/>
        <w:jc w:val="both"/>
        <w:rPr>
          <w:rFonts w:ascii="Times New Roman" w:hAnsi="Times New Roman" w:cs="Times New Roman"/>
          <w:sz w:val="28"/>
          <w:szCs w:val="28"/>
        </w:rPr>
      </w:pPr>
      <w:r w:rsidRPr="006748F6">
        <w:rPr>
          <w:rFonts w:ascii="Times New Roman" w:hAnsi="Times New Roman" w:cs="Times New Roman"/>
          <w:sz w:val="28"/>
          <w:szCs w:val="28"/>
        </w:rPr>
        <w:lastRenderedPageBreak/>
        <w:t xml:space="preserve">Кредиторская задолженность, сложившаяся на 01.01.2020 в сумме 3490,03 рублей, была погашена в январе 2020 года полностью. </w:t>
      </w:r>
    </w:p>
    <w:p w:rsidR="00114301" w:rsidRPr="006748F6" w:rsidRDefault="00114301" w:rsidP="00114301">
      <w:pPr>
        <w:spacing w:after="0" w:line="240" w:lineRule="auto"/>
        <w:ind w:right="23" w:firstLine="709"/>
        <w:jc w:val="both"/>
        <w:rPr>
          <w:rFonts w:ascii="Times New Roman" w:hAnsi="Times New Roman" w:cs="Times New Roman"/>
          <w:sz w:val="28"/>
          <w:szCs w:val="28"/>
        </w:rPr>
      </w:pPr>
      <w:r w:rsidRPr="006748F6">
        <w:rPr>
          <w:rFonts w:ascii="Times New Roman" w:hAnsi="Times New Roman" w:cs="Times New Roman"/>
          <w:sz w:val="28"/>
          <w:szCs w:val="28"/>
        </w:rPr>
        <w:t>Дебиторская задолженность по состоянию на 01.01.2021 составила 303,63 рублей:</w:t>
      </w:r>
    </w:p>
    <w:p w:rsidR="00114301" w:rsidRPr="006748F6" w:rsidRDefault="00114301" w:rsidP="00114301">
      <w:pPr>
        <w:spacing w:after="0" w:line="240" w:lineRule="auto"/>
        <w:ind w:right="23" w:firstLine="709"/>
        <w:jc w:val="both"/>
        <w:rPr>
          <w:rFonts w:ascii="Times New Roman" w:hAnsi="Times New Roman" w:cs="Times New Roman"/>
          <w:sz w:val="28"/>
          <w:szCs w:val="28"/>
        </w:rPr>
      </w:pPr>
      <w:r w:rsidRPr="006748F6">
        <w:rPr>
          <w:rFonts w:ascii="Times New Roman" w:hAnsi="Times New Roman" w:cs="Times New Roman"/>
          <w:sz w:val="28"/>
          <w:szCs w:val="28"/>
        </w:rPr>
        <w:t>- по расчетам с ПАО «</w:t>
      </w:r>
      <w:proofErr w:type="spellStart"/>
      <w:r w:rsidRPr="006748F6">
        <w:rPr>
          <w:rFonts w:ascii="Times New Roman" w:hAnsi="Times New Roman" w:cs="Times New Roman"/>
          <w:sz w:val="28"/>
          <w:szCs w:val="28"/>
        </w:rPr>
        <w:t>Ставропольэнергосбыт</w:t>
      </w:r>
      <w:proofErr w:type="spellEnd"/>
      <w:r w:rsidRPr="006748F6">
        <w:rPr>
          <w:rFonts w:ascii="Times New Roman" w:hAnsi="Times New Roman" w:cs="Times New Roman"/>
          <w:sz w:val="28"/>
          <w:szCs w:val="28"/>
        </w:rPr>
        <w:t>;</w:t>
      </w:r>
    </w:p>
    <w:p w:rsidR="00114301" w:rsidRPr="006748F6" w:rsidRDefault="00114301" w:rsidP="00114301">
      <w:pPr>
        <w:spacing w:after="0" w:line="240" w:lineRule="auto"/>
        <w:ind w:right="23" w:firstLine="709"/>
        <w:jc w:val="both"/>
        <w:rPr>
          <w:rFonts w:ascii="Times New Roman" w:hAnsi="Times New Roman" w:cs="Times New Roman"/>
          <w:sz w:val="28"/>
          <w:szCs w:val="28"/>
        </w:rPr>
      </w:pPr>
      <w:r w:rsidRPr="006748F6">
        <w:rPr>
          <w:rFonts w:ascii="Times New Roman" w:hAnsi="Times New Roman" w:cs="Times New Roman"/>
          <w:sz w:val="28"/>
          <w:szCs w:val="28"/>
        </w:rPr>
        <w:t>Кредиторская задолженность по состоянию на 01.01.2021 составила 7592,92 рубля:</w:t>
      </w:r>
    </w:p>
    <w:p w:rsidR="00114301" w:rsidRPr="006748F6" w:rsidRDefault="00114301" w:rsidP="00114301">
      <w:pPr>
        <w:spacing w:after="0" w:line="240" w:lineRule="auto"/>
        <w:ind w:right="23" w:firstLine="709"/>
        <w:jc w:val="both"/>
        <w:rPr>
          <w:rFonts w:ascii="Times New Roman" w:hAnsi="Times New Roman" w:cs="Times New Roman"/>
          <w:sz w:val="28"/>
          <w:szCs w:val="28"/>
        </w:rPr>
      </w:pPr>
      <w:r w:rsidRPr="006748F6">
        <w:rPr>
          <w:rFonts w:ascii="Times New Roman" w:hAnsi="Times New Roman" w:cs="Times New Roman"/>
          <w:sz w:val="28"/>
          <w:szCs w:val="28"/>
        </w:rPr>
        <w:t>– по расчетам с ПАО «</w:t>
      </w:r>
      <w:proofErr w:type="spellStart"/>
      <w:r w:rsidRPr="006748F6">
        <w:rPr>
          <w:rFonts w:ascii="Times New Roman" w:hAnsi="Times New Roman" w:cs="Times New Roman"/>
          <w:sz w:val="28"/>
          <w:szCs w:val="28"/>
        </w:rPr>
        <w:t>Ростелеком</w:t>
      </w:r>
      <w:proofErr w:type="spellEnd"/>
      <w:r w:rsidRPr="006748F6">
        <w:rPr>
          <w:rFonts w:ascii="Times New Roman" w:hAnsi="Times New Roman" w:cs="Times New Roman"/>
          <w:sz w:val="28"/>
          <w:szCs w:val="28"/>
        </w:rPr>
        <w:t>» (3452,07 руб.);</w:t>
      </w:r>
    </w:p>
    <w:p w:rsidR="00114301" w:rsidRPr="006748F6" w:rsidRDefault="00114301" w:rsidP="00114301">
      <w:pPr>
        <w:spacing w:after="0" w:line="240" w:lineRule="auto"/>
        <w:ind w:right="23" w:firstLine="709"/>
        <w:jc w:val="both"/>
        <w:rPr>
          <w:rFonts w:ascii="Times New Roman" w:hAnsi="Times New Roman" w:cs="Times New Roman"/>
          <w:sz w:val="28"/>
          <w:szCs w:val="28"/>
        </w:rPr>
      </w:pPr>
      <w:r w:rsidRPr="006748F6">
        <w:rPr>
          <w:rFonts w:ascii="Times New Roman" w:hAnsi="Times New Roman" w:cs="Times New Roman"/>
          <w:sz w:val="28"/>
          <w:szCs w:val="28"/>
        </w:rPr>
        <w:t>- по расчетам с Акционерным обществом «Газпром газораспределение Ставрополь» (4140,85 руб.).</w:t>
      </w:r>
    </w:p>
    <w:p w:rsidR="00C475B4" w:rsidRPr="006748F6" w:rsidRDefault="00C475B4" w:rsidP="00C475B4">
      <w:pPr>
        <w:pStyle w:val="ConsPlusCell"/>
        <w:ind w:firstLine="720"/>
        <w:jc w:val="both"/>
        <w:rPr>
          <w:sz w:val="28"/>
          <w:szCs w:val="28"/>
        </w:rPr>
      </w:pPr>
      <w:proofErr w:type="gramStart"/>
      <w:r w:rsidRPr="006748F6">
        <w:rPr>
          <w:sz w:val="28"/>
          <w:szCs w:val="28"/>
        </w:rPr>
        <w:t xml:space="preserve">Все средства </w:t>
      </w:r>
      <w:r w:rsidR="00FE539F" w:rsidRPr="006748F6">
        <w:rPr>
          <w:sz w:val="28"/>
          <w:szCs w:val="28"/>
        </w:rPr>
        <w:t>У</w:t>
      </w:r>
      <w:r w:rsidRPr="006748F6">
        <w:rPr>
          <w:sz w:val="28"/>
          <w:szCs w:val="28"/>
        </w:rPr>
        <w:t xml:space="preserve">правления, запланированные на создание эффективной системы социальной поддержки населения района и осуществление деятельности в сфере развития социальной защиты населения Труновского района Ставропольского края, закреплены в муниципальной программе «Социальная поддержка граждан в Труновском муниципальном районе Ставропольского края», утвержденной постановлением администрации Труновского муниципального района Ставропольского края от </w:t>
      </w:r>
      <w:r w:rsidR="00ED403F" w:rsidRPr="006748F6">
        <w:rPr>
          <w:sz w:val="28"/>
          <w:szCs w:val="28"/>
        </w:rPr>
        <w:t>26</w:t>
      </w:r>
      <w:r w:rsidRPr="006748F6">
        <w:rPr>
          <w:sz w:val="28"/>
          <w:szCs w:val="28"/>
        </w:rPr>
        <w:t>.1</w:t>
      </w:r>
      <w:r w:rsidR="00ED403F" w:rsidRPr="006748F6">
        <w:rPr>
          <w:sz w:val="28"/>
          <w:szCs w:val="28"/>
        </w:rPr>
        <w:t>2</w:t>
      </w:r>
      <w:r w:rsidRPr="006748F6">
        <w:rPr>
          <w:sz w:val="28"/>
          <w:szCs w:val="28"/>
        </w:rPr>
        <w:t>.201</w:t>
      </w:r>
      <w:r w:rsidR="00ED403F" w:rsidRPr="006748F6">
        <w:rPr>
          <w:sz w:val="28"/>
          <w:szCs w:val="28"/>
        </w:rPr>
        <w:t>9</w:t>
      </w:r>
      <w:r w:rsidRPr="006748F6">
        <w:rPr>
          <w:sz w:val="28"/>
          <w:szCs w:val="28"/>
        </w:rPr>
        <w:t xml:space="preserve"> </w:t>
      </w:r>
      <w:r w:rsidR="00090BD0">
        <w:rPr>
          <w:sz w:val="28"/>
          <w:szCs w:val="28"/>
        </w:rPr>
        <w:t xml:space="preserve">            </w:t>
      </w:r>
      <w:r w:rsidRPr="006748F6">
        <w:rPr>
          <w:sz w:val="28"/>
          <w:szCs w:val="28"/>
        </w:rPr>
        <w:t>№</w:t>
      </w:r>
      <w:r w:rsidR="00ED403F" w:rsidRPr="006748F6">
        <w:rPr>
          <w:sz w:val="28"/>
          <w:szCs w:val="28"/>
        </w:rPr>
        <w:t xml:space="preserve"> </w:t>
      </w:r>
      <w:r w:rsidRPr="006748F6">
        <w:rPr>
          <w:sz w:val="28"/>
          <w:szCs w:val="28"/>
        </w:rPr>
        <w:t>4</w:t>
      </w:r>
      <w:r w:rsidR="00ED403F" w:rsidRPr="006748F6">
        <w:rPr>
          <w:sz w:val="28"/>
          <w:szCs w:val="28"/>
        </w:rPr>
        <w:t>89</w:t>
      </w:r>
      <w:r w:rsidRPr="006748F6">
        <w:rPr>
          <w:sz w:val="28"/>
          <w:szCs w:val="28"/>
        </w:rPr>
        <w:t>-п.</w:t>
      </w:r>
      <w:proofErr w:type="gramEnd"/>
    </w:p>
    <w:p w:rsidR="00C475B4" w:rsidRPr="006748F6" w:rsidRDefault="00C475B4" w:rsidP="00C475B4">
      <w:pPr>
        <w:spacing w:after="0" w:line="240" w:lineRule="auto"/>
        <w:ind w:firstLine="709"/>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xml:space="preserve">За отчетный период планировались поступления по </w:t>
      </w:r>
      <w:proofErr w:type="spellStart"/>
      <w:r w:rsidRPr="006748F6">
        <w:rPr>
          <w:rFonts w:ascii="Times New Roman" w:eastAsia="Times New Roman" w:hAnsi="Times New Roman" w:cs="Times New Roman"/>
          <w:sz w:val="28"/>
          <w:szCs w:val="28"/>
        </w:rPr>
        <w:t>администрируемым</w:t>
      </w:r>
      <w:proofErr w:type="spellEnd"/>
      <w:r w:rsidRPr="006748F6">
        <w:rPr>
          <w:rFonts w:ascii="Times New Roman" w:eastAsia="Times New Roman" w:hAnsi="Times New Roman" w:cs="Times New Roman"/>
          <w:sz w:val="28"/>
          <w:szCs w:val="28"/>
        </w:rPr>
        <w:t xml:space="preserve"> доходам </w:t>
      </w:r>
      <w:r w:rsidR="00773E1C" w:rsidRPr="006748F6">
        <w:rPr>
          <w:rFonts w:ascii="Times New Roman" w:eastAsia="Times New Roman" w:hAnsi="Times New Roman" w:cs="Times New Roman"/>
          <w:sz w:val="28"/>
          <w:szCs w:val="28"/>
        </w:rPr>
        <w:t>У</w:t>
      </w:r>
      <w:r w:rsidRPr="006748F6">
        <w:rPr>
          <w:rFonts w:ascii="Times New Roman" w:eastAsia="Times New Roman" w:hAnsi="Times New Roman" w:cs="Times New Roman"/>
          <w:sz w:val="28"/>
          <w:szCs w:val="28"/>
        </w:rPr>
        <w:t xml:space="preserve">правления в сумме </w:t>
      </w:r>
      <w:r w:rsidR="00ED403F" w:rsidRPr="006748F6">
        <w:rPr>
          <w:rFonts w:ascii="Times New Roman" w:eastAsia="Times New Roman" w:hAnsi="Times New Roman" w:cs="Times New Roman"/>
          <w:sz w:val="28"/>
          <w:szCs w:val="28"/>
        </w:rPr>
        <w:t>327341093,86</w:t>
      </w:r>
      <w:r w:rsidRPr="006748F6">
        <w:rPr>
          <w:rFonts w:ascii="Times New Roman" w:eastAsia="Times New Roman" w:hAnsi="Times New Roman" w:cs="Times New Roman"/>
          <w:sz w:val="28"/>
          <w:szCs w:val="28"/>
        </w:rPr>
        <w:t xml:space="preserve"> рублей, фактически составили </w:t>
      </w:r>
      <w:r w:rsidR="00ED403F" w:rsidRPr="006748F6">
        <w:rPr>
          <w:rFonts w:ascii="Times New Roman" w:eastAsia="Times New Roman" w:hAnsi="Times New Roman" w:cs="Times New Roman"/>
          <w:sz w:val="28"/>
          <w:szCs w:val="28"/>
        </w:rPr>
        <w:t>327341093,86</w:t>
      </w:r>
      <w:r w:rsidRPr="006748F6">
        <w:rPr>
          <w:rFonts w:ascii="Times New Roman" w:eastAsia="Times New Roman" w:hAnsi="Times New Roman" w:cs="Times New Roman"/>
          <w:sz w:val="28"/>
          <w:szCs w:val="28"/>
        </w:rPr>
        <w:t xml:space="preserve"> рублей, из них:</w:t>
      </w:r>
    </w:p>
    <w:p w:rsidR="00C475B4" w:rsidRPr="006748F6" w:rsidRDefault="00C475B4" w:rsidP="00C475B4">
      <w:pPr>
        <w:spacing w:after="0" w:line="240" w:lineRule="auto"/>
        <w:ind w:firstLine="709"/>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xml:space="preserve">- по прочим доходам от компенсации затрат бюджетов муниципальных районов, в части доходов казенных учреждений (113) план составил </w:t>
      </w:r>
      <w:r w:rsidR="00ED403F" w:rsidRPr="006748F6">
        <w:rPr>
          <w:rFonts w:ascii="Times New Roman" w:eastAsia="Times New Roman" w:hAnsi="Times New Roman" w:cs="Times New Roman"/>
          <w:sz w:val="28"/>
          <w:szCs w:val="28"/>
        </w:rPr>
        <w:t>61872,14</w:t>
      </w:r>
      <w:r w:rsidRPr="006748F6">
        <w:rPr>
          <w:rFonts w:ascii="Times New Roman" w:eastAsia="Times New Roman" w:hAnsi="Times New Roman" w:cs="Times New Roman"/>
          <w:sz w:val="28"/>
          <w:szCs w:val="28"/>
        </w:rPr>
        <w:t xml:space="preserve"> рублей, факт – </w:t>
      </w:r>
      <w:r w:rsidR="00ED403F" w:rsidRPr="006748F6">
        <w:rPr>
          <w:rFonts w:ascii="Times New Roman" w:eastAsia="Times New Roman" w:hAnsi="Times New Roman" w:cs="Times New Roman"/>
          <w:sz w:val="28"/>
          <w:szCs w:val="28"/>
        </w:rPr>
        <w:t>61872,14</w:t>
      </w:r>
      <w:r w:rsidRPr="006748F6">
        <w:rPr>
          <w:rFonts w:ascii="Times New Roman" w:eastAsia="Times New Roman" w:hAnsi="Times New Roman" w:cs="Times New Roman"/>
          <w:sz w:val="28"/>
          <w:szCs w:val="28"/>
        </w:rPr>
        <w:t xml:space="preserve"> рубля, т.е. выполнение составило 100</w:t>
      </w:r>
      <w:r w:rsidR="00600D77"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w:t>
      </w:r>
    </w:p>
    <w:p w:rsidR="00C475B4" w:rsidRPr="006748F6" w:rsidRDefault="00C475B4" w:rsidP="00C475B4">
      <w:pPr>
        <w:spacing w:after="0" w:line="240" w:lineRule="auto"/>
        <w:ind w:firstLine="709"/>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xml:space="preserve">- по возвратам остатков субсидий, субвенций и иных межбюджетных трансфертов, имеющих целевое назначение, прошлых лет из бюджетов муниципальных районов (219) план составил </w:t>
      </w:r>
      <w:r w:rsidR="00ED403F" w:rsidRPr="006748F6">
        <w:rPr>
          <w:rFonts w:ascii="Times New Roman" w:eastAsia="Times New Roman" w:hAnsi="Times New Roman" w:cs="Times New Roman"/>
          <w:sz w:val="28"/>
          <w:szCs w:val="28"/>
        </w:rPr>
        <w:t>– 61837,64</w:t>
      </w:r>
      <w:r w:rsidRPr="006748F6">
        <w:rPr>
          <w:rFonts w:ascii="Times New Roman" w:eastAsia="Times New Roman" w:hAnsi="Times New Roman" w:cs="Times New Roman"/>
          <w:sz w:val="28"/>
          <w:szCs w:val="28"/>
        </w:rPr>
        <w:t xml:space="preserve"> рублей, факт –                -</w:t>
      </w:r>
      <w:r w:rsidR="00ED403F" w:rsidRPr="006748F6">
        <w:rPr>
          <w:rFonts w:ascii="Times New Roman" w:eastAsia="Times New Roman" w:hAnsi="Times New Roman" w:cs="Times New Roman"/>
          <w:sz w:val="28"/>
          <w:szCs w:val="28"/>
        </w:rPr>
        <w:t xml:space="preserve"> 61837,64</w:t>
      </w:r>
      <w:r w:rsidRPr="006748F6">
        <w:rPr>
          <w:rFonts w:ascii="Times New Roman" w:eastAsia="Times New Roman" w:hAnsi="Times New Roman" w:cs="Times New Roman"/>
          <w:sz w:val="28"/>
          <w:szCs w:val="28"/>
        </w:rPr>
        <w:t xml:space="preserve"> рубля, т.е. выполнение составило 100</w:t>
      </w:r>
      <w:r w:rsidR="00600D77" w:rsidRPr="006748F6">
        <w:rPr>
          <w:rFonts w:ascii="Times New Roman" w:eastAsia="Times New Roman" w:hAnsi="Times New Roman" w:cs="Times New Roman"/>
          <w:sz w:val="28"/>
          <w:szCs w:val="28"/>
        </w:rPr>
        <w:t xml:space="preserve"> </w:t>
      </w:r>
      <w:r w:rsidRPr="006748F6">
        <w:rPr>
          <w:rFonts w:ascii="Times New Roman" w:eastAsia="Times New Roman" w:hAnsi="Times New Roman" w:cs="Times New Roman"/>
          <w:sz w:val="28"/>
          <w:szCs w:val="28"/>
        </w:rPr>
        <w:t>%;</w:t>
      </w:r>
    </w:p>
    <w:p w:rsidR="00C475B4" w:rsidRPr="006748F6" w:rsidRDefault="00C475B4" w:rsidP="00C475B4">
      <w:pPr>
        <w:spacing w:after="0" w:line="240" w:lineRule="auto"/>
        <w:ind w:firstLine="709"/>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xml:space="preserve">- по безвозмездным поступлениям от других бюджетов бюджетной системы Российской Федерации (202) план составил </w:t>
      </w:r>
      <w:r w:rsidR="00ED403F" w:rsidRPr="006748F6">
        <w:rPr>
          <w:rFonts w:ascii="Times New Roman" w:eastAsia="Times New Roman" w:hAnsi="Times New Roman" w:cs="Times New Roman"/>
          <w:sz w:val="28"/>
          <w:szCs w:val="28"/>
        </w:rPr>
        <w:t>327341059,36</w:t>
      </w:r>
      <w:r w:rsidRPr="006748F6">
        <w:rPr>
          <w:rFonts w:ascii="Times New Roman" w:eastAsia="Times New Roman" w:hAnsi="Times New Roman" w:cs="Times New Roman"/>
          <w:sz w:val="28"/>
          <w:szCs w:val="28"/>
        </w:rPr>
        <w:t xml:space="preserve"> рублей, факт – </w:t>
      </w:r>
      <w:r w:rsidR="00ED403F" w:rsidRPr="006748F6">
        <w:rPr>
          <w:rFonts w:ascii="Times New Roman" w:eastAsia="Times New Roman" w:hAnsi="Times New Roman" w:cs="Times New Roman"/>
          <w:sz w:val="28"/>
          <w:szCs w:val="28"/>
        </w:rPr>
        <w:t>327341059,36</w:t>
      </w:r>
      <w:r w:rsidRPr="006748F6">
        <w:rPr>
          <w:rFonts w:ascii="Times New Roman" w:eastAsia="Times New Roman" w:hAnsi="Times New Roman" w:cs="Times New Roman"/>
          <w:sz w:val="28"/>
          <w:szCs w:val="28"/>
        </w:rPr>
        <w:t xml:space="preserve"> рубл</w:t>
      </w:r>
      <w:r w:rsidR="00600D77" w:rsidRPr="006748F6">
        <w:rPr>
          <w:rFonts w:ascii="Times New Roman" w:eastAsia="Times New Roman" w:hAnsi="Times New Roman" w:cs="Times New Roman"/>
          <w:sz w:val="28"/>
          <w:szCs w:val="28"/>
        </w:rPr>
        <w:t>ей</w:t>
      </w:r>
      <w:r w:rsidRPr="006748F6">
        <w:rPr>
          <w:rFonts w:ascii="Times New Roman" w:eastAsia="Times New Roman" w:hAnsi="Times New Roman" w:cs="Times New Roman"/>
          <w:sz w:val="28"/>
          <w:szCs w:val="28"/>
        </w:rPr>
        <w:t xml:space="preserve">, т.е. выполнение составило </w:t>
      </w:r>
      <w:r w:rsidR="00600D77" w:rsidRPr="006748F6">
        <w:rPr>
          <w:rFonts w:ascii="Times New Roman" w:eastAsia="Times New Roman" w:hAnsi="Times New Roman" w:cs="Times New Roman"/>
          <w:sz w:val="28"/>
          <w:szCs w:val="28"/>
        </w:rPr>
        <w:t xml:space="preserve">100 </w:t>
      </w:r>
      <w:r w:rsidRPr="006748F6">
        <w:rPr>
          <w:rFonts w:ascii="Times New Roman" w:eastAsia="Times New Roman" w:hAnsi="Times New Roman" w:cs="Times New Roman"/>
          <w:sz w:val="28"/>
          <w:szCs w:val="28"/>
        </w:rPr>
        <w:t>%.</w:t>
      </w:r>
    </w:p>
    <w:p w:rsidR="00C475B4" w:rsidRPr="006748F6" w:rsidRDefault="00C475B4" w:rsidP="00C475B4">
      <w:pPr>
        <w:spacing w:after="0" w:line="240" w:lineRule="auto"/>
        <w:ind w:firstLine="709"/>
        <w:jc w:val="both"/>
        <w:rPr>
          <w:rFonts w:ascii="Times New Roman" w:eastAsia="Times New Roman" w:hAnsi="Times New Roman" w:cs="Times New Roman"/>
          <w:sz w:val="28"/>
          <w:szCs w:val="28"/>
        </w:rPr>
      </w:pPr>
      <w:r w:rsidRPr="006748F6">
        <w:rPr>
          <w:rFonts w:ascii="Times New Roman" w:eastAsia="Times New Roman" w:hAnsi="Times New Roman" w:cs="Times New Roman"/>
          <w:sz w:val="28"/>
          <w:szCs w:val="28"/>
        </w:rPr>
        <w:t xml:space="preserve">Доходы на исполнение законов и содержание аппарата поступают согласно ежемесячно предоставляемых </w:t>
      </w:r>
      <w:r w:rsidR="00EB3BE7">
        <w:rPr>
          <w:rFonts w:ascii="Times New Roman" w:eastAsia="Times New Roman" w:hAnsi="Times New Roman" w:cs="Times New Roman"/>
          <w:sz w:val="28"/>
          <w:szCs w:val="28"/>
        </w:rPr>
        <w:t>У</w:t>
      </w:r>
      <w:r w:rsidRPr="006748F6">
        <w:rPr>
          <w:rFonts w:ascii="Times New Roman" w:eastAsia="Times New Roman" w:hAnsi="Times New Roman" w:cs="Times New Roman"/>
          <w:sz w:val="28"/>
          <w:szCs w:val="28"/>
        </w:rPr>
        <w:t xml:space="preserve">правлением заявок в адрес министерства труда и социальной защиты населения Ставропольского края, кредиторской задолженности по предоставлению мер социальной поддержки отдельным категориям граждан </w:t>
      </w:r>
      <w:r w:rsidR="00EB3BE7">
        <w:rPr>
          <w:rFonts w:ascii="Times New Roman" w:eastAsia="Times New Roman" w:hAnsi="Times New Roman" w:cs="Times New Roman"/>
          <w:sz w:val="28"/>
          <w:szCs w:val="28"/>
        </w:rPr>
        <w:t>У</w:t>
      </w:r>
      <w:r w:rsidRPr="006748F6">
        <w:rPr>
          <w:rFonts w:ascii="Times New Roman" w:eastAsia="Times New Roman" w:hAnsi="Times New Roman" w:cs="Times New Roman"/>
          <w:sz w:val="28"/>
          <w:szCs w:val="28"/>
        </w:rPr>
        <w:t>правление не имеет.</w:t>
      </w:r>
    </w:p>
    <w:p w:rsidR="00C475B4" w:rsidRPr="006748F6" w:rsidRDefault="00C475B4" w:rsidP="00C475B4">
      <w:pPr>
        <w:spacing w:after="0" w:line="240" w:lineRule="auto"/>
        <w:ind w:firstLine="720"/>
        <w:jc w:val="both"/>
        <w:rPr>
          <w:rFonts w:ascii="Times New Roman" w:eastAsia="Times New Roman" w:hAnsi="Times New Roman" w:cs="Times New Roman"/>
          <w:spacing w:val="-1"/>
          <w:sz w:val="28"/>
          <w:szCs w:val="28"/>
        </w:rPr>
      </w:pPr>
      <w:r w:rsidRPr="006748F6">
        <w:rPr>
          <w:rFonts w:ascii="Times New Roman" w:eastAsia="Times New Roman" w:hAnsi="Times New Roman" w:cs="Times New Roman"/>
          <w:spacing w:val="-1"/>
          <w:sz w:val="28"/>
          <w:szCs w:val="28"/>
        </w:rPr>
        <w:t xml:space="preserve">За прошедший период поступили на счета </w:t>
      </w:r>
      <w:r w:rsidR="00600D77" w:rsidRPr="006748F6">
        <w:rPr>
          <w:rFonts w:ascii="Times New Roman" w:eastAsia="Times New Roman" w:hAnsi="Times New Roman" w:cs="Times New Roman"/>
          <w:spacing w:val="-1"/>
          <w:sz w:val="28"/>
          <w:szCs w:val="28"/>
        </w:rPr>
        <w:t>У</w:t>
      </w:r>
      <w:r w:rsidRPr="006748F6">
        <w:rPr>
          <w:rFonts w:ascii="Times New Roman" w:eastAsia="Times New Roman" w:hAnsi="Times New Roman" w:cs="Times New Roman"/>
          <w:spacing w:val="-1"/>
          <w:sz w:val="28"/>
          <w:szCs w:val="28"/>
        </w:rPr>
        <w:t xml:space="preserve">правления от получателей, излишне полученные пособия за прошлые периоды (2010-2018 года) в сумме </w:t>
      </w:r>
      <w:r w:rsidR="00600D77" w:rsidRPr="006748F6">
        <w:rPr>
          <w:rFonts w:ascii="Times New Roman" w:eastAsia="Times New Roman" w:hAnsi="Times New Roman" w:cs="Times New Roman"/>
          <w:spacing w:val="-1"/>
          <w:sz w:val="28"/>
          <w:szCs w:val="28"/>
        </w:rPr>
        <w:t>61872,14</w:t>
      </w:r>
      <w:r w:rsidRPr="006748F6">
        <w:rPr>
          <w:rFonts w:ascii="Times New Roman" w:eastAsia="Times New Roman" w:hAnsi="Times New Roman" w:cs="Times New Roman"/>
          <w:spacing w:val="-1"/>
          <w:sz w:val="28"/>
          <w:szCs w:val="28"/>
        </w:rPr>
        <w:t xml:space="preserve"> рублей, полностью были возвращены в министерство</w:t>
      </w:r>
      <w:r w:rsidR="00600D77" w:rsidRPr="006748F6">
        <w:rPr>
          <w:rFonts w:ascii="Times New Roman" w:eastAsia="Times New Roman" w:hAnsi="Times New Roman" w:cs="Times New Roman"/>
          <w:spacing w:val="-1"/>
          <w:sz w:val="28"/>
          <w:szCs w:val="28"/>
        </w:rPr>
        <w:t xml:space="preserve"> - 61837,64 рублей, 34,50 будут возвращены в начале 2021 года после уточнения, так как поступили 31.12.2020</w:t>
      </w:r>
      <w:r w:rsidRPr="006748F6">
        <w:rPr>
          <w:rFonts w:ascii="Times New Roman" w:eastAsia="Times New Roman" w:hAnsi="Times New Roman" w:cs="Times New Roman"/>
          <w:spacing w:val="-1"/>
          <w:sz w:val="28"/>
          <w:szCs w:val="28"/>
        </w:rPr>
        <w:t>.</w:t>
      </w:r>
    </w:p>
    <w:p w:rsidR="00FD28CE" w:rsidRDefault="00FD28CE" w:rsidP="003B6390">
      <w:pPr>
        <w:shd w:val="clear" w:color="auto" w:fill="FFFFFF"/>
        <w:spacing w:after="0" w:line="240" w:lineRule="auto"/>
        <w:jc w:val="both"/>
        <w:rPr>
          <w:rFonts w:ascii="Times New Roman" w:eastAsia="Times New Roman" w:hAnsi="Times New Roman" w:cs="Times New Roman"/>
          <w:color w:val="242424"/>
          <w:sz w:val="28"/>
          <w:szCs w:val="28"/>
        </w:rPr>
      </w:pPr>
    </w:p>
    <w:p w:rsidR="001807E2" w:rsidRPr="009B6FB5" w:rsidRDefault="001807E2" w:rsidP="001807E2">
      <w:pPr>
        <w:shd w:val="clear" w:color="auto" w:fill="FFFFFF"/>
        <w:spacing w:after="0" w:line="240" w:lineRule="auto"/>
        <w:ind w:firstLine="709"/>
        <w:jc w:val="center"/>
        <w:rPr>
          <w:rFonts w:ascii="Times New Roman" w:eastAsia="Times New Roman" w:hAnsi="Times New Roman" w:cs="Times New Roman"/>
          <w:color w:val="242424"/>
          <w:sz w:val="28"/>
          <w:szCs w:val="28"/>
        </w:rPr>
      </w:pPr>
      <w:r w:rsidRPr="009B6FB5">
        <w:rPr>
          <w:rFonts w:ascii="Times New Roman" w:eastAsia="Times New Roman" w:hAnsi="Times New Roman" w:cs="Times New Roman"/>
          <w:b/>
          <w:bCs/>
          <w:color w:val="000000"/>
          <w:sz w:val="28"/>
          <w:szCs w:val="28"/>
          <w:bdr w:val="none" w:sz="0" w:space="0" w:color="auto" w:frame="1"/>
        </w:rPr>
        <w:lastRenderedPageBreak/>
        <w:t>ИСПОЛНЕНИЕ ОТДЕЛЬНЫХ ГОСУДАРСТВЕННЫХ ПОЛНОМОЧИЙ В ОБЛАСТИ ТРУДА И СОЦИАЛЬНОЙ ЗАЩИТЫ НАСЕЛЕНИЯ</w:t>
      </w:r>
    </w:p>
    <w:p w:rsidR="0044461D" w:rsidRPr="0044461D" w:rsidRDefault="0044461D" w:rsidP="0044461D">
      <w:pPr>
        <w:shd w:val="clear" w:color="auto" w:fill="FFFFFF"/>
        <w:spacing w:after="0" w:line="240" w:lineRule="auto"/>
        <w:ind w:firstLine="708"/>
        <w:jc w:val="both"/>
        <w:rPr>
          <w:rFonts w:ascii="Times New Roman" w:eastAsia="Times New Roman" w:hAnsi="Times New Roman" w:cs="Times New Roman"/>
          <w:color w:val="242424"/>
          <w:sz w:val="28"/>
          <w:szCs w:val="28"/>
        </w:rPr>
      </w:pPr>
      <w:r w:rsidRPr="0044461D">
        <w:rPr>
          <w:rFonts w:ascii="Times New Roman" w:eastAsia="Times New Roman" w:hAnsi="Times New Roman" w:cs="Times New Roman"/>
          <w:color w:val="242424"/>
          <w:sz w:val="28"/>
          <w:szCs w:val="28"/>
        </w:rPr>
        <w:t xml:space="preserve">На учете в </w:t>
      </w:r>
      <w:r w:rsidR="007D33CF">
        <w:rPr>
          <w:rFonts w:ascii="Times New Roman" w:eastAsia="Times New Roman" w:hAnsi="Times New Roman" w:cs="Times New Roman"/>
          <w:color w:val="242424"/>
          <w:sz w:val="28"/>
          <w:szCs w:val="28"/>
        </w:rPr>
        <w:t>У</w:t>
      </w:r>
      <w:r w:rsidRPr="0044461D">
        <w:rPr>
          <w:rFonts w:ascii="Times New Roman" w:eastAsia="Times New Roman" w:hAnsi="Times New Roman" w:cs="Times New Roman"/>
          <w:color w:val="242424"/>
          <w:sz w:val="28"/>
          <w:szCs w:val="28"/>
        </w:rPr>
        <w:t xml:space="preserve">правлении состоит более </w:t>
      </w:r>
      <w:r w:rsidR="00C36161">
        <w:rPr>
          <w:rFonts w:ascii="Times New Roman" w:eastAsia="Times New Roman" w:hAnsi="Times New Roman" w:cs="Times New Roman"/>
          <w:color w:val="242424"/>
          <w:sz w:val="28"/>
          <w:szCs w:val="28"/>
        </w:rPr>
        <w:t>16,</w:t>
      </w:r>
      <w:r w:rsidR="00F57876">
        <w:rPr>
          <w:rFonts w:ascii="Times New Roman" w:eastAsia="Times New Roman" w:hAnsi="Times New Roman" w:cs="Times New Roman"/>
          <w:color w:val="242424"/>
          <w:sz w:val="28"/>
          <w:szCs w:val="28"/>
        </w:rPr>
        <w:t>94</w:t>
      </w:r>
      <w:r w:rsidRPr="0044461D">
        <w:rPr>
          <w:rFonts w:ascii="Times New Roman" w:eastAsia="Times New Roman" w:hAnsi="Times New Roman" w:cs="Times New Roman"/>
          <w:color w:val="242424"/>
          <w:sz w:val="28"/>
          <w:szCs w:val="28"/>
        </w:rPr>
        <w:t xml:space="preserve"> тыс. получателей мер социальной поддержки, что составляет </w:t>
      </w:r>
      <w:r w:rsidR="00C36161">
        <w:rPr>
          <w:rFonts w:ascii="Times New Roman" w:eastAsia="Times New Roman" w:hAnsi="Times New Roman" w:cs="Times New Roman"/>
          <w:color w:val="242424"/>
          <w:sz w:val="28"/>
          <w:szCs w:val="28"/>
        </w:rPr>
        <w:t>5</w:t>
      </w:r>
      <w:r w:rsidR="00F57876">
        <w:rPr>
          <w:rFonts w:ascii="Times New Roman" w:eastAsia="Times New Roman" w:hAnsi="Times New Roman" w:cs="Times New Roman"/>
          <w:color w:val="242424"/>
          <w:sz w:val="28"/>
          <w:szCs w:val="28"/>
        </w:rPr>
        <w:t>4</w:t>
      </w:r>
      <w:r w:rsidR="00C36161">
        <w:rPr>
          <w:rFonts w:ascii="Times New Roman" w:eastAsia="Times New Roman" w:hAnsi="Times New Roman" w:cs="Times New Roman"/>
          <w:color w:val="242424"/>
          <w:sz w:val="28"/>
          <w:szCs w:val="28"/>
        </w:rPr>
        <w:t>,</w:t>
      </w:r>
      <w:r w:rsidR="00F57876">
        <w:rPr>
          <w:rFonts w:ascii="Times New Roman" w:eastAsia="Times New Roman" w:hAnsi="Times New Roman" w:cs="Times New Roman"/>
          <w:color w:val="242424"/>
          <w:sz w:val="28"/>
          <w:szCs w:val="28"/>
        </w:rPr>
        <w:t>5</w:t>
      </w:r>
      <w:r w:rsidRPr="0044461D">
        <w:rPr>
          <w:rFonts w:ascii="Times New Roman" w:eastAsia="Times New Roman" w:hAnsi="Times New Roman" w:cs="Times New Roman"/>
          <w:color w:val="242424"/>
          <w:sz w:val="28"/>
          <w:szCs w:val="28"/>
        </w:rPr>
        <w:t xml:space="preserve"> % от общего числа жителей района. </w:t>
      </w:r>
    </w:p>
    <w:p w:rsidR="00B75824" w:rsidRDefault="00B75824" w:rsidP="00B75824">
      <w:pPr>
        <w:spacing w:after="0" w:line="240" w:lineRule="auto"/>
        <w:ind w:firstLine="709"/>
        <w:jc w:val="both"/>
        <w:rPr>
          <w:rFonts w:ascii="Times New Roman" w:hAnsi="Times New Roman" w:cs="Times New Roman"/>
          <w:sz w:val="28"/>
          <w:szCs w:val="28"/>
        </w:rPr>
      </w:pPr>
      <w:r w:rsidRPr="000E3414">
        <w:rPr>
          <w:rFonts w:ascii="Times New Roman" w:hAnsi="Times New Roman" w:cs="Times New Roman"/>
          <w:sz w:val="28"/>
          <w:szCs w:val="28"/>
        </w:rPr>
        <w:t>Сравнительный анализ численности льготников, воспользовавшихся мерами социальной поддержки:</w:t>
      </w:r>
    </w:p>
    <w:p w:rsidR="001F7557" w:rsidRDefault="001F7557" w:rsidP="00B75824">
      <w:pPr>
        <w:spacing w:after="0" w:line="240" w:lineRule="auto"/>
        <w:ind w:firstLine="709"/>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3"/>
        <w:gridCol w:w="1701"/>
        <w:gridCol w:w="1701"/>
        <w:gridCol w:w="1701"/>
      </w:tblGrid>
      <w:tr w:rsidR="001F7557" w:rsidRPr="001F7557" w:rsidTr="001F7557">
        <w:trPr>
          <w:trHeight w:val="64"/>
        </w:trPr>
        <w:tc>
          <w:tcPr>
            <w:tcW w:w="4253" w:type="dxa"/>
            <w:vMerge w:val="restart"/>
            <w:shd w:val="clear" w:color="auto" w:fill="auto"/>
            <w:vAlign w:val="center"/>
          </w:tcPr>
          <w:p w:rsidR="001F7557" w:rsidRPr="001F7557" w:rsidRDefault="001F7557" w:rsidP="007D33CF">
            <w:pPr>
              <w:spacing w:after="0" w:line="240" w:lineRule="auto"/>
              <w:ind w:firstLine="34"/>
              <w:jc w:val="both"/>
              <w:rPr>
                <w:rFonts w:ascii="Times New Roman" w:hAnsi="Times New Roman" w:cs="Times New Roman"/>
                <w:sz w:val="28"/>
                <w:szCs w:val="28"/>
              </w:rPr>
            </w:pPr>
            <w:r w:rsidRPr="001F7557">
              <w:rPr>
                <w:rFonts w:ascii="Times New Roman" w:hAnsi="Times New Roman" w:cs="Times New Roman"/>
                <w:sz w:val="28"/>
                <w:szCs w:val="28"/>
              </w:rPr>
              <w:t>Категория льготников</w:t>
            </w:r>
          </w:p>
        </w:tc>
        <w:tc>
          <w:tcPr>
            <w:tcW w:w="3402" w:type="dxa"/>
            <w:gridSpan w:val="2"/>
            <w:shd w:val="clear" w:color="auto" w:fill="auto"/>
            <w:vAlign w:val="center"/>
          </w:tcPr>
          <w:p w:rsidR="001F7557" w:rsidRPr="001F7557" w:rsidRDefault="001F7557" w:rsidP="001F7557">
            <w:pPr>
              <w:spacing w:after="0" w:line="240" w:lineRule="auto"/>
              <w:ind w:firstLine="709"/>
              <w:jc w:val="both"/>
              <w:rPr>
                <w:rFonts w:ascii="Times New Roman" w:hAnsi="Times New Roman" w:cs="Times New Roman"/>
                <w:sz w:val="28"/>
                <w:szCs w:val="28"/>
              </w:rPr>
            </w:pPr>
            <w:r w:rsidRPr="001F7557">
              <w:rPr>
                <w:rFonts w:ascii="Times New Roman" w:hAnsi="Times New Roman" w:cs="Times New Roman"/>
                <w:sz w:val="28"/>
                <w:szCs w:val="28"/>
              </w:rPr>
              <w:t>Численность, чел.</w:t>
            </w:r>
          </w:p>
        </w:tc>
        <w:tc>
          <w:tcPr>
            <w:tcW w:w="1701" w:type="dxa"/>
            <w:vMerge w:val="restart"/>
            <w:shd w:val="clear" w:color="auto" w:fill="auto"/>
            <w:vAlign w:val="center"/>
          </w:tcPr>
          <w:p w:rsidR="001F7557" w:rsidRPr="001F7557" w:rsidRDefault="001F7557" w:rsidP="001F7557">
            <w:pPr>
              <w:spacing w:after="0" w:line="240" w:lineRule="auto"/>
              <w:ind w:firstLine="709"/>
              <w:jc w:val="both"/>
              <w:rPr>
                <w:rFonts w:ascii="Times New Roman" w:hAnsi="Times New Roman" w:cs="Times New Roman"/>
                <w:sz w:val="28"/>
                <w:szCs w:val="28"/>
              </w:rPr>
            </w:pPr>
            <w:r w:rsidRPr="001F7557">
              <w:rPr>
                <w:rFonts w:ascii="Times New Roman" w:hAnsi="Times New Roman" w:cs="Times New Roman"/>
                <w:sz w:val="28"/>
                <w:szCs w:val="28"/>
              </w:rPr>
              <w:t xml:space="preserve">% </w:t>
            </w:r>
          </w:p>
        </w:tc>
      </w:tr>
      <w:tr w:rsidR="001F7557" w:rsidRPr="001F7557" w:rsidTr="001F7557">
        <w:trPr>
          <w:trHeight w:val="238"/>
        </w:trPr>
        <w:tc>
          <w:tcPr>
            <w:tcW w:w="4253" w:type="dxa"/>
            <w:vMerge/>
            <w:shd w:val="clear" w:color="auto" w:fill="auto"/>
            <w:vAlign w:val="center"/>
          </w:tcPr>
          <w:p w:rsidR="001F7557" w:rsidRPr="001F7557" w:rsidRDefault="001F7557" w:rsidP="007D33CF">
            <w:pPr>
              <w:spacing w:after="0" w:line="240" w:lineRule="auto"/>
              <w:ind w:firstLine="34"/>
              <w:jc w:val="both"/>
              <w:rPr>
                <w:rFonts w:ascii="Times New Roman" w:hAnsi="Times New Roman" w:cs="Times New Roman"/>
                <w:sz w:val="28"/>
                <w:szCs w:val="28"/>
              </w:rPr>
            </w:pPr>
          </w:p>
        </w:tc>
        <w:tc>
          <w:tcPr>
            <w:tcW w:w="1701" w:type="dxa"/>
            <w:shd w:val="clear" w:color="auto" w:fill="auto"/>
            <w:vAlign w:val="center"/>
          </w:tcPr>
          <w:p w:rsidR="001F7557" w:rsidRPr="001F7557" w:rsidRDefault="001F7557" w:rsidP="007D33CF">
            <w:pPr>
              <w:spacing w:after="0" w:line="240" w:lineRule="auto"/>
              <w:ind w:firstLine="709"/>
              <w:jc w:val="center"/>
              <w:rPr>
                <w:rFonts w:ascii="Times New Roman" w:hAnsi="Times New Roman" w:cs="Times New Roman"/>
                <w:sz w:val="28"/>
                <w:szCs w:val="28"/>
              </w:rPr>
            </w:pPr>
            <w:r w:rsidRPr="001F7557">
              <w:rPr>
                <w:rFonts w:ascii="Times New Roman" w:hAnsi="Times New Roman" w:cs="Times New Roman"/>
                <w:sz w:val="28"/>
                <w:szCs w:val="28"/>
              </w:rPr>
              <w:t>на 31.12.201</w:t>
            </w:r>
            <w:r w:rsidR="0044461D">
              <w:rPr>
                <w:rFonts w:ascii="Times New Roman" w:hAnsi="Times New Roman" w:cs="Times New Roman"/>
                <w:sz w:val="28"/>
                <w:szCs w:val="28"/>
              </w:rPr>
              <w:t>9</w:t>
            </w:r>
          </w:p>
        </w:tc>
        <w:tc>
          <w:tcPr>
            <w:tcW w:w="1701" w:type="dxa"/>
            <w:shd w:val="clear" w:color="auto" w:fill="auto"/>
            <w:vAlign w:val="center"/>
          </w:tcPr>
          <w:p w:rsidR="001F7557" w:rsidRPr="001F7557" w:rsidRDefault="001F7557" w:rsidP="007D33CF">
            <w:pPr>
              <w:spacing w:after="0" w:line="240" w:lineRule="auto"/>
              <w:ind w:firstLine="709"/>
              <w:jc w:val="center"/>
              <w:rPr>
                <w:rFonts w:ascii="Times New Roman" w:hAnsi="Times New Roman" w:cs="Times New Roman"/>
                <w:sz w:val="28"/>
                <w:szCs w:val="28"/>
              </w:rPr>
            </w:pPr>
            <w:r w:rsidRPr="001F7557">
              <w:rPr>
                <w:rFonts w:ascii="Times New Roman" w:hAnsi="Times New Roman" w:cs="Times New Roman"/>
                <w:sz w:val="28"/>
                <w:szCs w:val="28"/>
              </w:rPr>
              <w:t>на</w:t>
            </w:r>
          </w:p>
          <w:p w:rsidR="001F7557" w:rsidRPr="001F7557" w:rsidRDefault="001F7557" w:rsidP="007D33CF">
            <w:pPr>
              <w:spacing w:after="0" w:line="240" w:lineRule="auto"/>
              <w:jc w:val="center"/>
              <w:rPr>
                <w:rFonts w:ascii="Times New Roman" w:hAnsi="Times New Roman" w:cs="Times New Roman"/>
                <w:sz w:val="28"/>
                <w:szCs w:val="28"/>
              </w:rPr>
            </w:pPr>
            <w:r w:rsidRPr="001F7557">
              <w:rPr>
                <w:rFonts w:ascii="Times New Roman" w:hAnsi="Times New Roman" w:cs="Times New Roman"/>
                <w:sz w:val="28"/>
                <w:szCs w:val="28"/>
              </w:rPr>
              <w:t>3</w:t>
            </w:r>
            <w:r w:rsidR="00DA6306">
              <w:rPr>
                <w:rFonts w:ascii="Times New Roman" w:hAnsi="Times New Roman" w:cs="Times New Roman"/>
                <w:sz w:val="28"/>
                <w:szCs w:val="28"/>
              </w:rPr>
              <w:t>1</w:t>
            </w:r>
            <w:r w:rsidRPr="001F7557">
              <w:rPr>
                <w:rFonts w:ascii="Times New Roman" w:hAnsi="Times New Roman" w:cs="Times New Roman"/>
                <w:sz w:val="28"/>
                <w:szCs w:val="28"/>
              </w:rPr>
              <w:t>.</w:t>
            </w:r>
            <w:r w:rsidR="00DA6306">
              <w:rPr>
                <w:rFonts w:ascii="Times New Roman" w:hAnsi="Times New Roman" w:cs="Times New Roman"/>
                <w:sz w:val="28"/>
                <w:szCs w:val="28"/>
              </w:rPr>
              <w:t>12</w:t>
            </w:r>
            <w:r w:rsidRPr="001F7557">
              <w:rPr>
                <w:rFonts w:ascii="Times New Roman" w:hAnsi="Times New Roman" w:cs="Times New Roman"/>
                <w:sz w:val="28"/>
                <w:szCs w:val="28"/>
              </w:rPr>
              <w:t>.20</w:t>
            </w:r>
            <w:r w:rsidR="007D33CF">
              <w:rPr>
                <w:rFonts w:ascii="Times New Roman" w:hAnsi="Times New Roman" w:cs="Times New Roman"/>
                <w:sz w:val="28"/>
                <w:szCs w:val="28"/>
              </w:rPr>
              <w:t>20</w:t>
            </w:r>
          </w:p>
        </w:tc>
        <w:tc>
          <w:tcPr>
            <w:tcW w:w="1701" w:type="dxa"/>
            <w:vMerge/>
            <w:shd w:val="clear" w:color="auto" w:fill="auto"/>
          </w:tcPr>
          <w:p w:rsidR="001F7557" w:rsidRPr="001F7557" w:rsidRDefault="001F7557" w:rsidP="007D33CF">
            <w:pPr>
              <w:spacing w:after="0" w:line="240" w:lineRule="auto"/>
              <w:ind w:firstLine="709"/>
              <w:jc w:val="center"/>
              <w:rPr>
                <w:rFonts w:ascii="Times New Roman" w:hAnsi="Times New Roman" w:cs="Times New Roman"/>
                <w:sz w:val="28"/>
                <w:szCs w:val="28"/>
              </w:rPr>
            </w:pPr>
          </w:p>
        </w:tc>
      </w:tr>
      <w:tr w:rsidR="00635A67" w:rsidRPr="00F57876" w:rsidTr="001F7557">
        <w:trPr>
          <w:trHeight w:val="62"/>
        </w:trPr>
        <w:tc>
          <w:tcPr>
            <w:tcW w:w="4253" w:type="dxa"/>
            <w:shd w:val="clear" w:color="auto" w:fill="auto"/>
          </w:tcPr>
          <w:p w:rsidR="00635A67" w:rsidRPr="00F57876" w:rsidRDefault="00635A67" w:rsidP="007D33CF">
            <w:pPr>
              <w:spacing w:after="0" w:line="240" w:lineRule="auto"/>
              <w:ind w:firstLine="34"/>
              <w:jc w:val="both"/>
              <w:rPr>
                <w:rFonts w:ascii="Times New Roman" w:hAnsi="Times New Roman" w:cs="Times New Roman"/>
                <w:b/>
                <w:sz w:val="28"/>
                <w:szCs w:val="28"/>
              </w:rPr>
            </w:pPr>
            <w:r w:rsidRPr="00F57876">
              <w:rPr>
                <w:rFonts w:ascii="Times New Roman" w:hAnsi="Times New Roman" w:cs="Times New Roman"/>
                <w:b/>
                <w:sz w:val="28"/>
                <w:szCs w:val="28"/>
              </w:rPr>
              <w:t>Всего</w:t>
            </w:r>
          </w:p>
        </w:tc>
        <w:tc>
          <w:tcPr>
            <w:tcW w:w="1701" w:type="dxa"/>
            <w:shd w:val="clear" w:color="auto" w:fill="auto"/>
            <w:vAlign w:val="center"/>
          </w:tcPr>
          <w:p w:rsidR="00635A67" w:rsidRPr="00F57876" w:rsidRDefault="0012741C" w:rsidP="00214495">
            <w:pPr>
              <w:spacing w:after="0" w:line="240" w:lineRule="auto"/>
              <w:ind w:firstLine="175"/>
              <w:jc w:val="center"/>
              <w:rPr>
                <w:rFonts w:ascii="Times New Roman" w:hAnsi="Times New Roman" w:cs="Times New Roman"/>
                <w:b/>
                <w:sz w:val="28"/>
                <w:szCs w:val="28"/>
              </w:rPr>
            </w:pPr>
            <w:r w:rsidRPr="00F57876">
              <w:rPr>
                <w:rFonts w:ascii="Times New Roman" w:hAnsi="Times New Roman" w:cs="Times New Roman"/>
                <w:b/>
                <w:sz w:val="28"/>
                <w:szCs w:val="28"/>
              </w:rPr>
              <w:t>123</w:t>
            </w:r>
            <w:r w:rsidR="00214495" w:rsidRPr="00F57876">
              <w:rPr>
                <w:rFonts w:ascii="Times New Roman" w:hAnsi="Times New Roman" w:cs="Times New Roman"/>
                <w:b/>
                <w:sz w:val="28"/>
                <w:szCs w:val="28"/>
              </w:rPr>
              <w:t>93</w:t>
            </w:r>
          </w:p>
        </w:tc>
        <w:tc>
          <w:tcPr>
            <w:tcW w:w="1701" w:type="dxa"/>
            <w:shd w:val="clear" w:color="auto" w:fill="auto"/>
            <w:vAlign w:val="center"/>
          </w:tcPr>
          <w:p w:rsidR="00635A67" w:rsidRPr="00F57876" w:rsidRDefault="00087557" w:rsidP="00214495">
            <w:pPr>
              <w:spacing w:after="0" w:line="240" w:lineRule="auto"/>
              <w:ind w:firstLine="34"/>
              <w:jc w:val="center"/>
              <w:rPr>
                <w:rFonts w:ascii="Times New Roman" w:hAnsi="Times New Roman" w:cs="Times New Roman"/>
                <w:b/>
                <w:sz w:val="28"/>
                <w:szCs w:val="28"/>
              </w:rPr>
            </w:pPr>
            <w:r w:rsidRPr="00F57876">
              <w:rPr>
                <w:rFonts w:ascii="Times New Roman" w:hAnsi="Times New Roman" w:cs="Times New Roman"/>
                <w:b/>
                <w:sz w:val="28"/>
                <w:szCs w:val="28"/>
              </w:rPr>
              <w:t>113</w:t>
            </w:r>
            <w:r w:rsidR="00214495" w:rsidRPr="00F57876">
              <w:rPr>
                <w:rFonts w:ascii="Times New Roman" w:hAnsi="Times New Roman" w:cs="Times New Roman"/>
                <w:b/>
                <w:sz w:val="28"/>
                <w:szCs w:val="28"/>
              </w:rPr>
              <w:t>71</w:t>
            </w:r>
          </w:p>
        </w:tc>
        <w:tc>
          <w:tcPr>
            <w:tcW w:w="1701" w:type="dxa"/>
            <w:shd w:val="clear" w:color="auto" w:fill="auto"/>
            <w:vAlign w:val="center"/>
          </w:tcPr>
          <w:p w:rsidR="00635A67" w:rsidRPr="00F57876" w:rsidRDefault="0012741C" w:rsidP="0012741C">
            <w:pPr>
              <w:spacing w:after="0" w:line="240" w:lineRule="auto"/>
              <w:jc w:val="center"/>
              <w:rPr>
                <w:rFonts w:ascii="Times New Roman" w:hAnsi="Times New Roman" w:cs="Times New Roman"/>
                <w:b/>
                <w:sz w:val="28"/>
                <w:szCs w:val="28"/>
              </w:rPr>
            </w:pPr>
            <w:r w:rsidRPr="00F57876">
              <w:rPr>
                <w:rFonts w:ascii="Times New Roman" w:hAnsi="Times New Roman" w:cs="Times New Roman"/>
                <w:b/>
                <w:sz w:val="28"/>
                <w:szCs w:val="28"/>
              </w:rPr>
              <w:t>- 8,2</w:t>
            </w:r>
          </w:p>
        </w:tc>
      </w:tr>
      <w:tr w:rsidR="0044461D" w:rsidRPr="007407D3" w:rsidTr="001F7557">
        <w:trPr>
          <w:trHeight w:val="62"/>
        </w:trPr>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Ветераны труда</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1229</w:t>
            </w:r>
          </w:p>
        </w:tc>
        <w:tc>
          <w:tcPr>
            <w:tcW w:w="1701" w:type="dxa"/>
            <w:shd w:val="clear" w:color="auto" w:fill="auto"/>
            <w:vAlign w:val="center"/>
          </w:tcPr>
          <w:p w:rsidR="0044461D" w:rsidRPr="007407D3" w:rsidRDefault="007D33C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1173</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w:t>
            </w:r>
            <w:r w:rsidR="007D33CF" w:rsidRPr="007407D3">
              <w:rPr>
                <w:rFonts w:ascii="Times New Roman" w:hAnsi="Times New Roman" w:cs="Times New Roman"/>
                <w:sz w:val="28"/>
                <w:szCs w:val="28"/>
              </w:rPr>
              <w:t xml:space="preserve"> 4,6</w:t>
            </w:r>
          </w:p>
        </w:tc>
      </w:tr>
      <w:tr w:rsidR="0044461D" w:rsidRPr="007407D3" w:rsidTr="001F755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Ветераны труда Ставропольского края</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1295</w:t>
            </w:r>
          </w:p>
        </w:tc>
        <w:tc>
          <w:tcPr>
            <w:tcW w:w="1701" w:type="dxa"/>
            <w:shd w:val="clear" w:color="auto" w:fill="auto"/>
            <w:vAlign w:val="center"/>
          </w:tcPr>
          <w:p w:rsidR="0044461D" w:rsidRPr="007407D3" w:rsidRDefault="007D33C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1234</w:t>
            </w:r>
          </w:p>
        </w:tc>
        <w:tc>
          <w:tcPr>
            <w:tcW w:w="1701" w:type="dxa"/>
            <w:shd w:val="clear" w:color="auto" w:fill="auto"/>
            <w:vAlign w:val="center"/>
          </w:tcPr>
          <w:p w:rsidR="0044461D" w:rsidRPr="007407D3" w:rsidRDefault="007D33C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- 4,7</w:t>
            </w:r>
          </w:p>
        </w:tc>
      </w:tr>
      <w:tr w:rsidR="0044461D" w:rsidRPr="007407D3" w:rsidTr="001F755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Труженики тыла</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5</w:t>
            </w:r>
          </w:p>
        </w:tc>
        <w:tc>
          <w:tcPr>
            <w:tcW w:w="1701" w:type="dxa"/>
            <w:shd w:val="clear" w:color="auto" w:fill="auto"/>
            <w:vAlign w:val="center"/>
          </w:tcPr>
          <w:p w:rsidR="0044461D" w:rsidRPr="007407D3" w:rsidRDefault="008670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3</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w:t>
            </w:r>
            <w:r w:rsidR="0086708A" w:rsidRPr="007407D3">
              <w:rPr>
                <w:rFonts w:ascii="Times New Roman" w:hAnsi="Times New Roman" w:cs="Times New Roman"/>
                <w:sz w:val="28"/>
                <w:szCs w:val="28"/>
              </w:rPr>
              <w:t xml:space="preserve"> 40</w:t>
            </w:r>
          </w:p>
        </w:tc>
      </w:tr>
      <w:tr w:rsidR="0044461D" w:rsidRPr="007407D3" w:rsidTr="001F755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Реабилитированные лица</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41</w:t>
            </w:r>
          </w:p>
        </w:tc>
        <w:tc>
          <w:tcPr>
            <w:tcW w:w="1701" w:type="dxa"/>
            <w:shd w:val="clear" w:color="auto" w:fill="auto"/>
            <w:vAlign w:val="center"/>
          </w:tcPr>
          <w:p w:rsidR="0044461D" w:rsidRPr="007407D3" w:rsidRDefault="008670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39</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w:t>
            </w:r>
            <w:r w:rsidR="0086708A" w:rsidRPr="007407D3">
              <w:rPr>
                <w:rFonts w:ascii="Times New Roman" w:hAnsi="Times New Roman" w:cs="Times New Roman"/>
                <w:sz w:val="28"/>
                <w:szCs w:val="28"/>
              </w:rPr>
              <w:t xml:space="preserve"> 2,5</w:t>
            </w:r>
          </w:p>
        </w:tc>
      </w:tr>
      <w:tr w:rsidR="0044461D" w:rsidRPr="007407D3" w:rsidTr="001F755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Почетные доноры</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142</w:t>
            </w:r>
          </w:p>
        </w:tc>
        <w:tc>
          <w:tcPr>
            <w:tcW w:w="1701" w:type="dxa"/>
            <w:shd w:val="clear" w:color="auto" w:fill="auto"/>
            <w:vAlign w:val="center"/>
          </w:tcPr>
          <w:p w:rsidR="0044461D" w:rsidRPr="007407D3" w:rsidRDefault="008670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142</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0,</w:t>
            </w:r>
            <w:r w:rsidR="0086708A" w:rsidRPr="007407D3">
              <w:rPr>
                <w:rFonts w:ascii="Times New Roman" w:hAnsi="Times New Roman" w:cs="Times New Roman"/>
                <w:sz w:val="28"/>
                <w:szCs w:val="28"/>
              </w:rPr>
              <w:t>0</w:t>
            </w:r>
          </w:p>
        </w:tc>
      </w:tr>
      <w:tr w:rsidR="0044461D" w:rsidRPr="007407D3" w:rsidTr="001F755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Военнослужащие, ставшие инвалидами</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4</w:t>
            </w:r>
          </w:p>
        </w:tc>
        <w:tc>
          <w:tcPr>
            <w:tcW w:w="1701" w:type="dxa"/>
            <w:shd w:val="clear" w:color="auto" w:fill="auto"/>
            <w:vAlign w:val="center"/>
          </w:tcPr>
          <w:p w:rsidR="0044461D" w:rsidRPr="007407D3" w:rsidRDefault="00E02A1B"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4</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0,0</w:t>
            </w:r>
          </w:p>
        </w:tc>
      </w:tr>
      <w:tr w:rsidR="0044461D" w:rsidRPr="007407D3" w:rsidTr="001F755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Супруга (супруг), родители погибшего ветерана боевых действий</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9</w:t>
            </w:r>
          </w:p>
        </w:tc>
        <w:tc>
          <w:tcPr>
            <w:tcW w:w="1701" w:type="dxa"/>
            <w:shd w:val="clear" w:color="auto" w:fill="auto"/>
            <w:vAlign w:val="center"/>
          </w:tcPr>
          <w:p w:rsidR="0044461D" w:rsidRPr="007407D3" w:rsidRDefault="0086708A" w:rsidP="00087557">
            <w:pPr>
              <w:tabs>
                <w:tab w:val="left" w:pos="1243"/>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8</w:t>
            </w:r>
          </w:p>
        </w:tc>
        <w:tc>
          <w:tcPr>
            <w:tcW w:w="1701" w:type="dxa"/>
            <w:shd w:val="clear" w:color="auto" w:fill="auto"/>
            <w:vAlign w:val="center"/>
          </w:tcPr>
          <w:p w:rsidR="0044461D" w:rsidRPr="007407D3" w:rsidRDefault="008670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w:t>
            </w:r>
            <w:r w:rsidR="00C50019" w:rsidRPr="007407D3">
              <w:rPr>
                <w:rFonts w:ascii="Times New Roman" w:hAnsi="Times New Roman" w:cs="Times New Roman"/>
                <w:sz w:val="28"/>
                <w:szCs w:val="28"/>
              </w:rPr>
              <w:t xml:space="preserve"> </w:t>
            </w:r>
            <w:r w:rsidRPr="007407D3">
              <w:rPr>
                <w:rFonts w:ascii="Times New Roman" w:hAnsi="Times New Roman" w:cs="Times New Roman"/>
                <w:sz w:val="28"/>
                <w:szCs w:val="28"/>
              </w:rPr>
              <w:t>11,1</w:t>
            </w:r>
          </w:p>
        </w:tc>
      </w:tr>
      <w:tr w:rsidR="0044461D" w:rsidRPr="007407D3" w:rsidTr="00AA706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ИВОВ</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1</w:t>
            </w:r>
          </w:p>
        </w:tc>
        <w:tc>
          <w:tcPr>
            <w:tcW w:w="1701" w:type="dxa"/>
            <w:shd w:val="clear" w:color="auto" w:fill="auto"/>
            <w:vAlign w:val="center"/>
          </w:tcPr>
          <w:p w:rsidR="0044461D" w:rsidRPr="007407D3" w:rsidRDefault="00C217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w:t>
            </w:r>
          </w:p>
        </w:tc>
        <w:tc>
          <w:tcPr>
            <w:tcW w:w="1701" w:type="dxa"/>
            <w:shd w:val="clear" w:color="auto" w:fill="auto"/>
            <w:vAlign w:val="center"/>
          </w:tcPr>
          <w:p w:rsidR="0044461D" w:rsidRPr="007407D3" w:rsidRDefault="00C217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0,0</w:t>
            </w:r>
          </w:p>
        </w:tc>
      </w:tr>
      <w:tr w:rsidR="0044461D" w:rsidRPr="007407D3" w:rsidTr="0047449C">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 xml:space="preserve">УВОВ, </w:t>
            </w:r>
            <w:proofErr w:type="gramStart"/>
            <w:r w:rsidRPr="007407D3">
              <w:rPr>
                <w:rFonts w:ascii="Times New Roman" w:hAnsi="Times New Roman" w:cs="Times New Roman"/>
                <w:sz w:val="28"/>
                <w:szCs w:val="28"/>
              </w:rPr>
              <w:t>признанных</w:t>
            </w:r>
            <w:proofErr w:type="gramEnd"/>
            <w:r w:rsidRPr="007407D3">
              <w:rPr>
                <w:rFonts w:ascii="Times New Roman" w:hAnsi="Times New Roman" w:cs="Times New Roman"/>
                <w:sz w:val="28"/>
                <w:szCs w:val="28"/>
              </w:rPr>
              <w:t xml:space="preserve"> инвалидами </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3</w:t>
            </w:r>
          </w:p>
        </w:tc>
        <w:tc>
          <w:tcPr>
            <w:tcW w:w="1701" w:type="dxa"/>
            <w:shd w:val="clear" w:color="auto" w:fill="auto"/>
            <w:vAlign w:val="center"/>
          </w:tcPr>
          <w:p w:rsidR="0044461D" w:rsidRPr="007407D3" w:rsidRDefault="00C217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3</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0,0</w:t>
            </w:r>
          </w:p>
        </w:tc>
      </w:tr>
      <w:tr w:rsidR="0044461D" w:rsidRPr="007407D3" w:rsidTr="00AA706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УВОВ – последний военный призыв</w:t>
            </w:r>
          </w:p>
        </w:tc>
        <w:tc>
          <w:tcPr>
            <w:tcW w:w="1701" w:type="dxa"/>
            <w:shd w:val="clear" w:color="auto" w:fill="auto"/>
            <w:vAlign w:val="center"/>
          </w:tcPr>
          <w:p w:rsidR="0044461D" w:rsidRPr="007407D3" w:rsidRDefault="00080CFF" w:rsidP="00087557">
            <w:pPr>
              <w:tabs>
                <w:tab w:val="left" w:pos="884"/>
              </w:tabs>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7</w:t>
            </w:r>
          </w:p>
        </w:tc>
        <w:tc>
          <w:tcPr>
            <w:tcW w:w="1701" w:type="dxa"/>
            <w:shd w:val="clear" w:color="auto" w:fill="auto"/>
            <w:vAlign w:val="center"/>
          </w:tcPr>
          <w:p w:rsidR="0044461D" w:rsidRPr="007407D3" w:rsidRDefault="00C217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4</w:t>
            </w:r>
          </w:p>
        </w:tc>
        <w:tc>
          <w:tcPr>
            <w:tcW w:w="1701" w:type="dxa"/>
            <w:shd w:val="clear" w:color="auto" w:fill="auto"/>
            <w:vAlign w:val="center"/>
          </w:tcPr>
          <w:p w:rsidR="0044461D" w:rsidRPr="007407D3" w:rsidRDefault="00C2178A"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- 42,9</w:t>
            </w:r>
          </w:p>
        </w:tc>
      </w:tr>
      <w:tr w:rsidR="0044461D" w:rsidRPr="007407D3" w:rsidTr="0047449C">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Инвалиды боевых действий (инвалиды войны)</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10</w:t>
            </w:r>
          </w:p>
        </w:tc>
        <w:tc>
          <w:tcPr>
            <w:tcW w:w="1701" w:type="dxa"/>
            <w:shd w:val="clear" w:color="auto" w:fill="auto"/>
            <w:vAlign w:val="center"/>
          </w:tcPr>
          <w:p w:rsidR="0044461D" w:rsidRPr="007407D3" w:rsidRDefault="00C2178A" w:rsidP="00087557">
            <w:pPr>
              <w:tabs>
                <w:tab w:val="left" w:pos="1288"/>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11</w:t>
            </w:r>
          </w:p>
        </w:tc>
        <w:tc>
          <w:tcPr>
            <w:tcW w:w="1701" w:type="dxa"/>
            <w:shd w:val="clear" w:color="auto" w:fill="auto"/>
            <w:vAlign w:val="center"/>
          </w:tcPr>
          <w:p w:rsidR="0044461D" w:rsidRPr="007407D3" w:rsidRDefault="00C2178A" w:rsidP="00087557">
            <w:pPr>
              <w:tabs>
                <w:tab w:val="left" w:pos="1168"/>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10</w:t>
            </w:r>
            <w:r w:rsidR="00080CFF" w:rsidRPr="007407D3">
              <w:rPr>
                <w:rFonts w:ascii="Times New Roman" w:hAnsi="Times New Roman" w:cs="Times New Roman"/>
                <w:sz w:val="28"/>
                <w:szCs w:val="28"/>
              </w:rPr>
              <w:t>,0</w:t>
            </w:r>
          </w:p>
          <w:p w:rsidR="00080CFF" w:rsidRPr="007407D3" w:rsidRDefault="00080CFF" w:rsidP="00087557">
            <w:pPr>
              <w:spacing w:after="0" w:line="240" w:lineRule="auto"/>
              <w:jc w:val="center"/>
              <w:rPr>
                <w:rFonts w:ascii="Times New Roman" w:hAnsi="Times New Roman" w:cs="Times New Roman"/>
                <w:sz w:val="28"/>
                <w:szCs w:val="28"/>
              </w:rPr>
            </w:pPr>
          </w:p>
        </w:tc>
      </w:tr>
      <w:tr w:rsidR="0044461D" w:rsidRPr="007407D3" w:rsidTr="00AA706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Всего вдов, в т.ч.</w:t>
            </w:r>
          </w:p>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 xml:space="preserve">вдов умерших  ИВОВ, </w:t>
            </w:r>
          </w:p>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вдов умерших  УВОВ</w:t>
            </w:r>
          </w:p>
        </w:tc>
        <w:tc>
          <w:tcPr>
            <w:tcW w:w="1701" w:type="dxa"/>
            <w:shd w:val="clear" w:color="auto" w:fill="auto"/>
            <w:vAlign w:val="center"/>
          </w:tcPr>
          <w:p w:rsidR="00080CFF"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53</w:t>
            </w:r>
          </w:p>
          <w:p w:rsidR="0044461D" w:rsidRPr="007407D3" w:rsidRDefault="00080CFF" w:rsidP="00087557">
            <w:pPr>
              <w:tabs>
                <w:tab w:val="left" w:pos="884"/>
              </w:tabs>
              <w:spacing w:after="0" w:line="240" w:lineRule="auto"/>
              <w:ind w:firstLine="34"/>
              <w:jc w:val="center"/>
              <w:rPr>
                <w:rFonts w:ascii="Times New Roman" w:hAnsi="Times New Roman" w:cs="Times New Roman"/>
                <w:sz w:val="24"/>
                <w:szCs w:val="24"/>
              </w:rPr>
            </w:pPr>
            <w:r w:rsidRPr="007407D3">
              <w:rPr>
                <w:rFonts w:ascii="Times New Roman" w:hAnsi="Times New Roman" w:cs="Times New Roman"/>
                <w:sz w:val="24"/>
                <w:szCs w:val="24"/>
              </w:rPr>
              <w:t>16</w:t>
            </w:r>
          </w:p>
          <w:p w:rsidR="00080CFF"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4"/>
                <w:szCs w:val="24"/>
              </w:rPr>
              <w:t>37</w:t>
            </w:r>
          </w:p>
        </w:tc>
        <w:tc>
          <w:tcPr>
            <w:tcW w:w="1701" w:type="dxa"/>
            <w:shd w:val="clear" w:color="auto" w:fill="auto"/>
            <w:vAlign w:val="center"/>
          </w:tcPr>
          <w:p w:rsidR="0044461D" w:rsidRPr="007407D3" w:rsidRDefault="00BF19FC" w:rsidP="00087557">
            <w:pPr>
              <w:tabs>
                <w:tab w:val="left" w:pos="1309"/>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52</w:t>
            </w:r>
          </w:p>
          <w:p w:rsidR="00BF19FC" w:rsidRPr="007407D3" w:rsidRDefault="00BF19FC" w:rsidP="00087557">
            <w:pPr>
              <w:tabs>
                <w:tab w:val="left" w:pos="1309"/>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12</w:t>
            </w:r>
          </w:p>
          <w:p w:rsidR="00BF19FC" w:rsidRPr="007407D3" w:rsidRDefault="00BF19FC" w:rsidP="00087557">
            <w:pPr>
              <w:tabs>
                <w:tab w:val="left" w:pos="1309"/>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40</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w:t>
            </w:r>
            <w:r w:rsidR="00BF19FC" w:rsidRPr="007407D3">
              <w:rPr>
                <w:rFonts w:ascii="Times New Roman" w:hAnsi="Times New Roman" w:cs="Times New Roman"/>
                <w:sz w:val="28"/>
                <w:szCs w:val="28"/>
              </w:rPr>
              <w:t xml:space="preserve"> 1,9</w:t>
            </w:r>
          </w:p>
          <w:p w:rsidR="00080CFF"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w:t>
            </w:r>
            <w:r w:rsidR="00BF19FC" w:rsidRPr="007407D3">
              <w:rPr>
                <w:rFonts w:ascii="Times New Roman" w:hAnsi="Times New Roman" w:cs="Times New Roman"/>
                <w:sz w:val="28"/>
                <w:szCs w:val="28"/>
              </w:rPr>
              <w:t xml:space="preserve"> 25,0</w:t>
            </w:r>
          </w:p>
          <w:p w:rsidR="00080CFF" w:rsidRPr="007407D3" w:rsidRDefault="00BF19FC"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+ 8,1</w:t>
            </w:r>
          </w:p>
        </w:tc>
      </w:tr>
      <w:tr w:rsidR="0044461D" w:rsidRPr="007407D3" w:rsidTr="0047449C">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детей погибших участников ВОВ (инвалиды детства)</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1</w:t>
            </w:r>
          </w:p>
        </w:tc>
        <w:tc>
          <w:tcPr>
            <w:tcW w:w="1701" w:type="dxa"/>
            <w:shd w:val="clear" w:color="auto" w:fill="auto"/>
            <w:vAlign w:val="center"/>
          </w:tcPr>
          <w:p w:rsidR="0044461D" w:rsidRPr="007407D3" w:rsidRDefault="004A2F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0,0</w:t>
            </w:r>
          </w:p>
        </w:tc>
      </w:tr>
      <w:tr w:rsidR="0044461D" w:rsidRPr="007407D3" w:rsidTr="00AA706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родители, вдовы погибших в/сл  срочной службы</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28</w:t>
            </w:r>
          </w:p>
        </w:tc>
        <w:tc>
          <w:tcPr>
            <w:tcW w:w="1701" w:type="dxa"/>
            <w:shd w:val="clear" w:color="auto" w:fill="auto"/>
            <w:vAlign w:val="center"/>
          </w:tcPr>
          <w:p w:rsidR="0044461D" w:rsidRPr="007407D3" w:rsidRDefault="004A2F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22</w:t>
            </w:r>
          </w:p>
        </w:tc>
        <w:tc>
          <w:tcPr>
            <w:tcW w:w="1701" w:type="dxa"/>
            <w:shd w:val="clear" w:color="auto" w:fill="auto"/>
            <w:vAlign w:val="center"/>
          </w:tcPr>
          <w:p w:rsidR="0044461D" w:rsidRPr="007407D3" w:rsidRDefault="004A2F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- 21,4</w:t>
            </w:r>
          </w:p>
        </w:tc>
      </w:tr>
      <w:tr w:rsidR="0044461D" w:rsidRPr="007407D3" w:rsidTr="00AA706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тружеников тыла</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98</w:t>
            </w:r>
          </w:p>
        </w:tc>
        <w:tc>
          <w:tcPr>
            <w:tcW w:w="1701" w:type="dxa"/>
            <w:shd w:val="clear" w:color="auto" w:fill="auto"/>
            <w:vAlign w:val="center"/>
          </w:tcPr>
          <w:p w:rsidR="0044461D" w:rsidRPr="007407D3" w:rsidRDefault="00F92A0E"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103</w:t>
            </w:r>
          </w:p>
        </w:tc>
        <w:tc>
          <w:tcPr>
            <w:tcW w:w="1701" w:type="dxa"/>
            <w:shd w:val="clear" w:color="auto" w:fill="auto"/>
            <w:vAlign w:val="center"/>
          </w:tcPr>
          <w:p w:rsidR="0044461D" w:rsidRPr="007407D3" w:rsidRDefault="00F92A0E"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+ 5,1</w:t>
            </w:r>
          </w:p>
        </w:tc>
      </w:tr>
      <w:tr w:rsidR="0044461D" w:rsidRPr="007407D3" w:rsidTr="00AA7067">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-инвалидов,</w:t>
            </w:r>
          </w:p>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-детей-инвалидов</w:t>
            </w:r>
          </w:p>
        </w:tc>
        <w:tc>
          <w:tcPr>
            <w:tcW w:w="1701" w:type="dxa"/>
            <w:shd w:val="clear" w:color="auto" w:fill="auto"/>
            <w:vAlign w:val="center"/>
          </w:tcPr>
          <w:p w:rsidR="0044461D" w:rsidRPr="007407D3" w:rsidRDefault="00AA7067"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3</w:t>
            </w:r>
            <w:r w:rsidR="00652FB7" w:rsidRPr="007407D3">
              <w:rPr>
                <w:rFonts w:ascii="Times New Roman" w:hAnsi="Times New Roman" w:cs="Times New Roman"/>
                <w:sz w:val="28"/>
                <w:szCs w:val="28"/>
              </w:rPr>
              <w:t>72</w:t>
            </w:r>
            <w:r w:rsidR="00080CFF" w:rsidRPr="007407D3">
              <w:rPr>
                <w:rFonts w:ascii="Times New Roman" w:hAnsi="Times New Roman" w:cs="Times New Roman"/>
                <w:sz w:val="28"/>
                <w:szCs w:val="28"/>
              </w:rPr>
              <w:t>8</w:t>
            </w:r>
          </w:p>
          <w:p w:rsidR="00080CFF"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173</w:t>
            </w:r>
          </w:p>
        </w:tc>
        <w:tc>
          <w:tcPr>
            <w:tcW w:w="1701" w:type="dxa"/>
            <w:shd w:val="clear" w:color="auto" w:fill="auto"/>
            <w:vAlign w:val="center"/>
          </w:tcPr>
          <w:p w:rsidR="0044461D" w:rsidRPr="007407D3" w:rsidRDefault="00736E7C"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3105</w:t>
            </w:r>
          </w:p>
          <w:p w:rsidR="00736E7C" w:rsidRPr="007407D3" w:rsidRDefault="00736E7C"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172</w:t>
            </w:r>
          </w:p>
        </w:tc>
        <w:tc>
          <w:tcPr>
            <w:tcW w:w="1701" w:type="dxa"/>
            <w:shd w:val="clear" w:color="auto" w:fill="auto"/>
            <w:vAlign w:val="center"/>
          </w:tcPr>
          <w:p w:rsidR="0044461D" w:rsidRPr="007407D3" w:rsidRDefault="00080CF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w:t>
            </w:r>
            <w:r w:rsidR="00952C64" w:rsidRPr="007407D3">
              <w:rPr>
                <w:rFonts w:ascii="Times New Roman" w:hAnsi="Times New Roman" w:cs="Times New Roman"/>
                <w:sz w:val="28"/>
                <w:szCs w:val="28"/>
              </w:rPr>
              <w:t xml:space="preserve"> </w:t>
            </w:r>
            <w:r w:rsidR="00652FB7" w:rsidRPr="007407D3">
              <w:rPr>
                <w:rFonts w:ascii="Times New Roman" w:hAnsi="Times New Roman" w:cs="Times New Roman"/>
                <w:sz w:val="28"/>
                <w:szCs w:val="28"/>
              </w:rPr>
              <w:t>16,7</w:t>
            </w:r>
          </w:p>
          <w:p w:rsidR="00080CFF" w:rsidRPr="007407D3" w:rsidRDefault="00952C64"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- 0,6</w:t>
            </w:r>
          </w:p>
        </w:tc>
      </w:tr>
      <w:tr w:rsidR="0044461D" w:rsidRPr="007407D3" w:rsidTr="0047449C">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несовершеннолетних узников</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2</w:t>
            </w:r>
          </w:p>
        </w:tc>
        <w:tc>
          <w:tcPr>
            <w:tcW w:w="1701" w:type="dxa"/>
            <w:shd w:val="clear" w:color="auto" w:fill="auto"/>
            <w:vAlign w:val="center"/>
          </w:tcPr>
          <w:p w:rsidR="0044461D" w:rsidRPr="007407D3" w:rsidRDefault="00AD011B" w:rsidP="00087557">
            <w:pPr>
              <w:tabs>
                <w:tab w:val="left" w:pos="1303"/>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701" w:type="dxa"/>
            <w:shd w:val="clear" w:color="auto" w:fill="auto"/>
            <w:vAlign w:val="center"/>
          </w:tcPr>
          <w:p w:rsidR="0044461D" w:rsidRPr="007407D3" w:rsidRDefault="00AD011B" w:rsidP="00087557">
            <w:pPr>
              <w:tabs>
                <w:tab w:val="left" w:pos="116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- 50,0</w:t>
            </w:r>
          </w:p>
        </w:tc>
      </w:tr>
      <w:tr w:rsidR="0044461D" w:rsidRPr="007407D3" w:rsidTr="0047449C">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получатели компенсации на ЖКУ</w:t>
            </w:r>
          </w:p>
        </w:tc>
        <w:tc>
          <w:tcPr>
            <w:tcW w:w="1701" w:type="dxa"/>
            <w:shd w:val="clear" w:color="auto" w:fill="auto"/>
            <w:vAlign w:val="center"/>
          </w:tcPr>
          <w:p w:rsidR="0044461D" w:rsidRPr="007407D3" w:rsidRDefault="00FC0405"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2744</w:t>
            </w:r>
          </w:p>
        </w:tc>
        <w:tc>
          <w:tcPr>
            <w:tcW w:w="1701" w:type="dxa"/>
            <w:shd w:val="clear" w:color="auto" w:fill="auto"/>
            <w:vAlign w:val="center"/>
          </w:tcPr>
          <w:p w:rsidR="0044461D" w:rsidRPr="007407D3" w:rsidRDefault="007A3355"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257</w:t>
            </w:r>
            <w:r w:rsidR="00F27FAD" w:rsidRPr="007407D3">
              <w:rPr>
                <w:rFonts w:ascii="Times New Roman" w:hAnsi="Times New Roman" w:cs="Times New Roman"/>
                <w:sz w:val="28"/>
                <w:szCs w:val="28"/>
              </w:rPr>
              <w:t>5</w:t>
            </w:r>
          </w:p>
        </w:tc>
        <w:tc>
          <w:tcPr>
            <w:tcW w:w="1701" w:type="dxa"/>
            <w:shd w:val="clear" w:color="auto" w:fill="auto"/>
            <w:vAlign w:val="center"/>
          </w:tcPr>
          <w:p w:rsidR="0044461D" w:rsidRPr="007407D3" w:rsidRDefault="00F450AD"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w:t>
            </w:r>
            <w:r w:rsidR="007A3355" w:rsidRPr="007407D3">
              <w:rPr>
                <w:rFonts w:ascii="Times New Roman" w:hAnsi="Times New Roman" w:cs="Times New Roman"/>
                <w:sz w:val="28"/>
                <w:szCs w:val="28"/>
              </w:rPr>
              <w:t xml:space="preserve"> 6,2</w:t>
            </w:r>
          </w:p>
        </w:tc>
      </w:tr>
      <w:tr w:rsidR="0044461D" w:rsidRPr="007407D3" w:rsidTr="0047449C">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 xml:space="preserve">получатели компенсации по </w:t>
            </w:r>
            <w:r w:rsidRPr="007407D3">
              <w:rPr>
                <w:rFonts w:ascii="Times New Roman" w:hAnsi="Times New Roman" w:cs="Times New Roman"/>
                <w:sz w:val="28"/>
                <w:szCs w:val="28"/>
              </w:rPr>
              <w:lastRenderedPageBreak/>
              <w:t>взносу на капремонт</w:t>
            </w:r>
          </w:p>
        </w:tc>
        <w:tc>
          <w:tcPr>
            <w:tcW w:w="1701" w:type="dxa"/>
            <w:shd w:val="clear" w:color="auto" w:fill="auto"/>
            <w:vAlign w:val="center"/>
          </w:tcPr>
          <w:p w:rsidR="0044461D" w:rsidRPr="007407D3" w:rsidRDefault="00FC0405"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lastRenderedPageBreak/>
              <w:t>27</w:t>
            </w:r>
          </w:p>
        </w:tc>
        <w:tc>
          <w:tcPr>
            <w:tcW w:w="1701" w:type="dxa"/>
            <w:shd w:val="clear" w:color="auto" w:fill="auto"/>
            <w:vAlign w:val="center"/>
          </w:tcPr>
          <w:p w:rsidR="0044461D" w:rsidRPr="007407D3" w:rsidRDefault="003C0179"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25</w:t>
            </w:r>
          </w:p>
        </w:tc>
        <w:tc>
          <w:tcPr>
            <w:tcW w:w="1701" w:type="dxa"/>
            <w:shd w:val="clear" w:color="auto" w:fill="auto"/>
            <w:vAlign w:val="center"/>
          </w:tcPr>
          <w:p w:rsidR="0044461D" w:rsidRPr="007407D3" w:rsidRDefault="003C0179" w:rsidP="00087557">
            <w:pPr>
              <w:tabs>
                <w:tab w:val="left" w:pos="1087"/>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- 7,4</w:t>
            </w:r>
          </w:p>
        </w:tc>
      </w:tr>
      <w:tr w:rsidR="00FC0405" w:rsidRPr="007407D3" w:rsidTr="0047449C">
        <w:tc>
          <w:tcPr>
            <w:tcW w:w="4253" w:type="dxa"/>
            <w:shd w:val="clear" w:color="auto" w:fill="auto"/>
          </w:tcPr>
          <w:p w:rsidR="00FC0405" w:rsidRPr="007407D3" w:rsidRDefault="00FC0405"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lastRenderedPageBreak/>
              <w:t>получатели субсидий (семьи)</w:t>
            </w:r>
          </w:p>
        </w:tc>
        <w:tc>
          <w:tcPr>
            <w:tcW w:w="1701" w:type="dxa"/>
            <w:shd w:val="clear" w:color="auto" w:fill="auto"/>
            <w:vAlign w:val="center"/>
          </w:tcPr>
          <w:p w:rsidR="00FC0405" w:rsidRPr="007407D3" w:rsidRDefault="00FC0405"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642</w:t>
            </w:r>
          </w:p>
        </w:tc>
        <w:tc>
          <w:tcPr>
            <w:tcW w:w="1701" w:type="dxa"/>
            <w:shd w:val="clear" w:color="auto" w:fill="auto"/>
            <w:vAlign w:val="center"/>
          </w:tcPr>
          <w:p w:rsidR="00FC0405" w:rsidRPr="007407D3" w:rsidRDefault="000A10DD"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567</w:t>
            </w:r>
          </w:p>
        </w:tc>
        <w:tc>
          <w:tcPr>
            <w:tcW w:w="1701" w:type="dxa"/>
            <w:shd w:val="clear" w:color="auto" w:fill="auto"/>
            <w:vAlign w:val="center"/>
          </w:tcPr>
          <w:p w:rsidR="00FC0405" w:rsidRPr="007407D3" w:rsidRDefault="00F450AD" w:rsidP="00087557">
            <w:pPr>
              <w:tabs>
                <w:tab w:val="left" w:pos="1087"/>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xml:space="preserve">- </w:t>
            </w:r>
            <w:r w:rsidR="000A10DD" w:rsidRPr="007407D3">
              <w:rPr>
                <w:rFonts w:ascii="Times New Roman" w:hAnsi="Times New Roman" w:cs="Times New Roman"/>
                <w:sz w:val="28"/>
                <w:szCs w:val="28"/>
              </w:rPr>
              <w:t>11,7</w:t>
            </w:r>
          </w:p>
        </w:tc>
      </w:tr>
      <w:tr w:rsidR="0044461D" w:rsidRPr="007407D3" w:rsidTr="0047449C">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участников ликвидации на ЧАЭС (Маяк, чл</w:t>
            </w:r>
            <w:proofErr w:type="gramStart"/>
            <w:r w:rsidRPr="007407D3">
              <w:rPr>
                <w:rFonts w:ascii="Times New Roman" w:hAnsi="Times New Roman" w:cs="Times New Roman"/>
                <w:sz w:val="28"/>
                <w:szCs w:val="28"/>
              </w:rPr>
              <w:t>.с</w:t>
            </w:r>
            <w:proofErr w:type="gramEnd"/>
            <w:r w:rsidRPr="007407D3">
              <w:rPr>
                <w:rFonts w:ascii="Times New Roman" w:hAnsi="Times New Roman" w:cs="Times New Roman"/>
                <w:sz w:val="28"/>
                <w:szCs w:val="28"/>
              </w:rPr>
              <w:t>емей, ВПОР)</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55</w:t>
            </w:r>
          </w:p>
        </w:tc>
        <w:tc>
          <w:tcPr>
            <w:tcW w:w="1701" w:type="dxa"/>
            <w:shd w:val="clear" w:color="auto" w:fill="auto"/>
            <w:vAlign w:val="center"/>
          </w:tcPr>
          <w:p w:rsidR="0044461D" w:rsidRPr="007407D3" w:rsidRDefault="00E71BB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48</w:t>
            </w:r>
          </w:p>
        </w:tc>
        <w:tc>
          <w:tcPr>
            <w:tcW w:w="1701" w:type="dxa"/>
            <w:shd w:val="clear" w:color="auto" w:fill="auto"/>
            <w:vAlign w:val="center"/>
          </w:tcPr>
          <w:p w:rsidR="0044461D" w:rsidRPr="007407D3" w:rsidRDefault="00E71BB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- 12,7</w:t>
            </w:r>
          </w:p>
        </w:tc>
      </w:tr>
      <w:tr w:rsidR="0044461D" w:rsidRPr="007407D3" w:rsidTr="0047449C">
        <w:tc>
          <w:tcPr>
            <w:tcW w:w="4253" w:type="dxa"/>
            <w:shd w:val="clear" w:color="auto" w:fill="auto"/>
          </w:tcPr>
          <w:p w:rsidR="0044461D" w:rsidRPr="007407D3" w:rsidRDefault="0044461D"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получатели ЕДК в возмещение вреда военнослужащим и чл</w:t>
            </w:r>
            <w:proofErr w:type="gramStart"/>
            <w:r w:rsidRPr="007407D3">
              <w:rPr>
                <w:rFonts w:ascii="Times New Roman" w:hAnsi="Times New Roman" w:cs="Times New Roman"/>
                <w:sz w:val="28"/>
                <w:szCs w:val="28"/>
              </w:rPr>
              <w:t>.с</w:t>
            </w:r>
            <w:proofErr w:type="gramEnd"/>
            <w:r w:rsidRPr="007407D3">
              <w:rPr>
                <w:rFonts w:ascii="Times New Roman" w:hAnsi="Times New Roman" w:cs="Times New Roman"/>
                <w:sz w:val="28"/>
                <w:szCs w:val="28"/>
              </w:rPr>
              <w:t xml:space="preserve">емей ветеранов </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39</w:t>
            </w:r>
          </w:p>
        </w:tc>
        <w:tc>
          <w:tcPr>
            <w:tcW w:w="1701" w:type="dxa"/>
            <w:shd w:val="clear" w:color="auto" w:fill="auto"/>
            <w:vAlign w:val="center"/>
          </w:tcPr>
          <w:p w:rsidR="0044461D" w:rsidRPr="007407D3" w:rsidRDefault="00BA137F"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33</w:t>
            </w:r>
          </w:p>
        </w:tc>
        <w:tc>
          <w:tcPr>
            <w:tcW w:w="1701" w:type="dxa"/>
            <w:shd w:val="clear" w:color="auto" w:fill="auto"/>
            <w:vAlign w:val="center"/>
          </w:tcPr>
          <w:p w:rsidR="0044461D" w:rsidRPr="007407D3" w:rsidRDefault="00F450AD"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xml:space="preserve">- </w:t>
            </w:r>
            <w:r w:rsidR="00BA137F" w:rsidRPr="007407D3">
              <w:rPr>
                <w:rFonts w:ascii="Times New Roman" w:hAnsi="Times New Roman" w:cs="Times New Roman"/>
                <w:sz w:val="28"/>
                <w:szCs w:val="28"/>
              </w:rPr>
              <w:t>15,4</w:t>
            </w:r>
          </w:p>
        </w:tc>
      </w:tr>
      <w:tr w:rsidR="0044461D" w:rsidRPr="007407D3" w:rsidTr="0047449C">
        <w:tc>
          <w:tcPr>
            <w:tcW w:w="4253" w:type="dxa"/>
            <w:shd w:val="clear" w:color="auto" w:fill="auto"/>
          </w:tcPr>
          <w:p w:rsidR="0044461D" w:rsidRPr="007407D3" w:rsidRDefault="0044461D" w:rsidP="00BA137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получатели компенсации за ЖКУ и др</w:t>
            </w:r>
            <w:proofErr w:type="gramStart"/>
            <w:r w:rsidRPr="007407D3">
              <w:rPr>
                <w:rFonts w:ascii="Times New Roman" w:hAnsi="Times New Roman" w:cs="Times New Roman"/>
                <w:sz w:val="28"/>
                <w:szCs w:val="28"/>
              </w:rPr>
              <w:t>.в</w:t>
            </w:r>
            <w:proofErr w:type="gramEnd"/>
            <w:r w:rsidRPr="007407D3">
              <w:rPr>
                <w:rFonts w:ascii="Times New Roman" w:hAnsi="Times New Roman" w:cs="Times New Roman"/>
                <w:sz w:val="28"/>
                <w:szCs w:val="28"/>
              </w:rPr>
              <w:t xml:space="preserve">ыплаты по ППРФ </w:t>
            </w:r>
            <w:r w:rsidR="00BA137F" w:rsidRPr="007407D3">
              <w:rPr>
                <w:rFonts w:ascii="Times New Roman" w:hAnsi="Times New Roman" w:cs="Times New Roman"/>
                <w:sz w:val="28"/>
                <w:szCs w:val="28"/>
              </w:rPr>
              <w:t xml:space="preserve">       </w:t>
            </w:r>
            <w:r w:rsidRPr="007407D3">
              <w:rPr>
                <w:rFonts w:ascii="Times New Roman" w:hAnsi="Times New Roman" w:cs="Times New Roman"/>
                <w:sz w:val="28"/>
                <w:szCs w:val="28"/>
              </w:rPr>
              <w:t>№ 475</w:t>
            </w:r>
          </w:p>
        </w:tc>
        <w:tc>
          <w:tcPr>
            <w:tcW w:w="1701" w:type="dxa"/>
            <w:shd w:val="clear" w:color="auto" w:fill="auto"/>
            <w:vAlign w:val="center"/>
          </w:tcPr>
          <w:p w:rsidR="0044461D" w:rsidRPr="007407D3" w:rsidRDefault="00080CFF"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4</w:t>
            </w:r>
          </w:p>
        </w:tc>
        <w:tc>
          <w:tcPr>
            <w:tcW w:w="1701" w:type="dxa"/>
            <w:shd w:val="clear" w:color="auto" w:fill="auto"/>
            <w:vAlign w:val="center"/>
          </w:tcPr>
          <w:p w:rsidR="0044461D" w:rsidRPr="007407D3" w:rsidRDefault="00BA137F" w:rsidP="00087557">
            <w:pPr>
              <w:tabs>
                <w:tab w:val="left" w:pos="1243"/>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4</w:t>
            </w:r>
          </w:p>
        </w:tc>
        <w:tc>
          <w:tcPr>
            <w:tcW w:w="1701" w:type="dxa"/>
            <w:shd w:val="clear" w:color="auto" w:fill="auto"/>
            <w:vAlign w:val="center"/>
          </w:tcPr>
          <w:p w:rsidR="0044461D" w:rsidRPr="007407D3" w:rsidRDefault="00FC0405" w:rsidP="00087557">
            <w:pPr>
              <w:tabs>
                <w:tab w:val="left" w:pos="1102"/>
              </w:tabs>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0,0</w:t>
            </w:r>
          </w:p>
        </w:tc>
      </w:tr>
      <w:tr w:rsidR="00080CFF" w:rsidRPr="007407D3" w:rsidTr="0047449C">
        <w:tc>
          <w:tcPr>
            <w:tcW w:w="4253" w:type="dxa"/>
            <w:shd w:val="clear" w:color="auto" w:fill="auto"/>
          </w:tcPr>
          <w:p w:rsidR="00080CFF" w:rsidRPr="007407D3" w:rsidRDefault="00080CFF"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дети войны</w:t>
            </w:r>
          </w:p>
        </w:tc>
        <w:tc>
          <w:tcPr>
            <w:tcW w:w="1701" w:type="dxa"/>
            <w:shd w:val="clear" w:color="auto" w:fill="auto"/>
            <w:vAlign w:val="center"/>
          </w:tcPr>
          <w:p w:rsidR="00080CFF" w:rsidRPr="007407D3" w:rsidRDefault="00AA7067"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2</w:t>
            </w:r>
            <w:r w:rsidR="00080CFF" w:rsidRPr="007407D3">
              <w:rPr>
                <w:rFonts w:ascii="Times New Roman" w:hAnsi="Times New Roman" w:cs="Times New Roman"/>
                <w:sz w:val="28"/>
                <w:szCs w:val="28"/>
              </w:rPr>
              <w:t>045</w:t>
            </w:r>
          </w:p>
        </w:tc>
        <w:tc>
          <w:tcPr>
            <w:tcW w:w="1701" w:type="dxa"/>
            <w:shd w:val="clear" w:color="auto" w:fill="auto"/>
            <w:vAlign w:val="center"/>
          </w:tcPr>
          <w:p w:rsidR="00080CFF" w:rsidRPr="007407D3" w:rsidRDefault="00773123"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2030</w:t>
            </w:r>
          </w:p>
        </w:tc>
        <w:tc>
          <w:tcPr>
            <w:tcW w:w="1701" w:type="dxa"/>
            <w:shd w:val="clear" w:color="auto" w:fill="auto"/>
            <w:vAlign w:val="center"/>
          </w:tcPr>
          <w:p w:rsidR="00080CFF" w:rsidRPr="007407D3" w:rsidRDefault="00773123"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- 0,7</w:t>
            </w:r>
          </w:p>
        </w:tc>
      </w:tr>
      <w:tr w:rsidR="00C36161" w:rsidRPr="007407D3" w:rsidTr="0047449C">
        <w:tc>
          <w:tcPr>
            <w:tcW w:w="4253" w:type="dxa"/>
            <w:shd w:val="clear" w:color="auto" w:fill="auto"/>
          </w:tcPr>
          <w:p w:rsidR="00C36161" w:rsidRPr="007407D3" w:rsidRDefault="00C36161" w:rsidP="007D33CF">
            <w:pPr>
              <w:spacing w:after="0" w:line="240" w:lineRule="auto"/>
              <w:ind w:firstLine="34"/>
              <w:jc w:val="both"/>
              <w:rPr>
                <w:rFonts w:ascii="Times New Roman" w:hAnsi="Times New Roman" w:cs="Times New Roman"/>
                <w:sz w:val="28"/>
                <w:szCs w:val="28"/>
              </w:rPr>
            </w:pPr>
            <w:r w:rsidRPr="007407D3">
              <w:rPr>
                <w:rFonts w:ascii="Times New Roman" w:hAnsi="Times New Roman" w:cs="Times New Roman"/>
                <w:sz w:val="28"/>
                <w:szCs w:val="28"/>
              </w:rPr>
              <w:t>ОСАГО</w:t>
            </w:r>
          </w:p>
        </w:tc>
        <w:tc>
          <w:tcPr>
            <w:tcW w:w="1701" w:type="dxa"/>
            <w:shd w:val="clear" w:color="auto" w:fill="auto"/>
            <w:vAlign w:val="center"/>
          </w:tcPr>
          <w:p w:rsidR="00C36161" w:rsidRPr="007407D3" w:rsidRDefault="00214495" w:rsidP="00087557">
            <w:pPr>
              <w:spacing w:after="0" w:line="240" w:lineRule="auto"/>
              <w:ind w:firstLine="34"/>
              <w:jc w:val="center"/>
              <w:rPr>
                <w:rFonts w:ascii="Times New Roman" w:hAnsi="Times New Roman" w:cs="Times New Roman"/>
                <w:sz w:val="28"/>
                <w:szCs w:val="28"/>
              </w:rPr>
            </w:pPr>
            <w:r w:rsidRPr="007407D3">
              <w:rPr>
                <w:rFonts w:ascii="Times New Roman" w:hAnsi="Times New Roman" w:cs="Times New Roman"/>
                <w:sz w:val="28"/>
                <w:szCs w:val="28"/>
              </w:rPr>
              <w:t>8</w:t>
            </w:r>
          </w:p>
        </w:tc>
        <w:tc>
          <w:tcPr>
            <w:tcW w:w="1701" w:type="dxa"/>
            <w:shd w:val="clear" w:color="auto" w:fill="auto"/>
            <w:vAlign w:val="center"/>
          </w:tcPr>
          <w:p w:rsidR="00C36161" w:rsidRPr="007407D3" w:rsidRDefault="00C36161"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7</w:t>
            </w:r>
          </w:p>
        </w:tc>
        <w:tc>
          <w:tcPr>
            <w:tcW w:w="1701" w:type="dxa"/>
            <w:shd w:val="clear" w:color="auto" w:fill="auto"/>
            <w:vAlign w:val="center"/>
          </w:tcPr>
          <w:p w:rsidR="00C36161" w:rsidRPr="007407D3" w:rsidRDefault="00214495" w:rsidP="00087557">
            <w:pPr>
              <w:spacing w:after="0" w:line="240" w:lineRule="auto"/>
              <w:jc w:val="center"/>
              <w:rPr>
                <w:rFonts w:ascii="Times New Roman" w:hAnsi="Times New Roman" w:cs="Times New Roman"/>
                <w:sz w:val="28"/>
                <w:szCs w:val="28"/>
              </w:rPr>
            </w:pPr>
            <w:r w:rsidRPr="007407D3">
              <w:rPr>
                <w:rFonts w:ascii="Times New Roman" w:hAnsi="Times New Roman" w:cs="Times New Roman"/>
                <w:sz w:val="28"/>
                <w:szCs w:val="28"/>
              </w:rPr>
              <w:t>- 12,5</w:t>
            </w:r>
          </w:p>
        </w:tc>
      </w:tr>
    </w:tbl>
    <w:p w:rsidR="00B75824" w:rsidRPr="007407D3" w:rsidRDefault="00B75824" w:rsidP="00B75824">
      <w:pPr>
        <w:spacing w:after="0" w:line="240" w:lineRule="auto"/>
        <w:ind w:firstLine="709"/>
        <w:jc w:val="both"/>
        <w:rPr>
          <w:rFonts w:ascii="Times New Roman" w:hAnsi="Times New Roman" w:cs="Times New Roman"/>
          <w:sz w:val="28"/>
          <w:szCs w:val="28"/>
        </w:rPr>
      </w:pPr>
    </w:p>
    <w:p w:rsidR="00B75824" w:rsidRPr="007407D3" w:rsidRDefault="00B75824" w:rsidP="00B75824">
      <w:pPr>
        <w:spacing w:after="0" w:line="240" w:lineRule="auto"/>
        <w:ind w:firstLine="709"/>
        <w:jc w:val="both"/>
        <w:rPr>
          <w:rFonts w:ascii="Times New Roman" w:hAnsi="Times New Roman" w:cs="Times New Roman"/>
          <w:sz w:val="28"/>
          <w:szCs w:val="28"/>
        </w:rPr>
      </w:pPr>
      <w:r w:rsidRPr="007407D3">
        <w:rPr>
          <w:rFonts w:ascii="Times New Roman" w:hAnsi="Times New Roman" w:cs="Times New Roman"/>
          <w:sz w:val="28"/>
          <w:szCs w:val="28"/>
        </w:rPr>
        <w:t>Численность ветеранов труда, тружеников тыла</w:t>
      </w:r>
      <w:r w:rsidR="00F450AD" w:rsidRPr="007407D3">
        <w:rPr>
          <w:rFonts w:ascii="Times New Roman" w:hAnsi="Times New Roman" w:cs="Times New Roman"/>
          <w:sz w:val="28"/>
          <w:szCs w:val="28"/>
        </w:rPr>
        <w:t xml:space="preserve">, </w:t>
      </w:r>
      <w:r w:rsidR="00474617" w:rsidRPr="007407D3">
        <w:rPr>
          <w:rFonts w:ascii="Times New Roman" w:hAnsi="Times New Roman" w:cs="Times New Roman"/>
          <w:sz w:val="28"/>
          <w:szCs w:val="28"/>
        </w:rPr>
        <w:t xml:space="preserve">реабилитированных лиц </w:t>
      </w:r>
      <w:r w:rsidRPr="007407D3">
        <w:rPr>
          <w:rFonts w:ascii="Times New Roman" w:hAnsi="Times New Roman" w:cs="Times New Roman"/>
          <w:sz w:val="28"/>
          <w:szCs w:val="28"/>
        </w:rPr>
        <w:t>ежегодно уменьшается в связи с изменением в законодательстве</w:t>
      </w:r>
      <w:r w:rsidR="00F450AD" w:rsidRPr="007407D3">
        <w:rPr>
          <w:rFonts w:ascii="Times New Roman" w:hAnsi="Times New Roman" w:cs="Times New Roman"/>
          <w:sz w:val="28"/>
          <w:szCs w:val="28"/>
        </w:rPr>
        <w:t>,</w:t>
      </w:r>
      <w:r w:rsidRPr="007407D3">
        <w:rPr>
          <w:rFonts w:ascii="Times New Roman" w:hAnsi="Times New Roman" w:cs="Times New Roman"/>
          <w:sz w:val="28"/>
          <w:szCs w:val="28"/>
        </w:rPr>
        <w:t xml:space="preserve"> переходом на другие виды льгот, переменой места жительства и смертностью получателей.</w:t>
      </w:r>
      <w:r w:rsidR="00474617" w:rsidRPr="007407D3">
        <w:rPr>
          <w:rFonts w:ascii="Times New Roman" w:hAnsi="Times New Roman" w:cs="Times New Roman"/>
          <w:sz w:val="28"/>
          <w:szCs w:val="28"/>
        </w:rPr>
        <w:t xml:space="preserve"> Несмотря на индексацию ежемесячных денежных выплат, наблюдается уменьшение израсходованных денежных средств на данные пособия. </w:t>
      </w:r>
    </w:p>
    <w:p w:rsidR="00BF3F8D" w:rsidRPr="007407D3" w:rsidRDefault="00BF3F8D" w:rsidP="00BF3F8D">
      <w:pPr>
        <w:spacing w:after="0" w:line="240" w:lineRule="auto"/>
        <w:ind w:firstLine="709"/>
        <w:jc w:val="both"/>
        <w:rPr>
          <w:rFonts w:ascii="Times New Roman" w:eastAsia="Times New Roman" w:hAnsi="Times New Roman" w:cs="Times New Roman"/>
          <w:sz w:val="28"/>
          <w:szCs w:val="28"/>
        </w:rPr>
      </w:pPr>
      <w:r w:rsidRPr="007407D3">
        <w:rPr>
          <w:rFonts w:ascii="Times New Roman" w:eastAsia="Times New Roman" w:hAnsi="Times New Roman" w:cs="Times New Roman"/>
          <w:sz w:val="28"/>
          <w:szCs w:val="28"/>
        </w:rPr>
        <w:t>На 31.12.2020 года меры социальной поддержки по оплате жилья и коммунальных услуг в денежной форме по Постановлению Правительства Ставропольского края от 15.09.2008 года № 145-п, получили 2575 человек</w:t>
      </w:r>
      <w:r w:rsidR="00F27FAD" w:rsidRPr="007407D3">
        <w:rPr>
          <w:rFonts w:ascii="Times New Roman" w:eastAsia="Times New Roman" w:hAnsi="Times New Roman" w:cs="Times New Roman"/>
          <w:sz w:val="28"/>
          <w:szCs w:val="28"/>
        </w:rPr>
        <w:t>, что на 6,2 % меньше чем в 2019 году</w:t>
      </w:r>
      <w:r w:rsidRPr="007407D3">
        <w:rPr>
          <w:rFonts w:ascii="Times New Roman" w:eastAsia="Times New Roman" w:hAnsi="Times New Roman" w:cs="Times New Roman"/>
          <w:sz w:val="28"/>
          <w:szCs w:val="28"/>
        </w:rPr>
        <w:t>. За 2020 год компенсация на ЖКУ выплачена в размере 31,35 млн. рублей</w:t>
      </w:r>
      <w:r w:rsidR="00F27FAD" w:rsidRPr="007407D3">
        <w:rPr>
          <w:rFonts w:ascii="Times New Roman" w:eastAsia="Times New Roman" w:hAnsi="Times New Roman" w:cs="Times New Roman"/>
          <w:sz w:val="28"/>
          <w:szCs w:val="28"/>
        </w:rPr>
        <w:t xml:space="preserve"> это на 1,7 % меньше предыдущего года</w:t>
      </w:r>
      <w:r w:rsidRPr="007407D3">
        <w:rPr>
          <w:rFonts w:ascii="Times New Roman" w:eastAsia="Times New Roman" w:hAnsi="Times New Roman" w:cs="Times New Roman"/>
          <w:sz w:val="28"/>
          <w:szCs w:val="28"/>
        </w:rPr>
        <w:t>.</w:t>
      </w:r>
    </w:p>
    <w:p w:rsidR="00BF3F8D" w:rsidRPr="007407D3" w:rsidRDefault="00BF3F8D" w:rsidP="00BF3F8D">
      <w:pPr>
        <w:spacing w:after="0" w:line="240" w:lineRule="auto"/>
        <w:ind w:firstLine="709"/>
        <w:jc w:val="both"/>
        <w:rPr>
          <w:rFonts w:ascii="Times New Roman" w:eastAsia="Times New Roman" w:hAnsi="Times New Roman" w:cs="Times New Roman"/>
          <w:sz w:val="28"/>
          <w:szCs w:val="28"/>
        </w:rPr>
      </w:pPr>
      <w:r w:rsidRPr="007407D3">
        <w:rPr>
          <w:rFonts w:ascii="Times New Roman" w:eastAsia="Times New Roman" w:hAnsi="Times New Roman" w:cs="Times New Roman"/>
          <w:sz w:val="28"/>
          <w:szCs w:val="28"/>
        </w:rPr>
        <w:t>Компенсацию на уплату взноса на капитальный ремонт в многоквартирных домах, получили 2</w:t>
      </w:r>
      <w:r w:rsidR="00F27FAD" w:rsidRPr="007407D3">
        <w:rPr>
          <w:rFonts w:ascii="Times New Roman" w:eastAsia="Times New Roman" w:hAnsi="Times New Roman" w:cs="Times New Roman"/>
          <w:sz w:val="28"/>
          <w:szCs w:val="28"/>
        </w:rPr>
        <w:t>5</w:t>
      </w:r>
      <w:r w:rsidRPr="007407D3">
        <w:rPr>
          <w:rFonts w:ascii="Times New Roman" w:eastAsia="Times New Roman" w:hAnsi="Times New Roman" w:cs="Times New Roman"/>
          <w:sz w:val="28"/>
          <w:szCs w:val="28"/>
        </w:rPr>
        <w:t xml:space="preserve"> человек, на сумму – 57,9 тыс. рублей. </w:t>
      </w:r>
      <w:r w:rsidR="00F27FAD" w:rsidRPr="007407D3">
        <w:rPr>
          <w:rFonts w:ascii="Times New Roman" w:eastAsia="Times New Roman" w:hAnsi="Times New Roman" w:cs="Times New Roman"/>
          <w:sz w:val="28"/>
          <w:szCs w:val="28"/>
        </w:rPr>
        <w:t xml:space="preserve">Несмотря на то, что </w:t>
      </w:r>
      <w:r w:rsidR="00DC38E6" w:rsidRPr="007407D3">
        <w:rPr>
          <w:rFonts w:ascii="Times New Roman" w:eastAsia="Times New Roman" w:hAnsi="Times New Roman" w:cs="Times New Roman"/>
          <w:sz w:val="28"/>
          <w:szCs w:val="28"/>
        </w:rPr>
        <w:t xml:space="preserve">в 2020 году </w:t>
      </w:r>
      <w:r w:rsidR="00F27FAD" w:rsidRPr="007407D3">
        <w:rPr>
          <w:rFonts w:ascii="Times New Roman" w:eastAsia="Times New Roman" w:hAnsi="Times New Roman" w:cs="Times New Roman"/>
          <w:sz w:val="28"/>
          <w:szCs w:val="28"/>
        </w:rPr>
        <w:t>получателей меньш</w:t>
      </w:r>
      <w:r w:rsidR="00DC38E6" w:rsidRPr="007407D3">
        <w:rPr>
          <w:rFonts w:ascii="Times New Roman" w:eastAsia="Times New Roman" w:hAnsi="Times New Roman" w:cs="Times New Roman"/>
          <w:sz w:val="28"/>
          <w:szCs w:val="28"/>
        </w:rPr>
        <w:t>е на 7,4 %,</w:t>
      </w:r>
      <w:r w:rsidR="00F27FAD" w:rsidRPr="007407D3">
        <w:rPr>
          <w:rFonts w:ascii="Times New Roman" w:eastAsia="Times New Roman" w:hAnsi="Times New Roman" w:cs="Times New Roman"/>
          <w:sz w:val="28"/>
          <w:szCs w:val="28"/>
        </w:rPr>
        <w:t xml:space="preserve"> сумма выплаченных денежных средств увеличилась на 21,85</w:t>
      </w:r>
      <w:r w:rsidR="00DC38E6" w:rsidRPr="007407D3">
        <w:rPr>
          <w:rFonts w:ascii="Times New Roman" w:eastAsia="Times New Roman" w:hAnsi="Times New Roman" w:cs="Times New Roman"/>
          <w:sz w:val="28"/>
          <w:szCs w:val="28"/>
        </w:rPr>
        <w:t xml:space="preserve"> </w:t>
      </w:r>
      <w:r w:rsidR="00F27FAD" w:rsidRPr="007407D3">
        <w:rPr>
          <w:rFonts w:ascii="Times New Roman" w:eastAsia="Times New Roman" w:hAnsi="Times New Roman" w:cs="Times New Roman"/>
          <w:sz w:val="28"/>
          <w:szCs w:val="28"/>
        </w:rPr>
        <w:t>%</w:t>
      </w:r>
      <w:r w:rsidR="00DC38E6" w:rsidRPr="007407D3">
        <w:rPr>
          <w:rFonts w:ascii="Times New Roman" w:eastAsia="Times New Roman" w:hAnsi="Times New Roman" w:cs="Times New Roman"/>
          <w:sz w:val="28"/>
          <w:szCs w:val="28"/>
        </w:rPr>
        <w:t>, что связано с</w:t>
      </w:r>
      <w:r w:rsidR="00C50019" w:rsidRPr="007407D3">
        <w:rPr>
          <w:rFonts w:ascii="Times New Roman" w:eastAsia="Times New Roman" w:hAnsi="Times New Roman" w:cs="Times New Roman"/>
          <w:sz w:val="28"/>
          <w:szCs w:val="28"/>
        </w:rPr>
        <w:t xml:space="preserve"> ежегодным повышением тарифов. </w:t>
      </w:r>
    </w:p>
    <w:p w:rsidR="00BF3F8D" w:rsidRPr="007407D3" w:rsidRDefault="00BF3F8D" w:rsidP="00BF3F8D">
      <w:pPr>
        <w:spacing w:after="0" w:line="240" w:lineRule="auto"/>
        <w:ind w:firstLine="709"/>
        <w:jc w:val="both"/>
        <w:rPr>
          <w:rFonts w:ascii="Times New Roman" w:eastAsia="Times New Roman" w:hAnsi="Times New Roman" w:cs="Times New Roman"/>
          <w:sz w:val="28"/>
          <w:szCs w:val="28"/>
        </w:rPr>
      </w:pPr>
      <w:proofErr w:type="gramStart"/>
      <w:r w:rsidRPr="007407D3">
        <w:rPr>
          <w:rFonts w:ascii="Times New Roman" w:eastAsia="Times New Roman" w:hAnsi="Times New Roman" w:cs="Times New Roman"/>
          <w:sz w:val="28"/>
          <w:szCs w:val="28"/>
        </w:rPr>
        <w:t xml:space="preserve">Дополнительную компенсацию расходов на ЖКУ в соответствии с </w:t>
      </w:r>
      <w:hyperlink r:id="rId8" w:history="1">
        <w:r w:rsidRPr="007407D3">
          <w:rPr>
            <w:rStyle w:val="aa"/>
            <w:rFonts w:ascii="Times New Roman" w:eastAsia="Times New Roman" w:hAnsi="Times New Roman" w:cs="Times New Roman"/>
            <w:color w:val="auto"/>
            <w:sz w:val="28"/>
            <w:szCs w:val="28"/>
            <w:u w:val="none"/>
          </w:rPr>
          <w:t>Законом</w:t>
        </w:r>
      </w:hyperlink>
      <w:r w:rsidRPr="007407D3">
        <w:rPr>
          <w:rFonts w:ascii="Times New Roman" w:eastAsia="Times New Roman" w:hAnsi="Times New Roman" w:cs="Times New Roman"/>
          <w:sz w:val="28"/>
          <w:szCs w:val="28"/>
        </w:rPr>
        <w:t xml:space="preserve"> Ставропольского края от 11 февраля 2020 года № 20-кз «О дополнительной мере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 получили 5 человек, на сумму 147874,79 рублей.</w:t>
      </w:r>
      <w:proofErr w:type="gramEnd"/>
    </w:p>
    <w:p w:rsidR="00D84C28" w:rsidRPr="007407D3" w:rsidRDefault="00BF3F8D" w:rsidP="00D84C28">
      <w:pPr>
        <w:spacing w:line="240" w:lineRule="auto"/>
        <w:ind w:firstLine="709"/>
        <w:contextualSpacing/>
        <w:jc w:val="both"/>
        <w:rPr>
          <w:rFonts w:ascii="Times New Roman" w:hAnsi="Times New Roman" w:cs="Times New Roman"/>
          <w:sz w:val="28"/>
          <w:szCs w:val="28"/>
        </w:rPr>
      </w:pPr>
      <w:r w:rsidRPr="007407D3">
        <w:rPr>
          <w:rFonts w:ascii="Times New Roman" w:hAnsi="Times New Roman" w:cs="Times New Roman"/>
          <w:sz w:val="28"/>
          <w:szCs w:val="28"/>
        </w:rPr>
        <w:t>В 2020 году субсидии по оплате жилого помещения и коммунальных услуг получили 567 сем</w:t>
      </w:r>
      <w:r w:rsidR="00694C5F" w:rsidRPr="007407D3">
        <w:rPr>
          <w:rFonts w:ascii="Times New Roman" w:hAnsi="Times New Roman" w:cs="Times New Roman"/>
          <w:sz w:val="28"/>
          <w:szCs w:val="28"/>
        </w:rPr>
        <w:t>ей</w:t>
      </w:r>
      <w:r w:rsidRPr="007407D3">
        <w:rPr>
          <w:rFonts w:ascii="Times New Roman" w:hAnsi="Times New Roman" w:cs="Times New Roman"/>
          <w:sz w:val="28"/>
          <w:szCs w:val="28"/>
        </w:rPr>
        <w:t xml:space="preserve"> на сумму 12,37 млн. рублей</w:t>
      </w:r>
      <w:r w:rsidR="00694C5F" w:rsidRPr="007407D3">
        <w:rPr>
          <w:rFonts w:ascii="Times New Roman" w:hAnsi="Times New Roman" w:cs="Times New Roman"/>
          <w:sz w:val="28"/>
          <w:szCs w:val="28"/>
        </w:rPr>
        <w:t>. В сравнении с предыдущим годом</w:t>
      </w:r>
      <w:r w:rsidRPr="007407D3">
        <w:rPr>
          <w:rFonts w:ascii="Times New Roman" w:hAnsi="Times New Roman" w:cs="Times New Roman"/>
          <w:sz w:val="28"/>
          <w:szCs w:val="28"/>
        </w:rPr>
        <w:t xml:space="preserve"> субсидией воспользовались </w:t>
      </w:r>
      <w:r w:rsidR="00694C5F" w:rsidRPr="007407D3">
        <w:rPr>
          <w:rFonts w:ascii="Times New Roman" w:hAnsi="Times New Roman" w:cs="Times New Roman"/>
          <w:sz w:val="28"/>
          <w:szCs w:val="28"/>
        </w:rPr>
        <w:t>на 11,7 % меньше получателей</w:t>
      </w:r>
      <w:r w:rsidR="00D84C28" w:rsidRPr="007407D3">
        <w:rPr>
          <w:rFonts w:ascii="Times New Roman" w:hAnsi="Times New Roman" w:cs="Times New Roman"/>
          <w:sz w:val="28"/>
          <w:szCs w:val="28"/>
        </w:rPr>
        <w:t>.</w:t>
      </w:r>
      <w:r w:rsidR="00694C5F" w:rsidRPr="007407D3">
        <w:rPr>
          <w:rFonts w:ascii="Times New Roman" w:hAnsi="Times New Roman" w:cs="Times New Roman"/>
          <w:sz w:val="28"/>
          <w:szCs w:val="28"/>
        </w:rPr>
        <w:t xml:space="preserve"> </w:t>
      </w:r>
      <w:r w:rsidR="00D84C28" w:rsidRPr="007407D3">
        <w:rPr>
          <w:rFonts w:ascii="Times New Roman" w:hAnsi="Times New Roman" w:cs="Times New Roman"/>
          <w:sz w:val="28"/>
          <w:szCs w:val="28"/>
        </w:rPr>
        <w:t xml:space="preserve">Снижение семей-получателей обусловлено уменьшением новых величин прожиточного минимума в третьем квартале 2020 года. </w:t>
      </w:r>
    </w:p>
    <w:p w:rsidR="00BF3F8D" w:rsidRPr="007407D3" w:rsidRDefault="00D84C28" w:rsidP="00D84C28">
      <w:pPr>
        <w:spacing w:after="0" w:line="240" w:lineRule="auto"/>
        <w:ind w:firstLine="709"/>
        <w:contextualSpacing/>
        <w:jc w:val="both"/>
        <w:rPr>
          <w:rFonts w:ascii="Times New Roman" w:hAnsi="Times New Roman" w:cs="Times New Roman"/>
          <w:sz w:val="28"/>
          <w:szCs w:val="28"/>
        </w:rPr>
      </w:pPr>
      <w:r w:rsidRPr="007407D3">
        <w:rPr>
          <w:rFonts w:ascii="Times New Roman" w:hAnsi="Times New Roman" w:cs="Times New Roman"/>
          <w:sz w:val="28"/>
          <w:szCs w:val="28"/>
        </w:rPr>
        <w:t>О</w:t>
      </w:r>
      <w:r w:rsidR="00694C5F" w:rsidRPr="007407D3">
        <w:rPr>
          <w:rFonts w:ascii="Times New Roman" w:hAnsi="Times New Roman" w:cs="Times New Roman"/>
          <w:sz w:val="28"/>
          <w:szCs w:val="28"/>
        </w:rPr>
        <w:t>днако денежных средств перечислено на 1,65 % больше</w:t>
      </w:r>
      <w:r w:rsidRPr="007407D3">
        <w:rPr>
          <w:rFonts w:ascii="Times New Roman" w:hAnsi="Times New Roman" w:cs="Times New Roman"/>
          <w:sz w:val="28"/>
          <w:szCs w:val="28"/>
        </w:rPr>
        <w:t>, с</w:t>
      </w:r>
      <w:r w:rsidR="00BF3F8D" w:rsidRPr="007407D3">
        <w:rPr>
          <w:rFonts w:ascii="Times New Roman" w:hAnsi="Times New Roman" w:cs="Times New Roman"/>
          <w:sz w:val="28"/>
          <w:szCs w:val="28"/>
        </w:rPr>
        <w:t>редняя субсидия на семью в 2020</w:t>
      </w:r>
      <w:r w:rsidRPr="007407D3">
        <w:rPr>
          <w:rFonts w:ascii="Times New Roman" w:hAnsi="Times New Roman" w:cs="Times New Roman"/>
          <w:sz w:val="28"/>
          <w:szCs w:val="28"/>
        </w:rPr>
        <w:t xml:space="preserve"> году составила 2025 рублей, </w:t>
      </w:r>
      <w:r w:rsidR="00BF3F8D" w:rsidRPr="007407D3">
        <w:rPr>
          <w:rFonts w:ascii="Times New Roman" w:hAnsi="Times New Roman" w:cs="Times New Roman"/>
          <w:sz w:val="28"/>
          <w:szCs w:val="28"/>
        </w:rPr>
        <w:t xml:space="preserve">что на 2,2 % больше, </w:t>
      </w:r>
      <w:r w:rsidR="00BF3F8D" w:rsidRPr="007407D3">
        <w:rPr>
          <w:rFonts w:ascii="Times New Roman" w:hAnsi="Times New Roman" w:cs="Times New Roman"/>
          <w:sz w:val="28"/>
          <w:szCs w:val="28"/>
        </w:rPr>
        <w:lastRenderedPageBreak/>
        <w:t>чем в 2019 году. Причиной тому, ежегодное увеличение тарифов на оплату жилья и коммунальные услуги с июля и августа 2020 года.</w:t>
      </w:r>
    </w:p>
    <w:p w:rsidR="00915455" w:rsidRPr="00623694" w:rsidRDefault="00915455" w:rsidP="00915455">
      <w:pPr>
        <w:tabs>
          <w:tab w:val="num" w:pos="180"/>
        </w:tabs>
        <w:suppressAutoHyphens/>
        <w:spacing w:after="0" w:line="240" w:lineRule="auto"/>
        <w:ind w:firstLine="709"/>
        <w:jc w:val="both"/>
        <w:rPr>
          <w:rFonts w:ascii="Times New Roman" w:hAnsi="Times New Roman" w:cs="Times New Roman"/>
          <w:sz w:val="28"/>
          <w:szCs w:val="28"/>
        </w:rPr>
      </w:pPr>
      <w:r w:rsidRPr="00623694">
        <w:rPr>
          <w:rFonts w:ascii="Times New Roman" w:hAnsi="Times New Roman" w:cs="Times New Roman"/>
          <w:sz w:val="28"/>
          <w:szCs w:val="28"/>
        </w:rPr>
        <w:t xml:space="preserve">По постановлению Правительства СК № 128-п от 14.10.2005 г. «О некоторых мерах, связанных с выплатой инвалидам компенсаций страховых премий по договорам обязательного страхования гражданской ответственности владельцев транспортных средств». Сформирована выплата  </w:t>
      </w:r>
      <w:r w:rsidR="00A142F7">
        <w:rPr>
          <w:rFonts w:ascii="Times New Roman" w:hAnsi="Times New Roman" w:cs="Times New Roman"/>
          <w:sz w:val="28"/>
          <w:szCs w:val="28"/>
        </w:rPr>
        <w:t>7</w:t>
      </w:r>
      <w:r w:rsidRPr="00623694">
        <w:rPr>
          <w:rFonts w:ascii="Times New Roman" w:hAnsi="Times New Roman" w:cs="Times New Roman"/>
          <w:sz w:val="28"/>
          <w:szCs w:val="28"/>
        </w:rPr>
        <w:t xml:space="preserve"> инвалид</w:t>
      </w:r>
      <w:r w:rsidR="00C05A25">
        <w:rPr>
          <w:rFonts w:ascii="Times New Roman" w:hAnsi="Times New Roman" w:cs="Times New Roman"/>
          <w:sz w:val="28"/>
          <w:szCs w:val="28"/>
        </w:rPr>
        <w:t>ам</w:t>
      </w:r>
      <w:r w:rsidRPr="00623694">
        <w:rPr>
          <w:rFonts w:ascii="Times New Roman" w:hAnsi="Times New Roman" w:cs="Times New Roman"/>
          <w:sz w:val="28"/>
          <w:szCs w:val="28"/>
        </w:rPr>
        <w:t xml:space="preserve"> на общую сумму </w:t>
      </w:r>
      <w:r w:rsidR="00A142F7">
        <w:rPr>
          <w:rFonts w:ascii="Times New Roman" w:hAnsi="Times New Roman" w:cs="Times New Roman"/>
          <w:sz w:val="28"/>
          <w:szCs w:val="28"/>
        </w:rPr>
        <w:t>11128,71 рублей, что на 25,9 % меньше чем в 2019 году</w:t>
      </w:r>
      <w:r w:rsidRPr="00623694">
        <w:rPr>
          <w:rFonts w:ascii="Times New Roman" w:hAnsi="Times New Roman" w:cs="Times New Roman"/>
          <w:sz w:val="28"/>
          <w:szCs w:val="28"/>
        </w:rPr>
        <w:t xml:space="preserve">. </w:t>
      </w:r>
    </w:p>
    <w:p w:rsidR="00915455" w:rsidRPr="00623694" w:rsidRDefault="00915455" w:rsidP="00915455">
      <w:pPr>
        <w:suppressAutoHyphens/>
        <w:spacing w:after="0" w:line="240" w:lineRule="auto"/>
        <w:ind w:firstLine="709"/>
        <w:jc w:val="both"/>
        <w:rPr>
          <w:rFonts w:ascii="Times New Roman" w:hAnsi="Times New Roman" w:cs="Times New Roman"/>
          <w:b/>
          <w:sz w:val="28"/>
          <w:szCs w:val="28"/>
        </w:rPr>
      </w:pPr>
      <w:r w:rsidRPr="00623694">
        <w:rPr>
          <w:rFonts w:ascii="Times New Roman" w:hAnsi="Times New Roman" w:cs="Times New Roman"/>
          <w:sz w:val="28"/>
          <w:szCs w:val="28"/>
        </w:rPr>
        <w:t>По постановлению Правительства РФ № 475</w:t>
      </w:r>
      <w:r w:rsidRPr="00623694">
        <w:rPr>
          <w:rFonts w:ascii="Times New Roman" w:hAnsi="Times New Roman" w:cs="Times New Roman"/>
          <w:b/>
          <w:sz w:val="28"/>
          <w:szCs w:val="28"/>
        </w:rPr>
        <w:t xml:space="preserve"> </w:t>
      </w:r>
      <w:r w:rsidRPr="00623694">
        <w:rPr>
          <w:rFonts w:ascii="Times New Roman" w:hAnsi="Times New Roman" w:cs="Times New Roman"/>
          <w:sz w:val="28"/>
          <w:szCs w:val="28"/>
        </w:rPr>
        <w:t>от 02.08.2005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915455" w:rsidRPr="0039052D" w:rsidRDefault="00915455" w:rsidP="00915455">
      <w:pPr>
        <w:tabs>
          <w:tab w:val="num" w:pos="180"/>
        </w:tabs>
        <w:suppressAutoHyphens/>
        <w:spacing w:after="0" w:line="240" w:lineRule="auto"/>
        <w:ind w:firstLine="709"/>
        <w:jc w:val="both"/>
        <w:rPr>
          <w:rFonts w:ascii="Times New Roman" w:hAnsi="Times New Roman" w:cs="Times New Roman"/>
          <w:sz w:val="28"/>
          <w:szCs w:val="28"/>
        </w:rPr>
      </w:pPr>
      <w:r w:rsidRPr="00623694">
        <w:rPr>
          <w:rFonts w:ascii="Times New Roman" w:hAnsi="Times New Roman" w:cs="Times New Roman"/>
          <w:sz w:val="28"/>
          <w:szCs w:val="28"/>
        </w:rPr>
        <w:t xml:space="preserve">-в МТСЗН СК направлены реестры для выплаты за счет средств федерального бюджета на предоставление членам семей погибших (умерших) военнослужащих компенсационных выплат в связи с расходами по оплате жилых помещений, коммунальных и других видов услуг. Сформирована </w:t>
      </w:r>
      <w:r w:rsidRPr="0039052D">
        <w:rPr>
          <w:rFonts w:ascii="Times New Roman" w:hAnsi="Times New Roman" w:cs="Times New Roman"/>
          <w:sz w:val="28"/>
          <w:szCs w:val="28"/>
        </w:rPr>
        <w:t xml:space="preserve">выплата на 4 семьи (6 чел.), выплачено </w:t>
      </w:r>
      <w:r w:rsidR="00A142F7" w:rsidRPr="0039052D">
        <w:rPr>
          <w:rFonts w:ascii="Times New Roman" w:hAnsi="Times New Roman" w:cs="Times New Roman"/>
          <w:sz w:val="28"/>
          <w:szCs w:val="28"/>
        </w:rPr>
        <w:t>71253,95</w:t>
      </w:r>
      <w:r w:rsidRPr="0039052D">
        <w:rPr>
          <w:rFonts w:ascii="Times New Roman" w:hAnsi="Times New Roman" w:cs="Times New Roman"/>
          <w:sz w:val="28"/>
          <w:szCs w:val="28"/>
        </w:rPr>
        <w:t xml:space="preserve"> руб</w:t>
      </w:r>
      <w:r w:rsidR="00A142F7" w:rsidRPr="0039052D">
        <w:rPr>
          <w:rFonts w:ascii="Times New Roman" w:hAnsi="Times New Roman" w:cs="Times New Roman"/>
          <w:sz w:val="28"/>
          <w:szCs w:val="28"/>
        </w:rPr>
        <w:t>ля</w:t>
      </w:r>
      <w:r w:rsidRPr="0039052D">
        <w:rPr>
          <w:rFonts w:ascii="Times New Roman" w:hAnsi="Times New Roman" w:cs="Times New Roman"/>
          <w:sz w:val="28"/>
          <w:szCs w:val="28"/>
        </w:rPr>
        <w:t>.</w:t>
      </w:r>
    </w:p>
    <w:p w:rsidR="00915455" w:rsidRPr="0039052D" w:rsidRDefault="00915455" w:rsidP="00915455">
      <w:pPr>
        <w:widowControl w:val="0"/>
        <w:tabs>
          <w:tab w:val="num" w:pos="1620"/>
        </w:tabs>
        <w:autoSpaceDE w:val="0"/>
        <w:autoSpaceDN w:val="0"/>
        <w:adjustRightInd w:val="0"/>
        <w:spacing w:after="0" w:line="240" w:lineRule="auto"/>
        <w:ind w:firstLine="709"/>
        <w:jc w:val="both"/>
        <w:rPr>
          <w:rFonts w:ascii="Times New Roman" w:hAnsi="Times New Roman" w:cs="Times New Roman"/>
          <w:sz w:val="28"/>
          <w:szCs w:val="28"/>
        </w:rPr>
      </w:pPr>
      <w:r w:rsidRPr="0039052D">
        <w:rPr>
          <w:rFonts w:ascii="Times New Roman" w:hAnsi="Times New Roman" w:cs="Times New Roman"/>
          <w:sz w:val="28"/>
          <w:szCs w:val="28"/>
        </w:rPr>
        <w:t xml:space="preserve">По постановлению Правительства РФ № 142 от 22.02.2012, </w:t>
      </w:r>
      <w:r w:rsidR="007407D3" w:rsidRPr="0039052D">
        <w:rPr>
          <w:rFonts w:ascii="Times New Roman" w:hAnsi="Times New Roman" w:cs="Times New Roman"/>
          <w:sz w:val="28"/>
          <w:szCs w:val="28"/>
        </w:rPr>
        <w:t xml:space="preserve">                       </w:t>
      </w:r>
      <w:r w:rsidRPr="0039052D">
        <w:rPr>
          <w:rFonts w:ascii="Times New Roman" w:hAnsi="Times New Roman" w:cs="Times New Roman"/>
          <w:sz w:val="28"/>
          <w:szCs w:val="28"/>
        </w:rPr>
        <w:t xml:space="preserve">ч.9,10,13 ст.3 ФЗ № 306-ФЗ «О денежном довольствии военнослужащих и предоставлении им отдельных выплат» подготовлены реестры, </w:t>
      </w:r>
      <w:r w:rsidR="00C05A25" w:rsidRPr="0039052D">
        <w:rPr>
          <w:rFonts w:ascii="Times New Roman" w:hAnsi="Times New Roman" w:cs="Times New Roman"/>
          <w:sz w:val="28"/>
          <w:szCs w:val="28"/>
        </w:rPr>
        <w:t>на выплату</w:t>
      </w:r>
      <w:r w:rsidRPr="0039052D">
        <w:rPr>
          <w:rFonts w:ascii="Times New Roman" w:hAnsi="Times New Roman" w:cs="Times New Roman"/>
          <w:sz w:val="28"/>
          <w:szCs w:val="28"/>
        </w:rPr>
        <w:t xml:space="preserve"> ежемесячн</w:t>
      </w:r>
      <w:r w:rsidR="00C05A25" w:rsidRPr="0039052D">
        <w:rPr>
          <w:rFonts w:ascii="Times New Roman" w:hAnsi="Times New Roman" w:cs="Times New Roman"/>
          <w:sz w:val="28"/>
          <w:szCs w:val="28"/>
        </w:rPr>
        <w:t>ой</w:t>
      </w:r>
      <w:r w:rsidRPr="0039052D">
        <w:rPr>
          <w:rFonts w:ascii="Times New Roman" w:hAnsi="Times New Roman" w:cs="Times New Roman"/>
          <w:sz w:val="28"/>
          <w:szCs w:val="28"/>
        </w:rPr>
        <w:t xml:space="preserve"> денежн</w:t>
      </w:r>
      <w:r w:rsidR="00C05A25" w:rsidRPr="0039052D">
        <w:rPr>
          <w:rFonts w:ascii="Times New Roman" w:hAnsi="Times New Roman" w:cs="Times New Roman"/>
          <w:sz w:val="28"/>
          <w:szCs w:val="28"/>
        </w:rPr>
        <w:t>ой</w:t>
      </w:r>
      <w:r w:rsidRPr="0039052D">
        <w:rPr>
          <w:rFonts w:ascii="Times New Roman" w:hAnsi="Times New Roman" w:cs="Times New Roman"/>
          <w:sz w:val="28"/>
          <w:szCs w:val="28"/>
        </w:rPr>
        <w:t xml:space="preserve"> компенсаци</w:t>
      </w:r>
      <w:r w:rsidR="00C05A25" w:rsidRPr="0039052D">
        <w:rPr>
          <w:rFonts w:ascii="Times New Roman" w:hAnsi="Times New Roman" w:cs="Times New Roman"/>
          <w:sz w:val="28"/>
          <w:szCs w:val="28"/>
        </w:rPr>
        <w:t>и</w:t>
      </w:r>
      <w:r w:rsidRPr="0039052D">
        <w:rPr>
          <w:rFonts w:ascii="Times New Roman" w:hAnsi="Times New Roman" w:cs="Times New Roman"/>
          <w:sz w:val="28"/>
          <w:szCs w:val="28"/>
        </w:rPr>
        <w:t xml:space="preserve"> в возмещение вреда военнослужащим и членам их семей </w:t>
      </w:r>
      <w:r w:rsidR="00C05A25" w:rsidRPr="0039052D">
        <w:rPr>
          <w:rFonts w:ascii="Times New Roman" w:hAnsi="Times New Roman" w:cs="Times New Roman"/>
          <w:sz w:val="28"/>
          <w:szCs w:val="28"/>
        </w:rPr>
        <w:t xml:space="preserve">на сумму </w:t>
      </w:r>
      <w:r w:rsidR="00A142F7" w:rsidRPr="0039052D">
        <w:rPr>
          <w:rFonts w:ascii="Times New Roman" w:hAnsi="Times New Roman" w:cs="Times New Roman"/>
          <w:sz w:val="28"/>
          <w:szCs w:val="28"/>
        </w:rPr>
        <w:t>345</w:t>
      </w:r>
      <w:r w:rsidR="00C50019" w:rsidRPr="0039052D">
        <w:rPr>
          <w:rFonts w:ascii="Times New Roman" w:hAnsi="Times New Roman" w:cs="Times New Roman"/>
          <w:sz w:val="28"/>
          <w:szCs w:val="28"/>
        </w:rPr>
        <w:t>,</w:t>
      </w:r>
      <w:r w:rsidR="00A142F7" w:rsidRPr="0039052D">
        <w:rPr>
          <w:rFonts w:ascii="Times New Roman" w:hAnsi="Times New Roman" w:cs="Times New Roman"/>
          <w:sz w:val="28"/>
          <w:szCs w:val="28"/>
        </w:rPr>
        <w:t>20</w:t>
      </w:r>
      <w:r w:rsidR="00C50019" w:rsidRPr="0039052D">
        <w:rPr>
          <w:rFonts w:ascii="Times New Roman" w:hAnsi="Times New Roman" w:cs="Times New Roman"/>
          <w:sz w:val="28"/>
          <w:szCs w:val="28"/>
        </w:rPr>
        <w:t xml:space="preserve"> тыс.</w:t>
      </w:r>
      <w:r w:rsidR="00A142F7" w:rsidRPr="0039052D">
        <w:rPr>
          <w:rFonts w:ascii="Times New Roman" w:hAnsi="Times New Roman" w:cs="Times New Roman"/>
          <w:sz w:val="28"/>
          <w:szCs w:val="28"/>
        </w:rPr>
        <w:t xml:space="preserve"> руб. 33</w:t>
      </w:r>
      <w:r w:rsidRPr="0039052D">
        <w:rPr>
          <w:rFonts w:ascii="Times New Roman" w:hAnsi="Times New Roman" w:cs="Times New Roman"/>
          <w:sz w:val="28"/>
          <w:szCs w:val="28"/>
        </w:rPr>
        <w:t xml:space="preserve"> </w:t>
      </w:r>
      <w:r w:rsidR="00A142F7" w:rsidRPr="0039052D">
        <w:rPr>
          <w:rFonts w:ascii="Times New Roman" w:hAnsi="Times New Roman" w:cs="Times New Roman"/>
          <w:sz w:val="28"/>
          <w:szCs w:val="28"/>
        </w:rPr>
        <w:t>получателям</w:t>
      </w:r>
      <w:r w:rsidRPr="0039052D">
        <w:rPr>
          <w:rFonts w:ascii="Times New Roman" w:hAnsi="Times New Roman" w:cs="Times New Roman"/>
          <w:sz w:val="28"/>
          <w:szCs w:val="28"/>
        </w:rPr>
        <w:t xml:space="preserve">. </w:t>
      </w:r>
      <w:r w:rsidR="00C50019" w:rsidRPr="0039052D">
        <w:rPr>
          <w:rFonts w:ascii="Times New Roman" w:hAnsi="Times New Roman" w:cs="Times New Roman"/>
          <w:sz w:val="28"/>
          <w:szCs w:val="28"/>
        </w:rPr>
        <w:t>За 2020 год умерло</w:t>
      </w:r>
      <w:r w:rsidRPr="0039052D">
        <w:rPr>
          <w:rFonts w:ascii="Times New Roman" w:hAnsi="Times New Roman" w:cs="Times New Roman"/>
          <w:sz w:val="28"/>
          <w:szCs w:val="28"/>
        </w:rPr>
        <w:t xml:space="preserve"> </w:t>
      </w:r>
      <w:r w:rsidR="00A142F7" w:rsidRPr="0039052D">
        <w:rPr>
          <w:rFonts w:ascii="Times New Roman" w:hAnsi="Times New Roman" w:cs="Times New Roman"/>
          <w:sz w:val="28"/>
          <w:szCs w:val="28"/>
        </w:rPr>
        <w:t>6</w:t>
      </w:r>
      <w:r w:rsidRPr="0039052D">
        <w:rPr>
          <w:rFonts w:ascii="Times New Roman" w:hAnsi="Times New Roman" w:cs="Times New Roman"/>
          <w:sz w:val="28"/>
          <w:szCs w:val="28"/>
        </w:rPr>
        <w:t xml:space="preserve"> чел</w:t>
      </w:r>
      <w:r w:rsidR="00A142F7" w:rsidRPr="0039052D">
        <w:rPr>
          <w:rFonts w:ascii="Times New Roman" w:hAnsi="Times New Roman" w:cs="Times New Roman"/>
          <w:sz w:val="28"/>
          <w:szCs w:val="28"/>
        </w:rPr>
        <w:t>овек</w:t>
      </w:r>
      <w:r w:rsidR="00C50019" w:rsidRPr="0039052D">
        <w:rPr>
          <w:rFonts w:ascii="Times New Roman" w:hAnsi="Times New Roman" w:cs="Times New Roman"/>
          <w:sz w:val="28"/>
          <w:szCs w:val="28"/>
        </w:rPr>
        <w:t>,</w:t>
      </w:r>
      <w:r w:rsidRPr="0039052D">
        <w:rPr>
          <w:rFonts w:ascii="Times New Roman" w:hAnsi="Times New Roman" w:cs="Times New Roman"/>
          <w:sz w:val="28"/>
          <w:szCs w:val="28"/>
        </w:rPr>
        <w:t xml:space="preserve"> новых назначений нет. </w:t>
      </w:r>
      <w:r w:rsidR="00A142F7" w:rsidRPr="0039052D">
        <w:rPr>
          <w:rFonts w:ascii="Times New Roman" w:hAnsi="Times New Roman" w:cs="Times New Roman"/>
          <w:sz w:val="28"/>
          <w:szCs w:val="28"/>
        </w:rPr>
        <w:t>П</w:t>
      </w:r>
      <w:r w:rsidRPr="0039052D">
        <w:rPr>
          <w:rFonts w:ascii="Times New Roman" w:hAnsi="Times New Roman" w:cs="Times New Roman"/>
          <w:sz w:val="28"/>
          <w:szCs w:val="28"/>
        </w:rPr>
        <w:t>роведена индексация с 01 января 20</w:t>
      </w:r>
      <w:r w:rsidR="00A142F7" w:rsidRPr="0039052D">
        <w:rPr>
          <w:rFonts w:ascii="Times New Roman" w:hAnsi="Times New Roman" w:cs="Times New Roman"/>
          <w:sz w:val="28"/>
          <w:szCs w:val="28"/>
        </w:rPr>
        <w:t>20</w:t>
      </w:r>
      <w:r w:rsidRPr="0039052D">
        <w:rPr>
          <w:rFonts w:ascii="Times New Roman" w:hAnsi="Times New Roman" w:cs="Times New Roman"/>
          <w:sz w:val="28"/>
          <w:szCs w:val="28"/>
        </w:rPr>
        <w:t xml:space="preserve"> г</w:t>
      </w:r>
      <w:r w:rsidR="00A142F7" w:rsidRPr="0039052D">
        <w:rPr>
          <w:rFonts w:ascii="Times New Roman" w:hAnsi="Times New Roman" w:cs="Times New Roman"/>
          <w:sz w:val="28"/>
          <w:szCs w:val="28"/>
        </w:rPr>
        <w:t>ода</w:t>
      </w:r>
      <w:r w:rsidRPr="0039052D">
        <w:rPr>
          <w:rFonts w:ascii="Times New Roman" w:hAnsi="Times New Roman" w:cs="Times New Roman"/>
          <w:sz w:val="28"/>
          <w:szCs w:val="28"/>
        </w:rPr>
        <w:t xml:space="preserve"> с применением коэффициента 1,0</w:t>
      </w:r>
      <w:r w:rsidR="00A142F7" w:rsidRPr="0039052D">
        <w:rPr>
          <w:rFonts w:ascii="Times New Roman" w:hAnsi="Times New Roman" w:cs="Times New Roman"/>
          <w:sz w:val="28"/>
          <w:szCs w:val="28"/>
        </w:rPr>
        <w:t>3</w:t>
      </w:r>
      <w:r w:rsidRPr="0039052D">
        <w:rPr>
          <w:rFonts w:ascii="Times New Roman" w:hAnsi="Times New Roman" w:cs="Times New Roman"/>
          <w:sz w:val="28"/>
          <w:szCs w:val="28"/>
        </w:rPr>
        <w:t>.</w:t>
      </w:r>
    </w:p>
    <w:p w:rsidR="00915455" w:rsidRPr="0039052D" w:rsidRDefault="00915455" w:rsidP="00915455">
      <w:pPr>
        <w:suppressAutoHyphens/>
        <w:spacing w:after="0" w:line="240" w:lineRule="auto"/>
        <w:ind w:firstLine="709"/>
        <w:jc w:val="both"/>
        <w:rPr>
          <w:rFonts w:ascii="Times New Roman" w:hAnsi="Times New Roman" w:cs="Times New Roman"/>
          <w:sz w:val="28"/>
          <w:szCs w:val="28"/>
        </w:rPr>
      </w:pPr>
      <w:r w:rsidRPr="0039052D">
        <w:rPr>
          <w:rFonts w:ascii="Times New Roman" w:hAnsi="Times New Roman" w:cs="Times New Roman"/>
          <w:sz w:val="28"/>
          <w:szCs w:val="28"/>
        </w:rPr>
        <w:t>По Закону РФ от 15.05.1991 № 1244-1 «О социальной защите граждан, подвергшихся воздействию радиации вследствие катастрофы на ЧАЭС» проводилось назначение ежемесячных денежных компенсаций в возмещение вреда и других ежемесячных и ежегодных компенсаций</w:t>
      </w:r>
      <w:r w:rsidR="00A142F7" w:rsidRPr="0039052D">
        <w:rPr>
          <w:rFonts w:ascii="Times New Roman" w:hAnsi="Times New Roman" w:cs="Times New Roman"/>
          <w:sz w:val="28"/>
          <w:szCs w:val="28"/>
        </w:rPr>
        <w:t>. С</w:t>
      </w:r>
      <w:r w:rsidRPr="0039052D">
        <w:rPr>
          <w:rFonts w:ascii="Times New Roman" w:hAnsi="Times New Roman" w:cs="Times New Roman"/>
          <w:sz w:val="28"/>
          <w:szCs w:val="28"/>
        </w:rPr>
        <w:t xml:space="preserve">формированы выплатные документы на </w:t>
      </w:r>
      <w:r w:rsidR="00A142F7" w:rsidRPr="0039052D">
        <w:rPr>
          <w:rFonts w:ascii="Times New Roman" w:hAnsi="Times New Roman" w:cs="Times New Roman"/>
          <w:sz w:val="28"/>
          <w:szCs w:val="28"/>
        </w:rPr>
        <w:t>48</w:t>
      </w:r>
      <w:r w:rsidRPr="0039052D">
        <w:rPr>
          <w:rFonts w:ascii="Times New Roman" w:hAnsi="Times New Roman" w:cs="Times New Roman"/>
          <w:sz w:val="28"/>
          <w:szCs w:val="28"/>
        </w:rPr>
        <w:t xml:space="preserve"> чел</w:t>
      </w:r>
      <w:r w:rsidR="00A142F7" w:rsidRPr="0039052D">
        <w:rPr>
          <w:rFonts w:ascii="Times New Roman" w:hAnsi="Times New Roman" w:cs="Times New Roman"/>
          <w:sz w:val="28"/>
          <w:szCs w:val="28"/>
        </w:rPr>
        <w:t>овек, выплачено 1652244,82 руб</w:t>
      </w:r>
      <w:r w:rsidRPr="0039052D">
        <w:rPr>
          <w:rFonts w:ascii="Times New Roman" w:hAnsi="Times New Roman" w:cs="Times New Roman"/>
          <w:sz w:val="28"/>
          <w:szCs w:val="28"/>
        </w:rPr>
        <w:t>. Проведена индексация компенсаций с 01.02.20</w:t>
      </w:r>
      <w:r w:rsidR="00A142F7" w:rsidRPr="0039052D">
        <w:rPr>
          <w:rFonts w:ascii="Times New Roman" w:hAnsi="Times New Roman" w:cs="Times New Roman"/>
          <w:sz w:val="28"/>
          <w:szCs w:val="28"/>
        </w:rPr>
        <w:t>20</w:t>
      </w:r>
      <w:r w:rsidRPr="0039052D">
        <w:rPr>
          <w:rFonts w:ascii="Times New Roman" w:hAnsi="Times New Roman" w:cs="Times New Roman"/>
          <w:sz w:val="28"/>
          <w:szCs w:val="28"/>
        </w:rPr>
        <w:t xml:space="preserve"> на коэффициент - </w:t>
      </w:r>
      <w:r w:rsidRPr="001807E2">
        <w:rPr>
          <w:rFonts w:ascii="Times New Roman" w:hAnsi="Times New Roman" w:cs="Times New Roman"/>
          <w:sz w:val="28"/>
          <w:szCs w:val="28"/>
        </w:rPr>
        <w:t>1,0</w:t>
      </w:r>
      <w:r w:rsidR="0039052D" w:rsidRPr="001807E2">
        <w:rPr>
          <w:rFonts w:ascii="Times New Roman" w:hAnsi="Times New Roman" w:cs="Times New Roman"/>
          <w:sz w:val="28"/>
          <w:szCs w:val="28"/>
        </w:rPr>
        <w:t>30</w:t>
      </w:r>
      <w:r w:rsidRPr="001807E2">
        <w:rPr>
          <w:rFonts w:ascii="Times New Roman" w:hAnsi="Times New Roman" w:cs="Times New Roman"/>
          <w:sz w:val="28"/>
          <w:szCs w:val="28"/>
        </w:rPr>
        <w:t>.</w:t>
      </w:r>
      <w:r w:rsidRPr="0039052D">
        <w:rPr>
          <w:rFonts w:ascii="Times New Roman" w:hAnsi="Times New Roman" w:cs="Times New Roman"/>
          <w:sz w:val="28"/>
          <w:szCs w:val="28"/>
        </w:rPr>
        <w:t xml:space="preserve"> </w:t>
      </w:r>
    </w:p>
    <w:p w:rsidR="00F01684" w:rsidRPr="0039052D" w:rsidRDefault="00F01684" w:rsidP="00F01684">
      <w:pPr>
        <w:suppressAutoHyphens/>
        <w:spacing w:after="0" w:line="240" w:lineRule="auto"/>
        <w:ind w:firstLine="708"/>
        <w:contextualSpacing/>
        <w:jc w:val="both"/>
        <w:rPr>
          <w:rFonts w:ascii="Times New Roman" w:hAnsi="Times New Roman" w:cs="Times New Roman"/>
          <w:sz w:val="28"/>
          <w:szCs w:val="28"/>
        </w:rPr>
      </w:pPr>
      <w:r w:rsidRPr="0039052D">
        <w:rPr>
          <w:rFonts w:ascii="Times New Roman" w:hAnsi="Times New Roman" w:cs="Times New Roman"/>
          <w:sz w:val="28"/>
          <w:szCs w:val="28"/>
        </w:rPr>
        <w:t>За 2020 год выплачена ежегодная денежная выплата 2030 гражданам категории «дети войны» на общую сумму 10,24 млн. руб., что на 6,14 % меньше чем в 2019 году, в связи со смертностью получателей.</w:t>
      </w:r>
    </w:p>
    <w:p w:rsidR="00BF3F8D" w:rsidRPr="0039052D" w:rsidRDefault="00BF3F8D" w:rsidP="00B75824">
      <w:pPr>
        <w:spacing w:after="0" w:line="240" w:lineRule="auto"/>
        <w:ind w:firstLine="709"/>
        <w:jc w:val="both"/>
        <w:rPr>
          <w:rFonts w:ascii="Times New Roman" w:hAnsi="Times New Roman" w:cs="Times New Roman"/>
          <w:sz w:val="28"/>
          <w:szCs w:val="28"/>
        </w:rPr>
      </w:pPr>
    </w:p>
    <w:p w:rsidR="00127FFA" w:rsidRDefault="00127FFA" w:rsidP="00127FFA">
      <w:pPr>
        <w:shd w:val="clear" w:color="auto" w:fill="FFFFFF"/>
        <w:spacing w:after="0" w:line="240" w:lineRule="auto"/>
        <w:ind w:firstLine="708"/>
        <w:jc w:val="both"/>
        <w:rPr>
          <w:rFonts w:ascii="Times New Roman" w:eastAsia="Times New Roman" w:hAnsi="Times New Roman" w:cs="Times New Roman"/>
          <w:sz w:val="28"/>
          <w:szCs w:val="28"/>
        </w:rPr>
      </w:pPr>
      <w:r w:rsidRPr="0039052D">
        <w:rPr>
          <w:rFonts w:ascii="Times New Roman" w:eastAsia="Times New Roman" w:hAnsi="Times New Roman" w:cs="Times New Roman"/>
          <w:sz w:val="28"/>
          <w:szCs w:val="28"/>
        </w:rPr>
        <w:t>На 31.12.20</w:t>
      </w:r>
      <w:r w:rsidR="007A3620" w:rsidRPr="0039052D">
        <w:rPr>
          <w:rFonts w:ascii="Times New Roman" w:eastAsia="Times New Roman" w:hAnsi="Times New Roman" w:cs="Times New Roman"/>
          <w:sz w:val="28"/>
          <w:szCs w:val="28"/>
        </w:rPr>
        <w:t>20</w:t>
      </w:r>
      <w:r w:rsidRPr="0039052D">
        <w:rPr>
          <w:rFonts w:ascii="Times New Roman" w:eastAsia="Times New Roman" w:hAnsi="Times New Roman" w:cs="Times New Roman"/>
          <w:sz w:val="28"/>
          <w:szCs w:val="28"/>
        </w:rPr>
        <w:t xml:space="preserve"> года в </w:t>
      </w:r>
      <w:r w:rsidR="00F450AD" w:rsidRPr="0039052D">
        <w:rPr>
          <w:rFonts w:ascii="Times New Roman" w:eastAsia="Times New Roman" w:hAnsi="Times New Roman" w:cs="Times New Roman"/>
          <w:sz w:val="28"/>
          <w:szCs w:val="28"/>
        </w:rPr>
        <w:t>У</w:t>
      </w:r>
      <w:r w:rsidRPr="0039052D">
        <w:rPr>
          <w:rFonts w:ascii="Times New Roman" w:eastAsia="Times New Roman" w:hAnsi="Times New Roman" w:cs="Times New Roman"/>
          <w:sz w:val="28"/>
          <w:szCs w:val="28"/>
        </w:rPr>
        <w:t xml:space="preserve">правлении состоят следующие категории получателей </w:t>
      </w:r>
      <w:r w:rsidR="00F450AD" w:rsidRPr="0039052D">
        <w:rPr>
          <w:rFonts w:ascii="Times New Roman" w:eastAsia="Times New Roman" w:hAnsi="Times New Roman" w:cs="Times New Roman"/>
          <w:sz w:val="28"/>
          <w:szCs w:val="28"/>
        </w:rPr>
        <w:t xml:space="preserve"> мер </w:t>
      </w:r>
      <w:r w:rsidRPr="0039052D">
        <w:rPr>
          <w:rFonts w:ascii="Times New Roman" w:eastAsia="Times New Roman" w:hAnsi="Times New Roman" w:cs="Times New Roman"/>
          <w:sz w:val="28"/>
          <w:szCs w:val="28"/>
        </w:rPr>
        <w:t>социальн</w:t>
      </w:r>
      <w:r w:rsidR="001D7873" w:rsidRPr="0039052D">
        <w:rPr>
          <w:rFonts w:ascii="Times New Roman" w:eastAsia="Times New Roman" w:hAnsi="Times New Roman" w:cs="Times New Roman"/>
          <w:sz w:val="28"/>
          <w:szCs w:val="28"/>
        </w:rPr>
        <w:t>ой поддержки семьям, имеющим детей</w:t>
      </w:r>
      <w:r w:rsidRPr="0039052D">
        <w:rPr>
          <w:rFonts w:ascii="Times New Roman" w:eastAsia="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354"/>
        <w:gridCol w:w="1861"/>
        <w:gridCol w:w="1862"/>
        <w:gridCol w:w="1853"/>
      </w:tblGrid>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39052D" w:rsidRDefault="007A3620" w:rsidP="007A3620">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7A3620" w:rsidRPr="0039052D" w:rsidRDefault="007A3620" w:rsidP="007A3620">
            <w:pPr>
              <w:pStyle w:val="23"/>
              <w:tabs>
                <w:tab w:val="left" w:pos="900"/>
              </w:tabs>
              <w:spacing w:line="240" w:lineRule="auto"/>
              <w:contextualSpacing/>
              <w:jc w:val="both"/>
              <w:rPr>
                <w:rFonts w:ascii="Times New Roman" w:hAnsi="Times New Roman" w:cs="Times New Roman"/>
                <w:sz w:val="28"/>
                <w:szCs w:val="28"/>
              </w:rPr>
            </w:pPr>
            <w:r w:rsidRPr="0039052D">
              <w:rPr>
                <w:rFonts w:ascii="Times New Roman" w:hAnsi="Times New Roman" w:cs="Times New Roman"/>
                <w:sz w:val="28"/>
                <w:szCs w:val="28"/>
              </w:rPr>
              <w:t>Категория получателей</w:t>
            </w:r>
          </w:p>
        </w:tc>
        <w:tc>
          <w:tcPr>
            <w:tcW w:w="1861" w:type="dxa"/>
            <w:tcBorders>
              <w:top w:val="single" w:sz="4" w:space="0" w:color="auto"/>
              <w:left w:val="single" w:sz="4" w:space="0" w:color="auto"/>
              <w:bottom w:val="single" w:sz="4" w:space="0" w:color="auto"/>
              <w:right w:val="single" w:sz="4" w:space="0" w:color="auto"/>
            </w:tcBorders>
          </w:tcPr>
          <w:p w:rsidR="007A3620" w:rsidRPr="0039052D" w:rsidRDefault="007A3620" w:rsidP="007A3620">
            <w:pPr>
              <w:pStyle w:val="23"/>
              <w:tabs>
                <w:tab w:val="left" w:pos="900"/>
              </w:tabs>
              <w:spacing w:line="240" w:lineRule="auto"/>
              <w:contextualSpacing/>
              <w:jc w:val="center"/>
              <w:rPr>
                <w:rFonts w:ascii="Times New Roman" w:hAnsi="Times New Roman" w:cs="Times New Roman"/>
                <w:sz w:val="28"/>
                <w:szCs w:val="28"/>
              </w:rPr>
            </w:pPr>
            <w:r w:rsidRPr="0039052D">
              <w:rPr>
                <w:rFonts w:ascii="Times New Roman" w:hAnsi="Times New Roman" w:cs="Times New Roman"/>
                <w:sz w:val="28"/>
                <w:szCs w:val="28"/>
              </w:rPr>
              <w:t>2019</w:t>
            </w:r>
          </w:p>
        </w:tc>
        <w:tc>
          <w:tcPr>
            <w:tcW w:w="1862" w:type="dxa"/>
            <w:tcBorders>
              <w:top w:val="single" w:sz="4" w:space="0" w:color="auto"/>
              <w:left w:val="single" w:sz="4" w:space="0" w:color="auto"/>
              <w:bottom w:val="single" w:sz="4" w:space="0" w:color="auto"/>
              <w:right w:val="single" w:sz="4" w:space="0" w:color="auto"/>
            </w:tcBorders>
          </w:tcPr>
          <w:p w:rsidR="007A3620" w:rsidRPr="0039052D" w:rsidRDefault="007A3620" w:rsidP="007A3620">
            <w:pPr>
              <w:pStyle w:val="23"/>
              <w:tabs>
                <w:tab w:val="left" w:pos="900"/>
              </w:tabs>
              <w:spacing w:line="240" w:lineRule="auto"/>
              <w:contextualSpacing/>
              <w:jc w:val="center"/>
              <w:rPr>
                <w:rFonts w:ascii="Times New Roman" w:hAnsi="Times New Roman" w:cs="Times New Roman"/>
                <w:sz w:val="28"/>
                <w:szCs w:val="28"/>
              </w:rPr>
            </w:pPr>
            <w:r w:rsidRPr="0039052D">
              <w:rPr>
                <w:rFonts w:ascii="Times New Roman" w:hAnsi="Times New Roman" w:cs="Times New Roman"/>
                <w:sz w:val="28"/>
                <w:szCs w:val="28"/>
              </w:rPr>
              <w:t>2020</w:t>
            </w:r>
          </w:p>
        </w:tc>
        <w:tc>
          <w:tcPr>
            <w:tcW w:w="1853" w:type="dxa"/>
            <w:tcBorders>
              <w:top w:val="single" w:sz="4" w:space="0" w:color="auto"/>
              <w:left w:val="single" w:sz="4" w:space="0" w:color="auto"/>
              <w:bottom w:val="single" w:sz="4" w:space="0" w:color="auto"/>
              <w:right w:val="single" w:sz="4" w:space="0" w:color="auto"/>
            </w:tcBorders>
          </w:tcPr>
          <w:p w:rsidR="007A3620" w:rsidRPr="0039052D" w:rsidRDefault="007A3620" w:rsidP="007A3620">
            <w:pPr>
              <w:pStyle w:val="23"/>
              <w:tabs>
                <w:tab w:val="left" w:pos="900"/>
              </w:tabs>
              <w:spacing w:line="240" w:lineRule="auto"/>
              <w:contextualSpacing/>
              <w:jc w:val="both"/>
              <w:rPr>
                <w:rFonts w:ascii="Times New Roman" w:hAnsi="Times New Roman" w:cs="Times New Roman"/>
                <w:sz w:val="28"/>
                <w:szCs w:val="28"/>
              </w:rPr>
            </w:pPr>
            <w:r w:rsidRPr="0039052D">
              <w:rPr>
                <w:rFonts w:ascii="Times New Roman" w:hAnsi="Times New Roman" w:cs="Times New Roman"/>
                <w:sz w:val="28"/>
                <w:szCs w:val="28"/>
              </w:rPr>
              <w:t xml:space="preserve">       %</w:t>
            </w:r>
          </w:p>
        </w:tc>
      </w:tr>
      <w:tr w:rsidR="00C506C3" w:rsidRPr="0039052D" w:rsidTr="00FB7542">
        <w:tc>
          <w:tcPr>
            <w:tcW w:w="640" w:type="dxa"/>
            <w:tcBorders>
              <w:top w:val="single" w:sz="4" w:space="0" w:color="auto"/>
              <w:left w:val="single" w:sz="4" w:space="0" w:color="auto"/>
              <w:bottom w:val="single" w:sz="4" w:space="0" w:color="auto"/>
              <w:right w:val="single" w:sz="4" w:space="0" w:color="auto"/>
            </w:tcBorders>
          </w:tcPr>
          <w:p w:rsidR="00C506C3" w:rsidRPr="0039052D" w:rsidRDefault="00C506C3" w:rsidP="007A3620">
            <w:pPr>
              <w:pStyle w:val="23"/>
              <w:tabs>
                <w:tab w:val="left" w:pos="900"/>
              </w:tabs>
              <w:spacing w:line="240" w:lineRule="auto"/>
              <w:contextualSpacing/>
              <w:jc w:val="both"/>
              <w:rPr>
                <w:rFonts w:ascii="Times New Roman" w:hAnsi="Times New Roman" w:cs="Times New Roman"/>
                <w:sz w:val="28"/>
                <w:szCs w:val="28"/>
              </w:rPr>
            </w:pPr>
          </w:p>
        </w:tc>
        <w:tc>
          <w:tcPr>
            <w:tcW w:w="8930" w:type="dxa"/>
            <w:gridSpan w:val="4"/>
            <w:tcBorders>
              <w:top w:val="single" w:sz="4" w:space="0" w:color="auto"/>
              <w:left w:val="single" w:sz="4" w:space="0" w:color="auto"/>
              <w:bottom w:val="single" w:sz="4" w:space="0" w:color="auto"/>
              <w:right w:val="single" w:sz="4" w:space="0" w:color="auto"/>
            </w:tcBorders>
          </w:tcPr>
          <w:p w:rsidR="00C506C3" w:rsidRPr="0039052D" w:rsidRDefault="00C506C3" w:rsidP="001807E2">
            <w:pPr>
              <w:pStyle w:val="23"/>
              <w:tabs>
                <w:tab w:val="left" w:pos="90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Ежемесячные выплаты</w:t>
            </w:r>
          </w:p>
        </w:tc>
      </w:tr>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BE7F88" w:rsidP="007A3620">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1</w:t>
            </w: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BE7F88" w:rsidP="00BE7F88">
            <w:pPr>
              <w:pStyle w:val="23"/>
              <w:tabs>
                <w:tab w:val="left" w:pos="900"/>
              </w:tabs>
              <w:spacing w:line="240" w:lineRule="auto"/>
              <w:ind w:left="0"/>
              <w:contextualSpacing/>
              <w:jc w:val="both"/>
              <w:rPr>
                <w:rFonts w:ascii="Times New Roman" w:hAnsi="Times New Roman" w:cs="Times New Roman"/>
                <w:sz w:val="28"/>
                <w:szCs w:val="28"/>
              </w:rPr>
            </w:pPr>
            <w:r w:rsidRPr="001807E2">
              <w:rPr>
                <w:rFonts w:ascii="Times New Roman" w:hAnsi="Times New Roman" w:cs="Times New Roman"/>
                <w:sz w:val="28"/>
                <w:szCs w:val="28"/>
              </w:rPr>
              <w:t>Пособие на ребенка (п</w:t>
            </w:r>
            <w:r w:rsidR="007A3620" w:rsidRPr="001807E2">
              <w:rPr>
                <w:rFonts w:ascii="Times New Roman" w:hAnsi="Times New Roman" w:cs="Times New Roman"/>
                <w:sz w:val="28"/>
                <w:szCs w:val="28"/>
              </w:rPr>
              <w:t>олучател</w:t>
            </w:r>
            <w:r w:rsidRPr="001807E2">
              <w:rPr>
                <w:rFonts w:ascii="Times New Roman" w:hAnsi="Times New Roman" w:cs="Times New Roman"/>
                <w:sz w:val="28"/>
                <w:szCs w:val="28"/>
              </w:rPr>
              <w:t>и</w:t>
            </w:r>
            <w:r w:rsidR="007A3620" w:rsidRPr="001807E2">
              <w:rPr>
                <w:rFonts w:ascii="Times New Roman" w:hAnsi="Times New Roman" w:cs="Times New Roman"/>
                <w:sz w:val="28"/>
                <w:szCs w:val="28"/>
              </w:rPr>
              <w:t>, всего</w:t>
            </w:r>
            <w:r w:rsidRPr="001807E2">
              <w:rPr>
                <w:rFonts w:ascii="Times New Roman" w:hAnsi="Times New Roman" w:cs="Times New Roman"/>
                <w:sz w:val="28"/>
                <w:szCs w:val="28"/>
              </w:rPr>
              <w:t>)</w:t>
            </w:r>
            <w:r w:rsidR="007A3620" w:rsidRPr="001807E2">
              <w:rPr>
                <w:rFonts w:ascii="Times New Roman" w:hAnsi="Times New Roman" w:cs="Times New Roman"/>
                <w:sz w:val="28"/>
                <w:szCs w:val="28"/>
              </w:rPr>
              <w:t xml:space="preserve">  </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center"/>
              <w:rPr>
                <w:rFonts w:ascii="Times New Roman" w:hAnsi="Times New Roman" w:cs="Times New Roman"/>
                <w:sz w:val="28"/>
                <w:szCs w:val="28"/>
              </w:rPr>
            </w:pPr>
            <w:r w:rsidRPr="001807E2">
              <w:rPr>
                <w:rFonts w:ascii="Times New Roman" w:hAnsi="Times New Roman" w:cs="Times New Roman"/>
                <w:sz w:val="28"/>
                <w:szCs w:val="28"/>
              </w:rPr>
              <w:t>1578</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center"/>
              <w:rPr>
                <w:rFonts w:ascii="Times New Roman" w:hAnsi="Times New Roman" w:cs="Times New Roman"/>
                <w:sz w:val="28"/>
                <w:szCs w:val="28"/>
              </w:rPr>
            </w:pPr>
            <w:r w:rsidRPr="001807E2">
              <w:rPr>
                <w:rFonts w:ascii="Times New Roman" w:hAnsi="Times New Roman" w:cs="Times New Roman"/>
                <w:sz w:val="28"/>
                <w:szCs w:val="28"/>
              </w:rPr>
              <w:t>1927</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E02A1B">
            <w:pPr>
              <w:pStyle w:val="a4"/>
              <w:contextualSpacing/>
              <w:jc w:val="center"/>
              <w:rPr>
                <w:sz w:val="28"/>
                <w:szCs w:val="28"/>
              </w:rPr>
            </w:pPr>
            <w:r w:rsidRPr="001807E2">
              <w:rPr>
                <w:sz w:val="28"/>
                <w:szCs w:val="28"/>
              </w:rPr>
              <w:t xml:space="preserve">+ </w:t>
            </w:r>
            <w:r w:rsidR="00E02A1B" w:rsidRPr="001807E2">
              <w:rPr>
                <w:sz w:val="28"/>
                <w:szCs w:val="28"/>
              </w:rPr>
              <w:t>22,12</w:t>
            </w:r>
          </w:p>
        </w:tc>
      </w:tr>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a4"/>
              <w:contextualSpacing/>
              <w:jc w:val="both"/>
              <w:rPr>
                <w:sz w:val="28"/>
                <w:szCs w:val="28"/>
              </w:rPr>
            </w:pP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a4"/>
              <w:contextualSpacing/>
              <w:jc w:val="both"/>
              <w:rPr>
                <w:sz w:val="22"/>
                <w:szCs w:val="22"/>
              </w:rPr>
            </w:pPr>
            <w:r w:rsidRPr="001807E2">
              <w:rPr>
                <w:sz w:val="22"/>
                <w:szCs w:val="22"/>
              </w:rPr>
              <w:t>Детей, всего</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center"/>
              <w:rPr>
                <w:rFonts w:ascii="Times New Roman" w:hAnsi="Times New Roman" w:cs="Times New Roman"/>
              </w:rPr>
            </w:pPr>
            <w:r w:rsidRPr="001807E2">
              <w:rPr>
                <w:rFonts w:ascii="Times New Roman" w:hAnsi="Times New Roman" w:cs="Times New Roman"/>
              </w:rPr>
              <w:t>3370</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center"/>
              <w:rPr>
                <w:rFonts w:ascii="Times New Roman" w:hAnsi="Times New Roman" w:cs="Times New Roman"/>
              </w:rPr>
            </w:pPr>
            <w:r w:rsidRPr="001807E2">
              <w:rPr>
                <w:rFonts w:ascii="Times New Roman" w:hAnsi="Times New Roman" w:cs="Times New Roman"/>
              </w:rPr>
              <w:t>3959</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E02A1B">
            <w:pPr>
              <w:pStyle w:val="a4"/>
              <w:contextualSpacing/>
              <w:jc w:val="center"/>
              <w:rPr>
                <w:sz w:val="22"/>
                <w:szCs w:val="22"/>
              </w:rPr>
            </w:pPr>
            <w:r w:rsidRPr="001807E2">
              <w:rPr>
                <w:sz w:val="22"/>
                <w:szCs w:val="22"/>
              </w:rPr>
              <w:t>+ 1</w:t>
            </w:r>
            <w:r w:rsidR="00E02A1B" w:rsidRPr="001807E2">
              <w:rPr>
                <w:sz w:val="22"/>
                <w:szCs w:val="22"/>
              </w:rPr>
              <w:t>7,48</w:t>
            </w:r>
          </w:p>
        </w:tc>
      </w:tr>
      <w:tr w:rsidR="00BE7F88" w:rsidRPr="0039052D" w:rsidTr="00E02A1B">
        <w:tc>
          <w:tcPr>
            <w:tcW w:w="640" w:type="dxa"/>
            <w:tcBorders>
              <w:top w:val="single" w:sz="4" w:space="0" w:color="auto"/>
              <w:left w:val="single" w:sz="4" w:space="0" w:color="auto"/>
              <w:bottom w:val="single" w:sz="4" w:space="0" w:color="auto"/>
              <w:right w:val="single" w:sz="4" w:space="0" w:color="auto"/>
            </w:tcBorders>
          </w:tcPr>
          <w:p w:rsidR="00BE7F88" w:rsidRPr="001807E2" w:rsidRDefault="00BE7F88" w:rsidP="007A3620">
            <w:pPr>
              <w:pStyle w:val="a4"/>
              <w:contextualSpacing/>
              <w:jc w:val="both"/>
              <w:rPr>
                <w:sz w:val="28"/>
                <w:szCs w:val="28"/>
              </w:rPr>
            </w:pPr>
          </w:p>
        </w:tc>
        <w:tc>
          <w:tcPr>
            <w:tcW w:w="3354" w:type="dxa"/>
            <w:tcBorders>
              <w:top w:val="single" w:sz="4" w:space="0" w:color="auto"/>
              <w:left w:val="single" w:sz="4" w:space="0" w:color="auto"/>
              <w:bottom w:val="single" w:sz="4" w:space="0" w:color="auto"/>
              <w:right w:val="single" w:sz="4" w:space="0" w:color="auto"/>
            </w:tcBorders>
          </w:tcPr>
          <w:p w:rsidR="00BE7F88" w:rsidRPr="001807E2" w:rsidRDefault="00BE7F88" w:rsidP="00BE7F88">
            <w:pPr>
              <w:pStyle w:val="a4"/>
              <w:contextualSpacing/>
              <w:jc w:val="both"/>
              <w:rPr>
                <w:sz w:val="22"/>
                <w:szCs w:val="22"/>
              </w:rPr>
            </w:pPr>
            <w:r w:rsidRPr="001807E2">
              <w:rPr>
                <w:sz w:val="22"/>
                <w:szCs w:val="22"/>
              </w:rPr>
              <w:t xml:space="preserve">В том числе пособие ОМ (получатели)     </w:t>
            </w:r>
          </w:p>
        </w:tc>
        <w:tc>
          <w:tcPr>
            <w:tcW w:w="1861" w:type="dxa"/>
            <w:tcBorders>
              <w:top w:val="single" w:sz="4" w:space="0" w:color="auto"/>
              <w:left w:val="single" w:sz="4" w:space="0" w:color="auto"/>
              <w:bottom w:val="single" w:sz="4" w:space="0" w:color="auto"/>
              <w:right w:val="single" w:sz="4" w:space="0" w:color="auto"/>
            </w:tcBorders>
          </w:tcPr>
          <w:p w:rsidR="00BE7F88" w:rsidRPr="001807E2" w:rsidRDefault="00BE7F88" w:rsidP="00873E7B">
            <w:pPr>
              <w:pStyle w:val="31"/>
              <w:tabs>
                <w:tab w:val="left" w:pos="900"/>
              </w:tabs>
              <w:contextualSpacing/>
              <w:jc w:val="center"/>
              <w:rPr>
                <w:sz w:val="22"/>
                <w:szCs w:val="22"/>
                <w:u w:val="none"/>
              </w:rPr>
            </w:pPr>
            <w:r w:rsidRPr="001807E2">
              <w:rPr>
                <w:sz w:val="22"/>
                <w:szCs w:val="22"/>
                <w:u w:val="none"/>
              </w:rPr>
              <w:t>379</w:t>
            </w:r>
          </w:p>
        </w:tc>
        <w:tc>
          <w:tcPr>
            <w:tcW w:w="1862" w:type="dxa"/>
            <w:tcBorders>
              <w:top w:val="single" w:sz="4" w:space="0" w:color="auto"/>
              <w:left w:val="single" w:sz="4" w:space="0" w:color="auto"/>
              <w:bottom w:val="single" w:sz="4" w:space="0" w:color="auto"/>
              <w:right w:val="single" w:sz="4" w:space="0" w:color="auto"/>
            </w:tcBorders>
          </w:tcPr>
          <w:p w:rsidR="00BE7F88" w:rsidRPr="001807E2" w:rsidRDefault="00BE7F88" w:rsidP="00873E7B">
            <w:pPr>
              <w:pStyle w:val="31"/>
              <w:tabs>
                <w:tab w:val="left" w:pos="900"/>
              </w:tabs>
              <w:contextualSpacing/>
              <w:jc w:val="center"/>
              <w:rPr>
                <w:sz w:val="22"/>
                <w:szCs w:val="22"/>
                <w:u w:val="none"/>
              </w:rPr>
            </w:pPr>
            <w:r w:rsidRPr="001807E2">
              <w:rPr>
                <w:sz w:val="22"/>
                <w:szCs w:val="22"/>
                <w:u w:val="none"/>
              </w:rPr>
              <w:t>415</w:t>
            </w:r>
          </w:p>
        </w:tc>
        <w:tc>
          <w:tcPr>
            <w:tcW w:w="1853" w:type="dxa"/>
            <w:tcBorders>
              <w:top w:val="single" w:sz="4" w:space="0" w:color="auto"/>
              <w:left w:val="single" w:sz="4" w:space="0" w:color="auto"/>
              <w:bottom w:val="single" w:sz="4" w:space="0" w:color="auto"/>
              <w:right w:val="single" w:sz="4" w:space="0" w:color="auto"/>
            </w:tcBorders>
          </w:tcPr>
          <w:p w:rsidR="00BE7F88" w:rsidRPr="001807E2" w:rsidRDefault="00BE7F88" w:rsidP="00873E7B">
            <w:pPr>
              <w:pStyle w:val="af"/>
              <w:contextualSpacing/>
              <w:jc w:val="center"/>
              <w:rPr>
                <w:sz w:val="22"/>
                <w:szCs w:val="22"/>
              </w:rPr>
            </w:pPr>
            <w:r w:rsidRPr="001807E2">
              <w:rPr>
                <w:sz w:val="22"/>
                <w:szCs w:val="22"/>
              </w:rPr>
              <w:t>+ 9,5</w:t>
            </w:r>
          </w:p>
        </w:tc>
      </w:tr>
      <w:tr w:rsidR="00177DE2" w:rsidRPr="0039052D" w:rsidTr="004A0E93">
        <w:trPr>
          <w:trHeight w:val="325"/>
        </w:trPr>
        <w:tc>
          <w:tcPr>
            <w:tcW w:w="640"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af"/>
              <w:contextualSpacing/>
            </w:pP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both"/>
              <w:rPr>
                <w:rFonts w:ascii="Times New Roman" w:hAnsi="Times New Roman" w:cs="Times New Roman"/>
              </w:rPr>
            </w:pPr>
            <w:r w:rsidRPr="001807E2">
              <w:rPr>
                <w:rFonts w:ascii="Times New Roman" w:hAnsi="Times New Roman" w:cs="Times New Roman"/>
              </w:rPr>
              <w:t xml:space="preserve">Детей      </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rPr>
            </w:pPr>
            <w:r w:rsidRPr="001807E2">
              <w:rPr>
                <w:rFonts w:ascii="Times New Roman" w:hAnsi="Times New Roman" w:cs="Times New Roman"/>
              </w:rPr>
              <w:t>753</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rPr>
            </w:pPr>
            <w:r w:rsidRPr="001807E2">
              <w:rPr>
                <w:rFonts w:ascii="Times New Roman" w:hAnsi="Times New Roman" w:cs="Times New Roman"/>
              </w:rPr>
              <w:t>806</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E02A1B">
            <w:pPr>
              <w:pStyle w:val="23"/>
              <w:tabs>
                <w:tab w:val="left" w:pos="531"/>
                <w:tab w:val="left" w:pos="900"/>
              </w:tabs>
              <w:spacing w:line="240" w:lineRule="auto"/>
              <w:ind w:left="0"/>
              <w:contextualSpacing/>
              <w:jc w:val="center"/>
              <w:rPr>
                <w:rFonts w:ascii="Times New Roman" w:hAnsi="Times New Roman" w:cs="Times New Roman"/>
              </w:rPr>
            </w:pPr>
            <w:r w:rsidRPr="001807E2">
              <w:rPr>
                <w:rFonts w:ascii="Times New Roman" w:hAnsi="Times New Roman" w:cs="Times New Roman"/>
              </w:rPr>
              <w:t xml:space="preserve">+ </w:t>
            </w:r>
            <w:r w:rsidR="00E02A1B" w:rsidRPr="001807E2">
              <w:rPr>
                <w:rFonts w:ascii="Times New Roman" w:hAnsi="Times New Roman" w:cs="Times New Roman"/>
              </w:rPr>
              <w:t>7,04</w:t>
            </w:r>
          </w:p>
        </w:tc>
      </w:tr>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177DE2" w:rsidP="00177DE2">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2</w:t>
            </w: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BE7F88">
            <w:pPr>
              <w:pStyle w:val="23"/>
              <w:tabs>
                <w:tab w:val="left" w:pos="900"/>
              </w:tabs>
              <w:spacing w:line="240" w:lineRule="auto"/>
              <w:ind w:left="0"/>
              <w:contextualSpacing/>
              <w:jc w:val="both"/>
              <w:rPr>
                <w:rFonts w:ascii="Times New Roman" w:hAnsi="Times New Roman" w:cs="Times New Roman"/>
                <w:sz w:val="28"/>
                <w:szCs w:val="28"/>
              </w:rPr>
            </w:pPr>
            <w:r w:rsidRPr="001807E2">
              <w:rPr>
                <w:rFonts w:ascii="Times New Roman" w:hAnsi="Times New Roman" w:cs="Times New Roman"/>
                <w:sz w:val="28"/>
                <w:szCs w:val="28"/>
              </w:rPr>
              <w:t xml:space="preserve">Пособие </w:t>
            </w:r>
            <w:r w:rsidR="00BE7F88" w:rsidRPr="001807E2">
              <w:rPr>
                <w:rFonts w:ascii="Times New Roman" w:hAnsi="Times New Roman" w:cs="Times New Roman"/>
                <w:sz w:val="28"/>
                <w:szCs w:val="28"/>
              </w:rPr>
              <w:t>военнослужащим по призыву</w:t>
            </w:r>
            <w:r w:rsidRPr="001807E2">
              <w:rPr>
                <w:rFonts w:ascii="Times New Roman" w:hAnsi="Times New Roman" w:cs="Times New Roman"/>
                <w:sz w:val="28"/>
                <w:szCs w:val="28"/>
              </w:rPr>
              <w:t xml:space="preserve">  </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513A3B" w:rsidP="007A3620">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0</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513A3B" w:rsidP="007A3620">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1</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center"/>
              <w:rPr>
                <w:rFonts w:ascii="Times New Roman" w:hAnsi="Times New Roman" w:cs="Times New Roman"/>
                <w:sz w:val="28"/>
                <w:szCs w:val="28"/>
              </w:rPr>
            </w:pPr>
          </w:p>
        </w:tc>
      </w:tr>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177DE2" w:rsidP="00177DE2">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3</w:t>
            </w: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BE7F88">
            <w:pPr>
              <w:pStyle w:val="23"/>
              <w:tabs>
                <w:tab w:val="left" w:pos="900"/>
              </w:tabs>
              <w:spacing w:line="240" w:lineRule="auto"/>
              <w:ind w:left="0"/>
              <w:contextualSpacing/>
              <w:jc w:val="both"/>
              <w:rPr>
                <w:rFonts w:ascii="Times New Roman" w:hAnsi="Times New Roman" w:cs="Times New Roman"/>
              </w:rPr>
            </w:pPr>
            <w:r w:rsidRPr="001807E2">
              <w:rPr>
                <w:rFonts w:ascii="Times New Roman" w:hAnsi="Times New Roman" w:cs="Times New Roman"/>
              </w:rPr>
              <w:t>ДРР</w:t>
            </w:r>
            <w:r w:rsidR="00513A3B" w:rsidRPr="001807E2">
              <w:rPr>
                <w:rFonts w:ascii="Times New Roman" w:hAnsi="Times New Roman" w:cs="Times New Roman"/>
              </w:rPr>
              <w:t xml:space="preserve"> </w:t>
            </w:r>
            <w:r w:rsidR="00BE7F88" w:rsidRPr="001807E2">
              <w:rPr>
                <w:rFonts w:ascii="Times New Roman" w:hAnsi="Times New Roman" w:cs="Times New Roman"/>
              </w:rPr>
              <w:t>(</w:t>
            </w:r>
            <w:r w:rsidR="00513A3B" w:rsidRPr="001807E2">
              <w:rPr>
                <w:rFonts w:ascii="Times New Roman" w:hAnsi="Times New Roman" w:cs="Times New Roman"/>
              </w:rPr>
              <w:t>получател</w:t>
            </w:r>
            <w:r w:rsidR="00BE7F88" w:rsidRPr="001807E2">
              <w:rPr>
                <w:rFonts w:ascii="Times New Roman" w:hAnsi="Times New Roman" w:cs="Times New Roman"/>
              </w:rPr>
              <w:t>и)</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rPr>
            </w:pP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center"/>
              <w:rPr>
                <w:rFonts w:ascii="Times New Roman" w:hAnsi="Times New Roman" w:cs="Times New Roman"/>
              </w:rPr>
            </w:pPr>
          </w:p>
        </w:tc>
      </w:tr>
      <w:tr w:rsidR="00513A3B" w:rsidRPr="0039052D" w:rsidTr="00E02A1B">
        <w:tc>
          <w:tcPr>
            <w:tcW w:w="640" w:type="dxa"/>
            <w:tcBorders>
              <w:top w:val="single" w:sz="4" w:space="0" w:color="auto"/>
              <w:left w:val="single" w:sz="4" w:space="0" w:color="auto"/>
              <w:bottom w:val="single" w:sz="4" w:space="0" w:color="auto"/>
              <w:right w:val="single" w:sz="4" w:space="0" w:color="auto"/>
            </w:tcBorders>
          </w:tcPr>
          <w:p w:rsidR="00513A3B" w:rsidRPr="001807E2" w:rsidRDefault="00513A3B" w:rsidP="00177DE2">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4</w:t>
            </w:r>
          </w:p>
        </w:tc>
        <w:tc>
          <w:tcPr>
            <w:tcW w:w="3354" w:type="dxa"/>
            <w:tcBorders>
              <w:top w:val="single" w:sz="4" w:space="0" w:color="auto"/>
              <w:left w:val="single" w:sz="4" w:space="0" w:color="auto"/>
              <w:bottom w:val="single" w:sz="4" w:space="0" w:color="auto"/>
              <w:right w:val="single" w:sz="4" w:space="0" w:color="auto"/>
            </w:tcBorders>
          </w:tcPr>
          <w:p w:rsidR="00513A3B" w:rsidRPr="001807E2" w:rsidRDefault="00513A3B" w:rsidP="007A3620">
            <w:pPr>
              <w:pStyle w:val="23"/>
              <w:tabs>
                <w:tab w:val="left" w:pos="900"/>
              </w:tabs>
              <w:spacing w:line="240" w:lineRule="auto"/>
              <w:ind w:left="0"/>
              <w:contextualSpacing/>
              <w:jc w:val="both"/>
              <w:rPr>
                <w:rFonts w:ascii="Times New Roman" w:hAnsi="Times New Roman" w:cs="Times New Roman"/>
                <w:sz w:val="28"/>
                <w:szCs w:val="28"/>
              </w:rPr>
            </w:pPr>
            <w:r w:rsidRPr="001807E2">
              <w:rPr>
                <w:rFonts w:ascii="Times New Roman" w:hAnsi="Times New Roman" w:cs="Times New Roman"/>
                <w:sz w:val="28"/>
                <w:szCs w:val="28"/>
              </w:rPr>
              <w:t xml:space="preserve">Пособие по уходу за ребенком   (получатели)      </w:t>
            </w:r>
          </w:p>
        </w:tc>
        <w:tc>
          <w:tcPr>
            <w:tcW w:w="1861" w:type="dxa"/>
            <w:tcBorders>
              <w:top w:val="single" w:sz="4" w:space="0" w:color="auto"/>
              <w:left w:val="single" w:sz="4" w:space="0" w:color="auto"/>
              <w:bottom w:val="single" w:sz="4" w:space="0" w:color="auto"/>
              <w:right w:val="single" w:sz="4" w:space="0" w:color="auto"/>
            </w:tcBorders>
          </w:tcPr>
          <w:p w:rsidR="00513A3B" w:rsidRPr="001807E2" w:rsidRDefault="00513A3B" w:rsidP="00873E7B">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284</w:t>
            </w:r>
          </w:p>
        </w:tc>
        <w:tc>
          <w:tcPr>
            <w:tcW w:w="1862" w:type="dxa"/>
            <w:tcBorders>
              <w:top w:val="single" w:sz="4" w:space="0" w:color="auto"/>
              <w:left w:val="single" w:sz="4" w:space="0" w:color="auto"/>
              <w:bottom w:val="single" w:sz="4" w:space="0" w:color="auto"/>
              <w:right w:val="single" w:sz="4" w:space="0" w:color="auto"/>
            </w:tcBorders>
          </w:tcPr>
          <w:p w:rsidR="00513A3B" w:rsidRPr="001807E2" w:rsidRDefault="00513A3B" w:rsidP="00873E7B">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436</w:t>
            </w:r>
          </w:p>
        </w:tc>
        <w:tc>
          <w:tcPr>
            <w:tcW w:w="1853" w:type="dxa"/>
            <w:tcBorders>
              <w:top w:val="single" w:sz="4" w:space="0" w:color="auto"/>
              <w:left w:val="single" w:sz="4" w:space="0" w:color="auto"/>
              <w:bottom w:val="single" w:sz="4" w:space="0" w:color="auto"/>
              <w:right w:val="single" w:sz="4" w:space="0" w:color="auto"/>
            </w:tcBorders>
          </w:tcPr>
          <w:p w:rsidR="00513A3B" w:rsidRPr="001807E2" w:rsidRDefault="00513A3B" w:rsidP="00873E7B">
            <w:pPr>
              <w:pStyle w:val="23"/>
              <w:tabs>
                <w:tab w:val="left" w:pos="900"/>
              </w:tabs>
              <w:spacing w:line="240" w:lineRule="auto"/>
              <w:ind w:left="0"/>
              <w:contextualSpacing/>
              <w:jc w:val="center"/>
              <w:rPr>
                <w:rFonts w:ascii="Times New Roman" w:hAnsi="Times New Roman" w:cs="Times New Roman"/>
                <w:sz w:val="28"/>
                <w:szCs w:val="28"/>
              </w:rPr>
            </w:pPr>
            <w:r w:rsidRPr="001807E2">
              <w:rPr>
                <w:rFonts w:ascii="Times New Roman" w:hAnsi="Times New Roman" w:cs="Times New Roman"/>
                <w:sz w:val="28"/>
                <w:szCs w:val="28"/>
              </w:rPr>
              <w:t>+ 53,52</w:t>
            </w:r>
          </w:p>
        </w:tc>
      </w:tr>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both"/>
              <w:rPr>
                <w:rFonts w:ascii="Times New Roman" w:hAnsi="Times New Roman" w:cs="Times New Roman"/>
              </w:rPr>
            </w:pPr>
            <w:r w:rsidRPr="001807E2">
              <w:rPr>
                <w:rFonts w:ascii="Times New Roman" w:hAnsi="Times New Roman" w:cs="Times New Roman"/>
              </w:rPr>
              <w:t xml:space="preserve">Детей                                                            </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rPr>
            </w:pPr>
            <w:r w:rsidRPr="001807E2">
              <w:rPr>
                <w:rFonts w:ascii="Times New Roman" w:hAnsi="Times New Roman" w:cs="Times New Roman"/>
              </w:rPr>
              <w:t>288</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rPr>
            </w:pPr>
            <w:r w:rsidRPr="001807E2">
              <w:rPr>
                <w:rFonts w:ascii="Times New Roman" w:hAnsi="Times New Roman" w:cs="Times New Roman"/>
              </w:rPr>
              <w:t>472</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93449B">
            <w:pPr>
              <w:pStyle w:val="23"/>
              <w:tabs>
                <w:tab w:val="left" w:pos="900"/>
              </w:tabs>
              <w:spacing w:line="240" w:lineRule="auto"/>
              <w:ind w:left="0"/>
              <w:contextualSpacing/>
              <w:jc w:val="center"/>
              <w:rPr>
                <w:rFonts w:ascii="Times New Roman" w:hAnsi="Times New Roman" w:cs="Times New Roman"/>
              </w:rPr>
            </w:pPr>
            <w:r w:rsidRPr="001807E2">
              <w:rPr>
                <w:rFonts w:ascii="Times New Roman" w:hAnsi="Times New Roman" w:cs="Times New Roman"/>
              </w:rPr>
              <w:t xml:space="preserve">+ </w:t>
            </w:r>
            <w:r w:rsidR="0093449B" w:rsidRPr="001807E2">
              <w:rPr>
                <w:rFonts w:ascii="Times New Roman" w:hAnsi="Times New Roman" w:cs="Times New Roman"/>
              </w:rPr>
              <w:t>63,89</w:t>
            </w:r>
          </w:p>
        </w:tc>
      </w:tr>
      <w:tr w:rsidR="00513A3B" w:rsidRPr="0039052D" w:rsidTr="00E02A1B">
        <w:tc>
          <w:tcPr>
            <w:tcW w:w="640" w:type="dxa"/>
            <w:tcBorders>
              <w:top w:val="single" w:sz="4" w:space="0" w:color="auto"/>
              <w:left w:val="single" w:sz="4" w:space="0" w:color="auto"/>
              <w:bottom w:val="single" w:sz="4" w:space="0" w:color="auto"/>
              <w:right w:val="single" w:sz="4" w:space="0" w:color="auto"/>
            </w:tcBorders>
          </w:tcPr>
          <w:p w:rsidR="00513A3B" w:rsidRPr="001807E2" w:rsidRDefault="00513A3B" w:rsidP="00177DE2">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5</w:t>
            </w:r>
          </w:p>
        </w:tc>
        <w:tc>
          <w:tcPr>
            <w:tcW w:w="3354" w:type="dxa"/>
            <w:tcBorders>
              <w:top w:val="single" w:sz="4" w:space="0" w:color="auto"/>
              <w:left w:val="single" w:sz="4" w:space="0" w:color="auto"/>
              <w:bottom w:val="single" w:sz="4" w:space="0" w:color="auto"/>
              <w:right w:val="single" w:sz="4" w:space="0" w:color="auto"/>
            </w:tcBorders>
          </w:tcPr>
          <w:p w:rsidR="00513A3B" w:rsidRPr="001807E2" w:rsidRDefault="00513A3B" w:rsidP="00513A3B">
            <w:pPr>
              <w:pStyle w:val="23"/>
              <w:tabs>
                <w:tab w:val="left" w:pos="900"/>
              </w:tabs>
              <w:spacing w:line="240" w:lineRule="auto"/>
              <w:ind w:left="0"/>
              <w:contextualSpacing/>
              <w:jc w:val="both"/>
              <w:rPr>
                <w:rFonts w:ascii="Times New Roman" w:hAnsi="Times New Roman" w:cs="Times New Roman"/>
                <w:sz w:val="28"/>
                <w:szCs w:val="28"/>
              </w:rPr>
            </w:pPr>
            <w:r w:rsidRPr="001807E2">
              <w:rPr>
                <w:rFonts w:ascii="Times New Roman" w:hAnsi="Times New Roman" w:cs="Times New Roman"/>
                <w:sz w:val="28"/>
                <w:szCs w:val="28"/>
              </w:rPr>
              <w:t>Ежемесячная денежная компенсация многодетным семьям (получатели)</w:t>
            </w:r>
          </w:p>
        </w:tc>
        <w:tc>
          <w:tcPr>
            <w:tcW w:w="1861" w:type="dxa"/>
            <w:tcBorders>
              <w:top w:val="single" w:sz="4" w:space="0" w:color="auto"/>
              <w:left w:val="single" w:sz="4" w:space="0" w:color="auto"/>
              <w:bottom w:val="single" w:sz="4" w:space="0" w:color="auto"/>
              <w:right w:val="single" w:sz="4" w:space="0" w:color="auto"/>
            </w:tcBorders>
          </w:tcPr>
          <w:p w:rsidR="00513A3B" w:rsidRPr="001807E2" w:rsidRDefault="00513A3B" w:rsidP="00873E7B">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598</w:t>
            </w:r>
          </w:p>
        </w:tc>
        <w:tc>
          <w:tcPr>
            <w:tcW w:w="1862" w:type="dxa"/>
            <w:tcBorders>
              <w:top w:val="single" w:sz="4" w:space="0" w:color="auto"/>
              <w:left w:val="single" w:sz="4" w:space="0" w:color="auto"/>
              <w:bottom w:val="single" w:sz="4" w:space="0" w:color="auto"/>
              <w:right w:val="single" w:sz="4" w:space="0" w:color="auto"/>
            </w:tcBorders>
          </w:tcPr>
          <w:p w:rsidR="00513A3B" w:rsidRPr="001807E2" w:rsidRDefault="00513A3B" w:rsidP="00873E7B">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627</w:t>
            </w:r>
          </w:p>
        </w:tc>
        <w:tc>
          <w:tcPr>
            <w:tcW w:w="1853" w:type="dxa"/>
            <w:tcBorders>
              <w:top w:val="single" w:sz="4" w:space="0" w:color="auto"/>
              <w:left w:val="single" w:sz="4" w:space="0" w:color="auto"/>
              <w:bottom w:val="single" w:sz="4" w:space="0" w:color="auto"/>
              <w:right w:val="single" w:sz="4" w:space="0" w:color="auto"/>
            </w:tcBorders>
          </w:tcPr>
          <w:p w:rsidR="00513A3B" w:rsidRPr="001807E2" w:rsidRDefault="00513A3B" w:rsidP="00513A3B">
            <w:pPr>
              <w:pStyle w:val="23"/>
              <w:tabs>
                <w:tab w:val="left" w:pos="900"/>
              </w:tabs>
              <w:spacing w:line="240" w:lineRule="auto"/>
              <w:ind w:left="0"/>
              <w:contextualSpacing/>
              <w:jc w:val="center"/>
              <w:rPr>
                <w:rFonts w:ascii="Times New Roman" w:hAnsi="Times New Roman" w:cs="Times New Roman"/>
                <w:sz w:val="28"/>
                <w:szCs w:val="28"/>
              </w:rPr>
            </w:pPr>
            <w:r w:rsidRPr="001807E2">
              <w:rPr>
                <w:rFonts w:ascii="Times New Roman" w:hAnsi="Times New Roman" w:cs="Times New Roman"/>
                <w:sz w:val="28"/>
                <w:szCs w:val="28"/>
              </w:rPr>
              <w:t>+ 4,8</w:t>
            </w:r>
            <w:r w:rsidR="00114301" w:rsidRPr="001807E2">
              <w:rPr>
                <w:rFonts w:ascii="Times New Roman" w:hAnsi="Times New Roman" w:cs="Times New Roman"/>
                <w:sz w:val="28"/>
                <w:szCs w:val="28"/>
              </w:rPr>
              <w:t>5</w:t>
            </w:r>
          </w:p>
        </w:tc>
      </w:tr>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both"/>
              <w:rPr>
                <w:rFonts w:ascii="Times New Roman" w:hAnsi="Times New Roman" w:cs="Times New Roman"/>
              </w:rPr>
            </w:pPr>
            <w:r w:rsidRPr="001807E2">
              <w:rPr>
                <w:rFonts w:ascii="Times New Roman" w:hAnsi="Times New Roman" w:cs="Times New Roman"/>
              </w:rPr>
              <w:t>Детей</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rPr>
            </w:pPr>
            <w:r w:rsidRPr="001807E2">
              <w:rPr>
                <w:rFonts w:ascii="Times New Roman" w:hAnsi="Times New Roman" w:cs="Times New Roman"/>
              </w:rPr>
              <w:t>2105</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rPr>
            </w:pPr>
            <w:r w:rsidRPr="001807E2">
              <w:rPr>
                <w:rFonts w:ascii="Times New Roman" w:hAnsi="Times New Roman" w:cs="Times New Roman"/>
              </w:rPr>
              <w:t>2230</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513A3B">
            <w:pPr>
              <w:pStyle w:val="23"/>
              <w:tabs>
                <w:tab w:val="left" w:pos="711"/>
                <w:tab w:val="left" w:pos="900"/>
              </w:tabs>
              <w:spacing w:line="240" w:lineRule="auto"/>
              <w:ind w:left="0"/>
              <w:contextualSpacing/>
              <w:jc w:val="center"/>
              <w:rPr>
                <w:rFonts w:ascii="Times New Roman" w:hAnsi="Times New Roman" w:cs="Times New Roman"/>
              </w:rPr>
            </w:pPr>
            <w:r w:rsidRPr="001807E2">
              <w:rPr>
                <w:rFonts w:ascii="Times New Roman" w:hAnsi="Times New Roman" w:cs="Times New Roman"/>
              </w:rPr>
              <w:t>+ 5,</w:t>
            </w:r>
            <w:r w:rsidR="00513A3B" w:rsidRPr="001807E2">
              <w:rPr>
                <w:rFonts w:ascii="Times New Roman" w:hAnsi="Times New Roman" w:cs="Times New Roman"/>
              </w:rPr>
              <w:t>9</w:t>
            </w:r>
          </w:p>
        </w:tc>
      </w:tr>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177DE2" w:rsidP="00177DE2">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6</w:t>
            </w: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both"/>
              <w:rPr>
                <w:rFonts w:ascii="Times New Roman" w:hAnsi="Times New Roman" w:cs="Times New Roman"/>
                <w:sz w:val="28"/>
                <w:szCs w:val="28"/>
              </w:rPr>
            </w:pPr>
            <w:r w:rsidRPr="001807E2">
              <w:rPr>
                <w:rFonts w:ascii="Times New Roman" w:hAnsi="Times New Roman" w:cs="Times New Roman"/>
                <w:sz w:val="28"/>
                <w:szCs w:val="28"/>
              </w:rPr>
              <w:t>ЕДВ</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190</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196</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BE7F88">
            <w:pPr>
              <w:pStyle w:val="23"/>
              <w:tabs>
                <w:tab w:val="left" w:pos="711"/>
                <w:tab w:val="left" w:pos="900"/>
              </w:tabs>
              <w:spacing w:line="240" w:lineRule="auto"/>
              <w:ind w:left="0"/>
              <w:contextualSpacing/>
              <w:jc w:val="center"/>
              <w:rPr>
                <w:rFonts w:ascii="Times New Roman" w:hAnsi="Times New Roman" w:cs="Times New Roman"/>
                <w:sz w:val="28"/>
                <w:szCs w:val="28"/>
              </w:rPr>
            </w:pPr>
            <w:r w:rsidRPr="001807E2">
              <w:rPr>
                <w:rFonts w:ascii="Times New Roman" w:hAnsi="Times New Roman" w:cs="Times New Roman"/>
                <w:sz w:val="28"/>
                <w:szCs w:val="28"/>
              </w:rPr>
              <w:t>+ 3,</w:t>
            </w:r>
            <w:r w:rsidR="00BE7F88" w:rsidRPr="001807E2">
              <w:rPr>
                <w:rFonts w:ascii="Times New Roman" w:hAnsi="Times New Roman" w:cs="Times New Roman"/>
                <w:sz w:val="28"/>
                <w:szCs w:val="28"/>
              </w:rPr>
              <w:t>16</w:t>
            </w:r>
          </w:p>
        </w:tc>
      </w:tr>
      <w:tr w:rsidR="00177DE2" w:rsidRPr="0039052D"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177DE2" w:rsidP="00177DE2">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7</w:t>
            </w: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both"/>
              <w:rPr>
                <w:rFonts w:ascii="Times New Roman" w:hAnsi="Times New Roman" w:cs="Times New Roman"/>
                <w:sz w:val="28"/>
                <w:szCs w:val="28"/>
              </w:rPr>
            </w:pPr>
            <w:r w:rsidRPr="001807E2">
              <w:rPr>
                <w:rFonts w:ascii="Times New Roman" w:hAnsi="Times New Roman" w:cs="Times New Roman"/>
                <w:sz w:val="28"/>
                <w:szCs w:val="28"/>
              </w:rPr>
              <w:t>ЕВ на первого ребенка</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95</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207</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BE7F88">
            <w:pPr>
              <w:pStyle w:val="23"/>
              <w:tabs>
                <w:tab w:val="left" w:pos="711"/>
                <w:tab w:val="left" w:pos="900"/>
              </w:tabs>
              <w:spacing w:line="240" w:lineRule="auto"/>
              <w:ind w:left="0"/>
              <w:contextualSpacing/>
              <w:jc w:val="center"/>
              <w:rPr>
                <w:rFonts w:ascii="Times New Roman" w:hAnsi="Times New Roman" w:cs="Times New Roman"/>
                <w:sz w:val="28"/>
                <w:szCs w:val="28"/>
              </w:rPr>
            </w:pPr>
            <w:r w:rsidRPr="001807E2">
              <w:rPr>
                <w:rFonts w:ascii="Times New Roman" w:hAnsi="Times New Roman" w:cs="Times New Roman"/>
                <w:sz w:val="28"/>
                <w:szCs w:val="28"/>
              </w:rPr>
              <w:t xml:space="preserve">+ </w:t>
            </w:r>
            <w:r w:rsidR="00BE7F88" w:rsidRPr="001807E2">
              <w:rPr>
                <w:rFonts w:ascii="Times New Roman" w:hAnsi="Times New Roman" w:cs="Times New Roman"/>
                <w:sz w:val="28"/>
                <w:szCs w:val="28"/>
              </w:rPr>
              <w:t>117,89</w:t>
            </w:r>
          </w:p>
        </w:tc>
      </w:tr>
      <w:tr w:rsidR="00177DE2" w:rsidRPr="00F86065" w:rsidTr="00E02A1B">
        <w:tc>
          <w:tcPr>
            <w:tcW w:w="640" w:type="dxa"/>
            <w:tcBorders>
              <w:top w:val="single" w:sz="4" w:space="0" w:color="auto"/>
              <w:left w:val="single" w:sz="4" w:space="0" w:color="auto"/>
              <w:bottom w:val="single" w:sz="4" w:space="0" w:color="auto"/>
              <w:right w:val="single" w:sz="4" w:space="0" w:color="auto"/>
            </w:tcBorders>
          </w:tcPr>
          <w:p w:rsidR="007A3620" w:rsidRPr="001807E2" w:rsidRDefault="00177DE2" w:rsidP="00177DE2">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8</w:t>
            </w:r>
          </w:p>
        </w:tc>
        <w:tc>
          <w:tcPr>
            <w:tcW w:w="3354"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900"/>
              </w:tabs>
              <w:spacing w:line="240" w:lineRule="auto"/>
              <w:ind w:left="0"/>
              <w:contextualSpacing/>
              <w:jc w:val="both"/>
              <w:rPr>
                <w:rFonts w:ascii="Times New Roman" w:hAnsi="Times New Roman" w:cs="Times New Roman"/>
                <w:sz w:val="28"/>
                <w:szCs w:val="28"/>
              </w:rPr>
            </w:pPr>
            <w:r w:rsidRPr="001807E2">
              <w:rPr>
                <w:rFonts w:ascii="Times New Roman" w:hAnsi="Times New Roman" w:cs="Times New Roman"/>
                <w:sz w:val="28"/>
                <w:szCs w:val="28"/>
              </w:rPr>
              <w:t>ЕДВ от 3 до 7 лет</w:t>
            </w:r>
          </w:p>
        </w:tc>
        <w:tc>
          <w:tcPr>
            <w:tcW w:w="1861"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0</w:t>
            </w:r>
          </w:p>
        </w:tc>
        <w:tc>
          <w:tcPr>
            <w:tcW w:w="1862"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tabs>
                <w:tab w:val="left" w:pos="900"/>
              </w:tabs>
              <w:contextualSpacing/>
              <w:jc w:val="center"/>
              <w:rPr>
                <w:rFonts w:ascii="Times New Roman" w:hAnsi="Times New Roman" w:cs="Times New Roman"/>
                <w:sz w:val="28"/>
                <w:szCs w:val="28"/>
              </w:rPr>
            </w:pPr>
            <w:r w:rsidRPr="001807E2">
              <w:rPr>
                <w:rFonts w:ascii="Times New Roman" w:hAnsi="Times New Roman" w:cs="Times New Roman"/>
                <w:sz w:val="28"/>
                <w:szCs w:val="28"/>
              </w:rPr>
              <w:t>1314</w:t>
            </w:r>
          </w:p>
        </w:tc>
        <w:tc>
          <w:tcPr>
            <w:tcW w:w="1853" w:type="dxa"/>
            <w:tcBorders>
              <w:top w:val="single" w:sz="4" w:space="0" w:color="auto"/>
              <w:left w:val="single" w:sz="4" w:space="0" w:color="auto"/>
              <w:bottom w:val="single" w:sz="4" w:space="0" w:color="auto"/>
              <w:right w:val="single" w:sz="4" w:space="0" w:color="auto"/>
            </w:tcBorders>
          </w:tcPr>
          <w:p w:rsidR="007A3620" w:rsidRPr="001807E2" w:rsidRDefault="007A3620" w:rsidP="007A3620">
            <w:pPr>
              <w:pStyle w:val="23"/>
              <w:tabs>
                <w:tab w:val="left" w:pos="711"/>
                <w:tab w:val="left" w:pos="900"/>
              </w:tabs>
              <w:spacing w:line="240" w:lineRule="auto"/>
              <w:ind w:left="0"/>
              <w:contextualSpacing/>
              <w:jc w:val="center"/>
              <w:rPr>
                <w:rFonts w:ascii="Times New Roman" w:hAnsi="Times New Roman" w:cs="Times New Roman"/>
                <w:color w:val="FF0000"/>
                <w:sz w:val="28"/>
                <w:szCs w:val="28"/>
              </w:rPr>
            </w:pPr>
          </w:p>
        </w:tc>
      </w:tr>
      <w:tr w:rsidR="00F14E88" w:rsidRPr="00F86065" w:rsidTr="00E02A1B">
        <w:tc>
          <w:tcPr>
            <w:tcW w:w="640" w:type="dxa"/>
            <w:tcBorders>
              <w:top w:val="single" w:sz="4" w:space="0" w:color="auto"/>
              <w:left w:val="single" w:sz="4" w:space="0" w:color="auto"/>
              <w:bottom w:val="single" w:sz="4" w:space="0" w:color="auto"/>
              <w:right w:val="single" w:sz="4" w:space="0" w:color="auto"/>
            </w:tcBorders>
          </w:tcPr>
          <w:p w:rsidR="00F14E88" w:rsidRPr="001807E2" w:rsidRDefault="00F14E88"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F14E88" w:rsidRPr="001807E2" w:rsidRDefault="00F14E88" w:rsidP="007A3620">
            <w:pPr>
              <w:pStyle w:val="23"/>
              <w:tabs>
                <w:tab w:val="left" w:pos="900"/>
              </w:tabs>
              <w:spacing w:line="240" w:lineRule="auto"/>
              <w:ind w:left="0"/>
              <w:contextualSpacing/>
              <w:jc w:val="both"/>
              <w:rPr>
                <w:rFonts w:ascii="Times New Roman" w:hAnsi="Times New Roman" w:cs="Times New Roman"/>
              </w:rPr>
            </w:pPr>
            <w:r w:rsidRPr="001807E2">
              <w:rPr>
                <w:rFonts w:ascii="Times New Roman" w:hAnsi="Times New Roman" w:cs="Times New Roman"/>
              </w:rPr>
              <w:t>Детей</w:t>
            </w:r>
          </w:p>
        </w:tc>
        <w:tc>
          <w:tcPr>
            <w:tcW w:w="1861" w:type="dxa"/>
            <w:tcBorders>
              <w:top w:val="single" w:sz="4" w:space="0" w:color="auto"/>
              <w:left w:val="single" w:sz="4" w:space="0" w:color="auto"/>
              <w:bottom w:val="single" w:sz="4" w:space="0" w:color="auto"/>
              <w:right w:val="single" w:sz="4" w:space="0" w:color="auto"/>
            </w:tcBorders>
          </w:tcPr>
          <w:p w:rsidR="00F14E88" w:rsidRPr="001807E2" w:rsidRDefault="00F14E88" w:rsidP="007A3620">
            <w:pPr>
              <w:tabs>
                <w:tab w:val="left" w:pos="900"/>
              </w:tabs>
              <w:contextualSpacing/>
              <w:jc w:val="center"/>
              <w:rPr>
                <w:rFonts w:ascii="Times New Roman" w:hAnsi="Times New Roman" w:cs="Times New Roman"/>
              </w:rPr>
            </w:pPr>
          </w:p>
        </w:tc>
        <w:tc>
          <w:tcPr>
            <w:tcW w:w="1862" w:type="dxa"/>
            <w:tcBorders>
              <w:top w:val="single" w:sz="4" w:space="0" w:color="auto"/>
              <w:left w:val="single" w:sz="4" w:space="0" w:color="auto"/>
              <w:bottom w:val="single" w:sz="4" w:space="0" w:color="auto"/>
              <w:right w:val="single" w:sz="4" w:space="0" w:color="auto"/>
            </w:tcBorders>
          </w:tcPr>
          <w:p w:rsidR="00F14E88" w:rsidRPr="001807E2" w:rsidRDefault="00F14E88" w:rsidP="007A3620">
            <w:pPr>
              <w:tabs>
                <w:tab w:val="left" w:pos="900"/>
              </w:tabs>
              <w:contextualSpacing/>
              <w:jc w:val="center"/>
              <w:rPr>
                <w:rFonts w:ascii="Times New Roman" w:hAnsi="Times New Roman" w:cs="Times New Roman"/>
              </w:rPr>
            </w:pPr>
            <w:r w:rsidRPr="001807E2">
              <w:rPr>
                <w:rFonts w:ascii="Times New Roman" w:hAnsi="Times New Roman" w:cs="Times New Roman"/>
              </w:rPr>
              <w:t>1726</w:t>
            </w:r>
          </w:p>
        </w:tc>
        <w:tc>
          <w:tcPr>
            <w:tcW w:w="1853" w:type="dxa"/>
            <w:tcBorders>
              <w:top w:val="single" w:sz="4" w:space="0" w:color="auto"/>
              <w:left w:val="single" w:sz="4" w:space="0" w:color="auto"/>
              <w:bottom w:val="single" w:sz="4" w:space="0" w:color="auto"/>
              <w:right w:val="single" w:sz="4" w:space="0" w:color="auto"/>
            </w:tcBorders>
          </w:tcPr>
          <w:p w:rsidR="00F14E88" w:rsidRPr="001807E2" w:rsidRDefault="00F14E88" w:rsidP="007A3620">
            <w:pPr>
              <w:pStyle w:val="23"/>
              <w:tabs>
                <w:tab w:val="left" w:pos="711"/>
                <w:tab w:val="left" w:pos="900"/>
              </w:tabs>
              <w:spacing w:line="240" w:lineRule="auto"/>
              <w:ind w:left="0"/>
              <w:contextualSpacing/>
              <w:jc w:val="center"/>
              <w:rPr>
                <w:rFonts w:ascii="Times New Roman" w:hAnsi="Times New Roman" w:cs="Times New Roman"/>
                <w:color w:val="FF0000"/>
              </w:rPr>
            </w:pPr>
          </w:p>
        </w:tc>
      </w:tr>
      <w:tr w:rsidR="001A3615" w:rsidRPr="00F86065" w:rsidTr="00E02A1B">
        <w:tc>
          <w:tcPr>
            <w:tcW w:w="640" w:type="dxa"/>
            <w:tcBorders>
              <w:top w:val="single" w:sz="4" w:space="0" w:color="auto"/>
              <w:left w:val="single" w:sz="4" w:space="0" w:color="auto"/>
              <w:bottom w:val="single" w:sz="4" w:space="0" w:color="auto"/>
              <w:right w:val="single" w:sz="4" w:space="0" w:color="auto"/>
            </w:tcBorders>
          </w:tcPr>
          <w:p w:rsidR="001A3615" w:rsidRPr="001807E2" w:rsidRDefault="001A3615"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1A3615" w:rsidRPr="001807E2" w:rsidRDefault="001A3615" w:rsidP="007A3620">
            <w:pPr>
              <w:pStyle w:val="23"/>
              <w:tabs>
                <w:tab w:val="left" w:pos="900"/>
              </w:tabs>
              <w:spacing w:line="240" w:lineRule="auto"/>
              <w:ind w:left="0"/>
              <w:contextualSpacing/>
              <w:jc w:val="both"/>
              <w:rPr>
                <w:rFonts w:ascii="Times New Roman" w:hAnsi="Times New Roman" w:cs="Times New Roman"/>
                <w:sz w:val="28"/>
                <w:szCs w:val="28"/>
              </w:rPr>
            </w:pPr>
            <w:r w:rsidRPr="001807E2">
              <w:rPr>
                <w:rFonts w:ascii="Times New Roman" w:hAnsi="Times New Roman" w:cs="Times New Roman"/>
                <w:sz w:val="28"/>
                <w:szCs w:val="28"/>
              </w:rPr>
              <w:t>Всего</w:t>
            </w:r>
          </w:p>
        </w:tc>
        <w:tc>
          <w:tcPr>
            <w:tcW w:w="1861" w:type="dxa"/>
            <w:tcBorders>
              <w:top w:val="single" w:sz="4" w:space="0" w:color="auto"/>
              <w:left w:val="single" w:sz="4" w:space="0" w:color="auto"/>
              <w:bottom w:val="single" w:sz="4" w:space="0" w:color="auto"/>
              <w:right w:val="single" w:sz="4" w:space="0" w:color="auto"/>
            </w:tcBorders>
          </w:tcPr>
          <w:p w:rsidR="001A3615" w:rsidRPr="001807E2" w:rsidRDefault="001A3615" w:rsidP="00FB7542">
            <w:pPr>
              <w:pStyle w:val="23"/>
              <w:tabs>
                <w:tab w:val="left" w:pos="900"/>
              </w:tabs>
              <w:spacing w:line="240" w:lineRule="auto"/>
              <w:contextualSpacing/>
              <w:jc w:val="center"/>
              <w:rPr>
                <w:rFonts w:ascii="Times New Roman" w:hAnsi="Times New Roman" w:cs="Times New Roman"/>
                <w:sz w:val="28"/>
                <w:szCs w:val="28"/>
              </w:rPr>
            </w:pPr>
            <w:r w:rsidRPr="001807E2">
              <w:rPr>
                <w:rFonts w:ascii="Times New Roman" w:hAnsi="Times New Roman" w:cs="Times New Roman"/>
                <w:sz w:val="28"/>
                <w:szCs w:val="28"/>
              </w:rPr>
              <w:t>2745</w:t>
            </w:r>
          </w:p>
        </w:tc>
        <w:tc>
          <w:tcPr>
            <w:tcW w:w="1862" w:type="dxa"/>
            <w:tcBorders>
              <w:top w:val="single" w:sz="4" w:space="0" w:color="auto"/>
              <w:left w:val="single" w:sz="4" w:space="0" w:color="auto"/>
              <w:bottom w:val="single" w:sz="4" w:space="0" w:color="auto"/>
              <w:right w:val="single" w:sz="4" w:space="0" w:color="auto"/>
            </w:tcBorders>
          </w:tcPr>
          <w:p w:rsidR="001A3615" w:rsidRPr="001807E2" w:rsidRDefault="001A3615" w:rsidP="00FB7542">
            <w:pPr>
              <w:pStyle w:val="23"/>
              <w:tabs>
                <w:tab w:val="left" w:pos="900"/>
              </w:tabs>
              <w:spacing w:line="240" w:lineRule="auto"/>
              <w:contextualSpacing/>
              <w:jc w:val="center"/>
              <w:rPr>
                <w:rFonts w:ascii="Times New Roman" w:hAnsi="Times New Roman" w:cs="Times New Roman"/>
                <w:sz w:val="28"/>
                <w:szCs w:val="28"/>
              </w:rPr>
            </w:pPr>
            <w:r w:rsidRPr="001807E2">
              <w:rPr>
                <w:rFonts w:ascii="Times New Roman" w:hAnsi="Times New Roman" w:cs="Times New Roman"/>
                <w:sz w:val="28"/>
                <w:szCs w:val="28"/>
              </w:rPr>
              <w:t>4708</w:t>
            </w:r>
          </w:p>
        </w:tc>
        <w:tc>
          <w:tcPr>
            <w:tcW w:w="1853" w:type="dxa"/>
            <w:tcBorders>
              <w:top w:val="single" w:sz="4" w:space="0" w:color="auto"/>
              <w:left w:val="single" w:sz="4" w:space="0" w:color="auto"/>
              <w:bottom w:val="single" w:sz="4" w:space="0" w:color="auto"/>
              <w:right w:val="single" w:sz="4" w:space="0" w:color="auto"/>
            </w:tcBorders>
          </w:tcPr>
          <w:p w:rsidR="001A3615" w:rsidRPr="001807E2" w:rsidRDefault="001A3615" w:rsidP="00FB7542">
            <w:pPr>
              <w:pStyle w:val="23"/>
              <w:tabs>
                <w:tab w:val="left" w:pos="900"/>
              </w:tabs>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+ 71,5</w:t>
            </w:r>
          </w:p>
        </w:tc>
      </w:tr>
      <w:tr w:rsidR="00C506C3" w:rsidRPr="00F86065" w:rsidTr="00FB7542">
        <w:tc>
          <w:tcPr>
            <w:tcW w:w="9570" w:type="dxa"/>
            <w:gridSpan w:val="5"/>
            <w:tcBorders>
              <w:top w:val="single" w:sz="4" w:space="0" w:color="auto"/>
              <w:left w:val="single" w:sz="4" w:space="0" w:color="auto"/>
              <w:bottom w:val="single" w:sz="4" w:space="0" w:color="auto"/>
              <w:right w:val="single" w:sz="4" w:space="0" w:color="auto"/>
            </w:tcBorders>
          </w:tcPr>
          <w:p w:rsidR="00C506C3" w:rsidRPr="001807E2" w:rsidRDefault="00C506C3" w:rsidP="007A3620">
            <w:pPr>
              <w:pStyle w:val="23"/>
              <w:tabs>
                <w:tab w:val="left" w:pos="711"/>
                <w:tab w:val="left" w:pos="900"/>
              </w:tabs>
              <w:spacing w:line="240" w:lineRule="auto"/>
              <w:ind w:left="0"/>
              <w:contextualSpacing/>
              <w:jc w:val="center"/>
              <w:rPr>
                <w:rFonts w:ascii="Times New Roman" w:hAnsi="Times New Roman" w:cs="Times New Roman"/>
                <w:sz w:val="28"/>
                <w:szCs w:val="28"/>
              </w:rPr>
            </w:pPr>
            <w:r w:rsidRPr="001807E2">
              <w:rPr>
                <w:rFonts w:ascii="Times New Roman" w:hAnsi="Times New Roman" w:cs="Times New Roman"/>
                <w:sz w:val="28"/>
                <w:szCs w:val="28"/>
              </w:rPr>
              <w:t>Единовременные выплаты</w:t>
            </w:r>
          </w:p>
        </w:tc>
      </w:tr>
      <w:tr w:rsidR="00C506C3" w:rsidRPr="00F86065" w:rsidTr="00E02A1B">
        <w:tc>
          <w:tcPr>
            <w:tcW w:w="640" w:type="dxa"/>
            <w:tcBorders>
              <w:top w:val="single" w:sz="4" w:space="0" w:color="auto"/>
              <w:left w:val="single" w:sz="4" w:space="0" w:color="auto"/>
              <w:bottom w:val="single" w:sz="4" w:space="0" w:color="auto"/>
              <w:right w:val="single" w:sz="4" w:space="0" w:color="auto"/>
            </w:tcBorders>
          </w:tcPr>
          <w:p w:rsidR="00C506C3" w:rsidRPr="0039052D" w:rsidRDefault="00C506C3"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Единовременное пособие при рождении ребенка</w:t>
            </w:r>
          </w:p>
        </w:tc>
        <w:tc>
          <w:tcPr>
            <w:tcW w:w="1861"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162</w:t>
            </w:r>
          </w:p>
        </w:tc>
        <w:tc>
          <w:tcPr>
            <w:tcW w:w="1862"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145</w:t>
            </w:r>
          </w:p>
        </w:tc>
        <w:tc>
          <w:tcPr>
            <w:tcW w:w="1853"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- 10,5</w:t>
            </w:r>
          </w:p>
        </w:tc>
      </w:tr>
      <w:tr w:rsidR="00C506C3" w:rsidRPr="00F86065" w:rsidTr="00E02A1B">
        <w:tc>
          <w:tcPr>
            <w:tcW w:w="640" w:type="dxa"/>
            <w:tcBorders>
              <w:top w:val="single" w:sz="4" w:space="0" w:color="auto"/>
              <w:left w:val="single" w:sz="4" w:space="0" w:color="auto"/>
              <w:bottom w:val="single" w:sz="4" w:space="0" w:color="auto"/>
              <w:right w:val="single" w:sz="4" w:space="0" w:color="auto"/>
            </w:tcBorders>
          </w:tcPr>
          <w:p w:rsidR="00C506C3" w:rsidRPr="0039052D" w:rsidRDefault="00C506C3"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C506C3" w:rsidRPr="001807E2" w:rsidRDefault="00C506C3" w:rsidP="00C506C3">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Ежегодная денежная компенсация многодетным семьям (школа)</w:t>
            </w:r>
          </w:p>
        </w:tc>
        <w:tc>
          <w:tcPr>
            <w:tcW w:w="1861"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358</w:t>
            </w:r>
          </w:p>
        </w:tc>
        <w:tc>
          <w:tcPr>
            <w:tcW w:w="1862"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431</w:t>
            </w:r>
          </w:p>
        </w:tc>
        <w:tc>
          <w:tcPr>
            <w:tcW w:w="1853"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+ 20,4</w:t>
            </w:r>
          </w:p>
        </w:tc>
      </w:tr>
      <w:tr w:rsidR="00C506C3" w:rsidRPr="00F86065" w:rsidTr="00E02A1B">
        <w:tc>
          <w:tcPr>
            <w:tcW w:w="640" w:type="dxa"/>
            <w:tcBorders>
              <w:top w:val="single" w:sz="4" w:space="0" w:color="auto"/>
              <w:left w:val="single" w:sz="4" w:space="0" w:color="auto"/>
              <w:bottom w:val="single" w:sz="4" w:space="0" w:color="auto"/>
              <w:right w:val="single" w:sz="4" w:space="0" w:color="auto"/>
            </w:tcBorders>
          </w:tcPr>
          <w:p w:rsidR="00C506C3" w:rsidRPr="0039052D" w:rsidRDefault="00C506C3"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C506C3" w:rsidRPr="001807E2" w:rsidRDefault="00C506C3" w:rsidP="001807E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ДК налоги и род</w:t>
            </w:r>
            <w:r w:rsidR="001807E2">
              <w:rPr>
                <w:rFonts w:ascii="Times New Roman" w:hAnsi="Times New Roman" w:cs="Times New Roman"/>
                <w:sz w:val="28"/>
                <w:szCs w:val="28"/>
              </w:rPr>
              <w:t xml:space="preserve">ительская </w:t>
            </w:r>
            <w:r w:rsidRPr="001807E2">
              <w:rPr>
                <w:rFonts w:ascii="Times New Roman" w:hAnsi="Times New Roman" w:cs="Times New Roman"/>
                <w:sz w:val="28"/>
                <w:szCs w:val="28"/>
              </w:rPr>
              <w:t>плата</w:t>
            </w:r>
            <w:r w:rsidR="001807E2">
              <w:rPr>
                <w:rFonts w:ascii="Times New Roman" w:hAnsi="Times New Roman" w:cs="Times New Roman"/>
                <w:sz w:val="28"/>
                <w:szCs w:val="28"/>
              </w:rPr>
              <w:t xml:space="preserve"> многодетным</w:t>
            </w:r>
          </w:p>
        </w:tc>
        <w:tc>
          <w:tcPr>
            <w:tcW w:w="1861" w:type="dxa"/>
            <w:tcBorders>
              <w:top w:val="single" w:sz="4" w:space="0" w:color="auto"/>
              <w:left w:val="single" w:sz="4" w:space="0" w:color="auto"/>
              <w:bottom w:val="single" w:sz="4" w:space="0" w:color="auto"/>
              <w:right w:val="single" w:sz="4" w:space="0" w:color="auto"/>
            </w:tcBorders>
          </w:tcPr>
          <w:p w:rsidR="00C506C3" w:rsidRPr="001807E2" w:rsidRDefault="00413DA5"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30</w:t>
            </w:r>
          </w:p>
        </w:tc>
        <w:tc>
          <w:tcPr>
            <w:tcW w:w="1862"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68</w:t>
            </w:r>
          </w:p>
        </w:tc>
        <w:tc>
          <w:tcPr>
            <w:tcW w:w="1853" w:type="dxa"/>
            <w:tcBorders>
              <w:top w:val="single" w:sz="4" w:space="0" w:color="auto"/>
              <w:left w:val="single" w:sz="4" w:space="0" w:color="auto"/>
              <w:bottom w:val="single" w:sz="4" w:space="0" w:color="auto"/>
              <w:right w:val="single" w:sz="4" w:space="0" w:color="auto"/>
            </w:tcBorders>
          </w:tcPr>
          <w:p w:rsidR="00C506C3" w:rsidRPr="001807E2" w:rsidRDefault="001807E2" w:rsidP="00FB754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+ 126,7</w:t>
            </w:r>
          </w:p>
        </w:tc>
      </w:tr>
      <w:tr w:rsidR="00C506C3" w:rsidRPr="00F86065" w:rsidTr="00E02A1B">
        <w:tc>
          <w:tcPr>
            <w:tcW w:w="640" w:type="dxa"/>
            <w:tcBorders>
              <w:top w:val="single" w:sz="4" w:space="0" w:color="auto"/>
              <w:left w:val="single" w:sz="4" w:space="0" w:color="auto"/>
              <w:bottom w:val="single" w:sz="4" w:space="0" w:color="auto"/>
              <w:right w:val="single" w:sz="4" w:space="0" w:color="auto"/>
            </w:tcBorders>
          </w:tcPr>
          <w:p w:rsidR="00C506C3" w:rsidRPr="0039052D" w:rsidRDefault="00C506C3"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ГСП (в том числе соц. контракт)</w:t>
            </w:r>
          </w:p>
        </w:tc>
        <w:tc>
          <w:tcPr>
            <w:tcW w:w="1861"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287</w:t>
            </w:r>
          </w:p>
        </w:tc>
        <w:tc>
          <w:tcPr>
            <w:tcW w:w="1862"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187</w:t>
            </w:r>
          </w:p>
        </w:tc>
        <w:tc>
          <w:tcPr>
            <w:tcW w:w="1853"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- 34,8</w:t>
            </w:r>
          </w:p>
        </w:tc>
      </w:tr>
      <w:tr w:rsidR="00C506C3" w:rsidRPr="00F86065" w:rsidTr="00E02A1B">
        <w:tc>
          <w:tcPr>
            <w:tcW w:w="640" w:type="dxa"/>
            <w:tcBorders>
              <w:top w:val="single" w:sz="4" w:space="0" w:color="auto"/>
              <w:left w:val="single" w:sz="4" w:space="0" w:color="auto"/>
              <w:bottom w:val="single" w:sz="4" w:space="0" w:color="auto"/>
              <w:right w:val="single" w:sz="4" w:space="0" w:color="auto"/>
            </w:tcBorders>
          </w:tcPr>
          <w:p w:rsidR="00C506C3" w:rsidRPr="0039052D" w:rsidRDefault="00C506C3"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Проезд студентам</w:t>
            </w:r>
          </w:p>
        </w:tc>
        <w:tc>
          <w:tcPr>
            <w:tcW w:w="1861"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25</w:t>
            </w:r>
          </w:p>
        </w:tc>
        <w:tc>
          <w:tcPr>
            <w:tcW w:w="1862"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25</w:t>
            </w:r>
          </w:p>
        </w:tc>
        <w:tc>
          <w:tcPr>
            <w:tcW w:w="1853" w:type="dxa"/>
            <w:tcBorders>
              <w:top w:val="single" w:sz="4" w:space="0" w:color="auto"/>
              <w:left w:val="single" w:sz="4" w:space="0" w:color="auto"/>
              <w:bottom w:val="single" w:sz="4" w:space="0" w:color="auto"/>
              <w:right w:val="single" w:sz="4" w:space="0" w:color="auto"/>
            </w:tcBorders>
          </w:tcPr>
          <w:p w:rsidR="00C506C3" w:rsidRPr="001807E2" w:rsidRDefault="00C506C3" w:rsidP="00FB7542">
            <w:pPr>
              <w:spacing w:line="240" w:lineRule="auto"/>
              <w:contextualSpacing/>
              <w:jc w:val="both"/>
              <w:rPr>
                <w:rFonts w:ascii="Times New Roman" w:hAnsi="Times New Roman" w:cs="Times New Roman"/>
                <w:sz w:val="28"/>
                <w:szCs w:val="28"/>
              </w:rPr>
            </w:pPr>
          </w:p>
        </w:tc>
      </w:tr>
      <w:tr w:rsidR="001A3615" w:rsidRPr="00F86065" w:rsidTr="00E02A1B">
        <w:tc>
          <w:tcPr>
            <w:tcW w:w="640" w:type="dxa"/>
            <w:tcBorders>
              <w:top w:val="single" w:sz="4" w:space="0" w:color="auto"/>
              <w:left w:val="single" w:sz="4" w:space="0" w:color="auto"/>
              <w:bottom w:val="single" w:sz="4" w:space="0" w:color="auto"/>
              <w:right w:val="single" w:sz="4" w:space="0" w:color="auto"/>
            </w:tcBorders>
          </w:tcPr>
          <w:p w:rsidR="001A3615" w:rsidRPr="0039052D" w:rsidRDefault="001A3615"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1A3615" w:rsidRPr="001807E2" w:rsidRDefault="001A3615"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Всего</w:t>
            </w:r>
          </w:p>
        </w:tc>
        <w:tc>
          <w:tcPr>
            <w:tcW w:w="1861" w:type="dxa"/>
            <w:tcBorders>
              <w:top w:val="single" w:sz="4" w:space="0" w:color="auto"/>
              <w:left w:val="single" w:sz="4" w:space="0" w:color="auto"/>
              <w:bottom w:val="single" w:sz="4" w:space="0" w:color="auto"/>
              <w:right w:val="single" w:sz="4" w:space="0" w:color="auto"/>
            </w:tcBorders>
          </w:tcPr>
          <w:p w:rsidR="001A3615" w:rsidRPr="001807E2" w:rsidRDefault="00F14E88"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862</w:t>
            </w:r>
          </w:p>
        </w:tc>
        <w:tc>
          <w:tcPr>
            <w:tcW w:w="1862" w:type="dxa"/>
            <w:tcBorders>
              <w:top w:val="single" w:sz="4" w:space="0" w:color="auto"/>
              <w:left w:val="single" w:sz="4" w:space="0" w:color="auto"/>
              <w:bottom w:val="single" w:sz="4" w:space="0" w:color="auto"/>
              <w:right w:val="single" w:sz="4" w:space="0" w:color="auto"/>
            </w:tcBorders>
          </w:tcPr>
          <w:p w:rsidR="001A3615" w:rsidRPr="001807E2" w:rsidRDefault="001A3615"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856</w:t>
            </w:r>
          </w:p>
        </w:tc>
        <w:tc>
          <w:tcPr>
            <w:tcW w:w="1853" w:type="dxa"/>
            <w:tcBorders>
              <w:top w:val="single" w:sz="4" w:space="0" w:color="auto"/>
              <w:left w:val="single" w:sz="4" w:space="0" w:color="auto"/>
              <w:bottom w:val="single" w:sz="4" w:space="0" w:color="auto"/>
              <w:right w:val="single" w:sz="4" w:space="0" w:color="auto"/>
            </w:tcBorders>
          </w:tcPr>
          <w:p w:rsidR="001A3615" w:rsidRPr="001807E2" w:rsidRDefault="00F14E88" w:rsidP="00FB7542">
            <w:pPr>
              <w:spacing w:line="240" w:lineRule="auto"/>
              <w:contextualSpacing/>
              <w:jc w:val="both"/>
              <w:rPr>
                <w:rFonts w:ascii="Times New Roman" w:hAnsi="Times New Roman" w:cs="Times New Roman"/>
                <w:sz w:val="28"/>
                <w:szCs w:val="28"/>
              </w:rPr>
            </w:pPr>
            <w:r w:rsidRPr="001807E2">
              <w:rPr>
                <w:rFonts w:ascii="Times New Roman" w:hAnsi="Times New Roman" w:cs="Times New Roman"/>
                <w:sz w:val="28"/>
                <w:szCs w:val="28"/>
              </w:rPr>
              <w:t>- 0,7</w:t>
            </w:r>
          </w:p>
        </w:tc>
      </w:tr>
      <w:tr w:rsidR="00F14E88" w:rsidRPr="00F86065" w:rsidTr="00E02A1B">
        <w:tc>
          <w:tcPr>
            <w:tcW w:w="640" w:type="dxa"/>
            <w:tcBorders>
              <w:top w:val="single" w:sz="4" w:space="0" w:color="auto"/>
              <w:left w:val="single" w:sz="4" w:space="0" w:color="auto"/>
              <w:bottom w:val="single" w:sz="4" w:space="0" w:color="auto"/>
              <w:right w:val="single" w:sz="4" w:space="0" w:color="auto"/>
            </w:tcBorders>
          </w:tcPr>
          <w:p w:rsidR="00F14E88" w:rsidRPr="0039052D" w:rsidRDefault="00F14E88" w:rsidP="00177DE2">
            <w:pPr>
              <w:pStyle w:val="23"/>
              <w:tabs>
                <w:tab w:val="left" w:pos="900"/>
              </w:tabs>
              <w:spacing w:line="240" w:lineRule="auto"/>
              <w:contextualSpacing/>
              <w:jc w:val="both"/>
              <w:rPr>
                <w:rFonts w:ascii="Times New Roman" w:hAnsi="Times New Roman" w:cs="Times New Roman"/>
                <w:sz w:val="28"/>
                <w:szCs w:val="28"/>
              </w:rPr>
            </w:pPr>
          </w:p>
        </w:tc>
        <w:tc>
          <w:tcPr>
            <w:tcW w:w="3354" w:type="dxa"/>
            <w:tcBorders>
              <w:top w:val="single" w:sz="4" w:space="0" w:color="auto"/>
              <w:left w:val="single" w:sz="4" w:space="0" w:color="auto"/>
              <w:bottom w:val="single" w:sz="4" w:space="0" w:color="auto"/>
              <w:right w:val="single" w:sz="4" w:space="0" w:color="auto"/>
            </w:tcBorders>
          </w:tcPr>
          <w:p w:rsidR="00F14E88" w:rsidRPr="00F14E88" w:rsidRDefault="00F14E88" w:rsidP="00FB7542">
            <w:pPr>
              <w:spacing w:line="240" w:lineRule="auto"/>
              <w:contextualSpacing/>
              <w:jc w:val="both"/>
              <w:rPr>
                <w:rFonts w:ascii="Times New Roman" w:hAnsi="Times New Roman" w:cs="Times New Roman"/>
                <w:b/>
                <w:sz w:val="28"/>
                <w:szCs w:val="28"/>
                <w:highlight w:val="yellow"/>
              </w:rPr>
            </w:pPr>
            <w:r w:rsidRPr="004A0E93">
              <w:rPr>
                <w:rFonts w:ascii="Times New Roman" w:hAnsi="Times New Roman" w:cs="Times New Roman"/>
                <w:b/>
                <w:sz w:val="28"/>
                <w:szCs w:val="28"/>
              </w:rPr>
              <w:t>Итого</w:t>
            </w:r>
          </w:p>
        </w:tc>
        <w:tc>
          <w:tcPr>
            <w:tcW w:w="1861" w:type="dxa"/>
            <w:tcBorders>
              <w:top w:val="single" w:sz="4" w:space="0" w:color="auto"/>
              <w:left w:val="single" w:sz="4" w:space="0" w:color="auto"/>
              <w:bottom w:val="single" w:sz="4" w:space="0" w:color="auto"/>
              <w:right w:val="single" w:sz="4" w:space="0" w:color="auto"/>
            </w:tcBorders>
          </w:tcPr>
          <w:p w:rsidR="00F14E88" w:rsidRPr="00F14E88" w:rsidRDefault="00F14E88" w:rsidP="00FB7542">
            <w:pPr>
              <w:spacing w:line="240" w:lineRule="auto"/>
              <w:contextualSpacing/>
              <w:jc w:val="both"/>
              <w:rPr>
                <w:rFonts w:ascii="Times New Roman" w:hAnsi="Times New Roman" w:cs="Times New Roman"/>
                <w:b/>
                <w:sz w:val="28"/>
                <w:szCs w:val="28"/>
              </w:rPr>
            </w:pPr>
            <w:r w:rsidRPr="00F14E88">
              <w:rPr>
                <w:rFonts w:ascii="Times New Roman" w:hAnsi="Times New Roman" w:cs="Times New Roman"/>
                <w:b/>
                <w:sz w:val="28"/>
                <w:szCs w:val="28"/>
              </w:rPr>
              <w:t>3607</w:t>
            </w:r>
          </w:p>
        </w:tc>
        <w:tc>
          <w:tcPr>
            <w:tcW w:w="1862" w:type="dxa"/>
            <w:tcBorders>
              <w:top w:val="single" w:sz="4" w:space="0" w:color="auto"/>
              <w:left w:val="single" w:sz="4" w:space="0" w:color="auto"/>
              <w:bottom w:val="single" w:sz="4" w:space="0" w:color="auto"/>
              <w:right w:val="single" w:sz="4" w:space="0" w:color="auto"/>
            </w:tcBorders>
          </w:tcPr>
          <w:p w:rsidR="00F14E88" w:rsidRPr="00F14E88" w:rsidRDefault="00F14E88" w:rsidP="00FB7542">
            <w:pPr>
              <w:spacing w:line="240" w:lineRule="auto"/>
              <w:contextualSpacing/>
              <w:jc w:val="both"/>
              <w:rPr>
                <w:rFonts w:ascii="Times New Roman" w:hAnsi="Times New Roman" w:cs="Times New Roman"/>
                <w:b/>
                <w:sz w:val="28"/>
                <w:szCs w:val="28"/>
              </w:rPr>
            </w:pPr>
            <w:r w:rsidRPr="00F14E88">
              <w:rPr>
                <w:rFonts w:ascii="Times New Roman" w:hAnsi="Times New Roman" w:cs="Times New Roman"/>
                <w:b/>
                <w:sz w:val="28"/>
                <w:szCs w:val="28"/>
              </w:rPr>
              <w:t>5564</w:t>
            </w:r>
          </w:p>
        </w:tc>
        <w:tc>
          <w:tcPr>
            <w:tcW w:w="1853" w:type="dxa"/>
            <w:tcBorders>
              <w:top w:val="single" w:sz="4" w:space="0" w:color="auto"/>
              <w:left w:val="single" w:sz="4" w:space="0" w:color="auto"/>
              <w:bottom w:val="single" w:sz="4" w:space="0" w:color="auto"/>
              <w:right w:val="single" w:sz="4" w:space="0" w:color="auto"/>
            </w:tcBorders>
          </w:tcPr>
          <w:p w:rsidR="00F14E88" w:rsidRPr="00F14E88" w:rsidRDefault="00F14E88" w:rsidP="00FB7542">
            <w:pPr>
              <w:spacing w:line="240" w:lineRule="auto"/>
              <w:contextualSpacing/>
              <w:jc w:val="both"/>
              <w:rPr>
                <w:rFonts w:ascii="Times New Roman" w:hAnsi="Times New Roman" w:cs="Times New Roman"/>
                <w:b/>
                <w:sz w:val="28"/>
                <w:szCs w:val="28"/>
              </w:rPr>
            </w:pPr>
            <w:r w:rsidRPr="00F14E88">
              <w:rPr>
                <w:rFonts w:ascii="Times New Roman" w:hAnsi="Times New Roman" w:cs="Times New Roman"/>
                <w:b/>
                <w:sz w:val="28"/>
                <w:szCs w:val="28"/>
              </w:rPr>
              <w:t>+ 54,3</w:t>
            </w:r>
          </w:p>
        </w:tc>
      </w:tr>
    </w:tbl>
    <w:p w:rsidR="007A3620" w:rsidRPr="0039052D" w:rsidRDefault="007A3620" w:rsidP="007A3620">
      <w:pPr>
        <w:spacing w:line="240" w:lineRule="auto"/>
        <w:ind w:firstLine="540"/>
        <w:contextualSpacing/>
        <w:jc w:val="both"/>
        <w:rPr>
          <w:rFonts w:ascii="Times New Roman" w:hAnsi="Times New Roman" w:cs="Times New Roman"/>
          <w:sz w:val="28"/>
          <w:szCs w:val="28"/>
        </w:rPr>
      </w:pPr>
    </w:p>
    <w:p w:rsidR="00F2391C" w:rsidRPr="0039052D" w:rsidRDefault="007A3620" w:rsidP="007A3620">
      <w:pPr>
        <w:spacing w:line="240" w:lineRule="auto"/>
        <w:ind w:firstLine="540"/>
        <w:contextualSpacing/>
        <w:jc w:val="both"/>
        <w:rPr>
          <w:rFonts w:ascii="Times New Roman" w:hAnsi="Times New Roman" w:cs="Times New Roman"/>
          <w:sz w:val="28"/>
          <w:szCs w:val="28"/>
        </w:rPr>
      </w:pPr>
      <w:r w:rsidRPr="0039052D">
        <w:rPr>
          <w:rFonts w:ascii="Times New Roman" w:hAnsi="Times New Roman" w:cs="Times New Roman"/>
          <w:sz w:val="28"/>
          <w:szCs w:val="28"/>
        </w:rPr>
        <w:t>В сравнении с 2019 годом значительно увеличилась численность получателей всех видов пособий</w:t>
      </w:r>
      <w:r w:rsidR="00114301" w:rsidRPr="0039052D">
        <w:rPr>
          <w:rFonts w:ascii="Times New Roman" w:hAnsi="Times New Roman" w:cs="Times New Roman"/>
          <w:sz w:val="28"/>
          <w:szCs w:val="28"/>
        </w:rPr>
        <w:t xml:space="preserve"> семьям с детьми</w:t>
      </w:r>
      <w:r w:rsidR="00F2391C" w:rsidRPr="0039052D">
        <w:rPr>
          <w:rFonts w:ascii="Times New Roman" w:hAnsi="Times New Roman" w:cs="Times New Roman"/>
          <w:sz w:val="28"/>
          <w:szCs w:val="28"/>
        </w:rPr>
        <w:t>.</w:t>
      </w:r>
    </w:p>
    <w:p w:rsidR="008A0457" w:rsidRPr="0039052D" w:rsidRDefault="00F2391C" w:rsidP="007A3620">
      <w:pPr>
        <w:spacing w:line="240" w:lineRule="auto"/>
        <w:ind w:firstLine="540"/>
        <w:contextualSpacing/>
        <w:jc w:val="both"/>
        <w:rPr>
          <w:rFonts w:ascii="Times New Roman" w:hAnsi="Times New Roman" w:cs="Times New Roman"/>
          <w:sz w:val="28"/>
          <w:szCs w:val="28"/>
        </w:rPr>
      </w:pPr>
      <w:r w:rsidRPr="0039052D">
        <w:rPr>
          <w:rFonts w:ascii="Times New Roman" w:hAnsi="Times New Roman" w:cs="Times New Roman"/>
          <w:sz w:val="28"/>
          <w:szCs w:val="28"/>
        </w:rPr>
        <w:lastRenderedPageBreak/>
        <w:t>Количество получателей п</w:t>
      </w:r>
      <w:r w:rsidR="007A3620" w:rsidRPr="0039052D">
        <w:rPr>
          <w:rFonts w:ascii="Times New Roman" w:hAnsi="Times New Roman" w:cs="Times New Roman"/>
          <w:sz w:val="28"/>
          <w:szCs w:val="28"/>
        </w:rPr>
        <w:t>особи</w:t>
      </w:r>
      <w:r w:rsidR="008A0457" w:rsidRPr="0039052D">
        <w:rPr>
          <w:rFonts w:ascii="Times New Roman" w:hAnsi="Times New Roman" w:cs="Times New Roman"/>
          <w:sz w:val="28"/>
          <w:szCs w:val="28"/>
        </w:rPr>
        <w:t>я</w:t>
      </w:r>
      <w:r w:rsidR="007A3620" w:rsidRPr="0039052D">
        <w:rPr>
          <w:rFonts w:ascii="Times New Roman" w:hAnsi="Times New Roman" w:cs="Times New Roman"/>
          <w:sz w:val="28"/>
          <w:szCs w:val="28"/>
        </w:rPr>
        <w:t xml:space="preserve"> на ребенка</w:t>
      </w:r>
      <w:r w:rsidR="008A0457" w:rsidRPr="0039052D">
        <w:rPr>
          <w:rFonts w:ascii="Times New Roman" w:hAnsi="Times New Roman" w:cs="Times New Roman"/>
          <w:sz w:val="28"/>
          <w:szCs w:val="28"/>
        </w:rPr>
        <w:t xml:space="preserve"> увеличено на 22,1 %</w:t>
      </w:r>
      <w:r w:rsidR="007A3620" w:rsidRPr="0039052D">
        <w:rPr>
          <w:rFonts w:ascii="Times New Roman" w:hAnsi="Times New Roman" w:cs="Times New Roman"/>
          <w:sz w:val="28"/>
          <w:szCs w:val="28"/>
        </w:rPr>
        <w:t xml:space="preserve">, </w:t>
      </w:r>
      <w:r w:rsidR="008A0457" w:rsidRPr="0039052D">
        <w:rPr>
          <w:rFonts w:ascii="Times New Roman" w:hAnsi="Times New Roman" w:cs="Times New Roman"/>
          <w:sz w:val="28"/>
          <w:szCs w:val="28"/>
        </w:rPr>
        <w:t xml:space="preserve">это </w:t>
      </w:r>
      <w:r w:rsidR="007A3620" w:rsidRPr="0039052D">
        <w:rPr>
          <w:rFonts w:ascii="Times New Roman" w:hAnsi="Times New Roman" w:cs="Times New Roman"/>
          <w:sz w:val="28"/>
          <w:szCs w:val="28"/>
        </w:rPr>
        <w:t>связано с</w:t>
      </w:r>
      <w:r w:rsidR="008A0457" w:rsidRPr="0039052D">
        <w:rPr>
          <w:rFonts w:ascii="Times New Roman" w:hAnsi="Times New Roman" w:cs="Times New Roman"/>
          <w:sz w:val="28"/>
          <w:szCs w:val="28"/>
        </w:rPr>
        <w:t xml:space="preserve"> неоднократным </w:t>
      </w:r>
      <w:r w:rsidR="00F86065" w:rsidRPr="0039052D">
        <w:rPr>
          <w:rFonts w:ascii="Times New Roman" w:hAnsi="Times New Roman" w:cs="Times New Roman"/>
          <w:sz w:val="28"/>
          <w:szCs w:val="28"/>
        </w:rPr>
        <w:t>автоматическим продлением пособи</w:t>
      </w:r>
      <w:r w:rsidR="00114301" w:rsidRPr="0039052D">
        <w:rPr>
          <w:rFonts w:ascii="Times New Roman" w:hAnsi="Times New Roman" w:cs="Times New Roman"/>
          <w:sz w:val="28"/>
          <w:szCs w:val="28"/>
        </w:rPr>
        <w:t>й</w:t>
      </w:r>
      <w:r w:rsidR="00F86065" w:rsidRPr="0039052D">
        <w:rPr>
          <w:rFonts w:ascii="Times New Roman" w:hAnsi="Times New Roman" w:cs="Times New Roman"/>
          <w:sz w:val="28"/>
          <w:szCs w:val="28"/>
        </w:rPr>
        <w:t xml:space="preserve"> в связи со сложной эпидемиологической обстановкой.</w:t>
      </w:r>
      <w:r w:rsidR="008A0457" w:rsidRPr="0039052D">
        <w:rPr>
          <w:rFonts w:ascii="Times New Roman" w:hAnsi="Times New Roman" w:cs="Times New Roman"/>
          <w:sz w:val="28"/>
          <w:szCs w:val="28"/>
        </w:rPr>
        <w:t xml:space="preserve"> На 8,3 % больше израсходовано денежных средств, чем в 20</w:t>
      </w:r>
      <w:r w:rsidR="00D42BD3" w:rsidRPr="0039052D">
        <w:rPr>
          <w:rFonts w:ascii="Times New Roman" w:hAnsi="Times New Roman" w:cs="Times New Roman"/>
          <w:sz w:val="28"/>
          <w:szCs w:val="28"/>
        </w:rPr>
        <w:t>1</w:t>
      </w:r>
      <w:r w:rsidR="008A0457" w:rsidRPr="0039052D">
        <w:rPr>
          <w:rFonts w:ascii="Times New Roman" w:hAnsi="Times New Roman" w:cs="Times New Roman"/>
          <w:sz w:val="28"/>
          <w:szCs w:val="28"/>
        </w:rPr>
        <w:t>9 году.</w:t>
      </w:r>
      <w:r w:rsidR="00D42BD3" w:rsidRPr="0039052D">
        <w:rPr>
          <w:rFonts w:ascii="Times New Roman" w:hAnsi="Times New Roman" w:cs="Times New Roman"/>
          <w:sz w:val="28"/>
          <w:szCs w:val="28"/>
        </w:rPr>
        <w:t xml:space="preserve"> Проведена индексация с 01 января 2020 года </w:t>
      </w:r>
      <w:r w:rsidR="00145079" w:rsidRPr="0039052D">
        <w:rPr>
          <w:rFonts w:ascii="Times New Roman" w:hAnsi="Times New Roman" w:cs="Times New Roman"/>
          <w:sz w:val="28"/>
          <w:szCs w:val="28"/>
        </w:rPr>
        <w:t>на 3,8 %</w:t>
      </w:r>
      <w:r w:rsidR="00D42BD3" w:rsidRPr="0039052D">
        <w:rPr>
          <w:rFonts w:ascii="Times New Roman" w:hAnsi="Times New Roman" w:cs="Times New Roman"/>
          <w:sz w:val="28"/>
          <w:szCs w:val="28"/>
        </w:rPr>
        <w:t>.</w:t>
      </w:r>
    </w:p>
    <w:p w:rsidR="008A0457" w:rsidRPr="0039052D" w:rsidRDefault="008A0457" w:rsidP="007A3620">
      <w:pPr>
        <w:spacing w:line="240" w:lineRule="auto"/>
        <w:ind w:firstLine="540"/>
        <w:contextualSpacing/>
        <w:jc w:val="both"/>
        <w:rPr>
          <w:rFonts w:ascii="Times New Roman" w:hAnsi="Times New Roman" w:cs="Times New Roman"/>
          <w:sz w:val="28"/>
          <w:szCs w:val="28"/>
        </w:rPr>
      </w:pPr>
      <w:r w:rsidRPr="0039052D">
        <w:rPr>
          <w:rFonts w:ascii="Times New Roman" w:hAnsi="Times New Roman" w:cs="Times New Roman"/>
          <w:sz w:val="28"/>
          <w:szCs w:val="28"/>
        </w:rPr>
        <w:t xml:space="preserve">На 117,9 % увеличилось количество получателей ежемесячной выплаты на первого </w:t>
      </w:r>
      <w:r w:rsidR="0039052D" w:rsidRPr="0039052D">
        <w:rPr>
          <w:rFonts w:ascii="Times New Roman" w:hAnsi="Times New Roman" w:cs="Times New Roman"/>
          <w:sz w:val="28"/>
          <w:szCs w:val="28"/>
        </w:rPr>
        <w:t xml:space="preserve">рожденного </w:t>
      </w:r>
      <w:r w:rsidRPr="0039052D">
        <w:rPr>
          <w:rFonts w:ascii="Times New Roman" w:hAnsi="Times New Roman" w:cs="Times New Roman"/>
          <w:sz w:val="28"/>
          <w:szCs w:val="28"/>
        </w:rPr>
        <w:t xml:space="preserve">ребенка, это связано как с автоматическим продлением, так и с увеличение рождаемости, в связи с изменениями в законодательстве для семей при рождении первенцев. В 2020 году ежемесячную выплату на первого ребенка </w:t>
      </w:r>
      <w:r w:rsidR="00796BAA" w:rsidRPr="0039052D">
        <w:rPr>
          <w:rFonts w:ascii="Times New Roman" w:hAnsi="Times New Roman" w:cs="Times New Roman"/>
          <w:sz w:val="28"/>
          <w:szCs w:val="28"/>
        </w:rPr>
        <w:t xml:space="preserve">в размере 23,2 млн. рублей </w:t>
      </w:r>
      <w:r w:rsidRPr="0039052D">
        <w:rPr>
          <w:rFonts w:ascii="Times New Roman" w:hAnsi="Times New Roman" w:cs="Times New Roman"/>
          <w:sz w:val="28"/>
          <w:szCs w:val="28"/>
        </w:rPr>
        <w:t>осуществляло Управление</w:t>
      </w:r>
      <w:r w:rsidR="00796BAA" w:rsidRPr="0039052D">
        <w:rPr>
          <w:rFonts w:ascii="Times New Roman" w:hAnsi="Times New Roman" w:cs="Times New Roman"/>
          <w:sz w:val="28"/>
          <w:szCs w:val="28"/>
        </w:rPr>
        <w:t>, на основании Закона СК от 11.12.2009 № 92-кз.</w:t>
      </w:r>
      <w:r w:rsidRPr="0039052D">
        <w:rPr>
          <w:rFonts w:ascii="Times New Roman" w:hAnsi="Times New Roman" w:cs="Times New Roman"/>
          <w:sz w:val="28"/>
          <w:szCs w:val="28"/>
        </w:rPr>
        <w:t xml:space="preserve"> </w:t>
      </w:r>
    </w:p>
    <w:p w:rsidR="00873E7B" w:rsidRPr="0039052D" w:rsidRDefault="00C86C9C" w:rsidP="00873E7B">
      <w:pPr>
        <w:spacing w:line="240" w:lineRule="auto"/>
        <w:ind w:firstLine="708"/>
        <w:contextualSpacing/>
        <w:jc w:val="both"/>
        <w:rPr>
          <w:rFonts w:ascii="Times New Roman" w:hAnsi="Times New Roman" w:cs="Times New Roman"/>
          <w:sz w:val="28"/>
          <w:szCs w:val="28"/>
        </w:rPr>
      </w:pPr>
      <w:r w:rsidRPr="0039052D">
        <w:rPr>
          <w:rFonts w:ascii="Times New Roman" w:hAnsi="Times New Roman" w:cs="Times New Roman"/>
          <w:sz w:val="28"/>
          <w:szCs w:val="28"/>
        </w:rPr>
        <w:t xml:space="preserve">Наблюдается значительное увеличение численности получателей пособия по уходу за ребенком до 1,5 лет, что связано с </w:t>
      </w:r>
      <w:r w:rsidR="003C64C2">
        <w:rPr>
          <w:rFonts w:ascii="Times New Roman" w:hAnsi="Times New Roman" w:cs="Times New Roman"/>
          <w:sz w:val="28"/>
          <w:szCs w:val="28"/>
        </w:rPr>
        <w:t>увеличением количества безработных женщин</w:t>
      </w:r>
      <w:r w:rsidRPr="0039052D">
        <w:rPr>
          <w:rFonts w:ascii="Times New Roman" w:hAnsi="Times New Roman" w:cs="Times New Roman"/>
          <w:sz w:val="28"/>
          <w:szCs w:val="28"/>
        </w:rPr>
        <w:t xml:space="preserve">. </w:t>
      </w:r>
      <w:r w:rsidR="00873E7B" w:rsidRPr="0039052D">
        <w:rPr>
          <w:rFonts w:ascii="Times New Roman" w:hAnsi="Times New Roman" w:cs="Times New Roman"/>
          <w:sz w:val="28"/>
          <w:szCs w:val="28"/>
        </w:rPr>
        <w:t xml:space="preserve">С начала года выплачено пособие по уходу за ребенком 436 получателям на 472 ребенка, в том числе на </w:t>
      </w:r>
      <w:r w:rsidR="0039052D" w:rsidRPr="0039052D">
        <w:rPr>
          <w:rFonts w:ascii="Times New Roman" w:hAnsi="Times New Roman" w:cs="Times New Roman"/>
          <w:sz w:val="28"/>
          <w:szCs w:val="28"/>
        </w:rPr>
        <w:t>первого</w:t>
      </w:r>
      <w:r w:rsidR="00873E7B" w:rsidRPr="0039052D">
        <w:rPr>
          <w:rFonts w:ascii="Times New Roman" w:hAnsi="Times New Roman" w:cs="Times New Roman"/>
          <w:sz w:val="28"/>
          <w:szCs w:val="28"/>
        </w:rPr>
        <w:t xml:space="preserve"> ребенка - 139, на </w:t>
      </w:r>
      <w:r w:rsidR="0039052D" w:rsidRPr="0039052D">
        <w:rPr>
          <w:rFonts w:ascii="Times New Roman" w:hAnsi="Times New Roman" w:cs="Times New Roman"/>
          <w:sz w:val="28"/>
          <w:szCs w:val="28"/>
        </w:rPr>
        <w:t>второго</w:t>
      </w:r>
      <w:r w:rsidR="00873E7B" w:rsidRPr="0039052D">
        <w:rPr>
          <w:rFonts w:ascii="Times New Roman" w:hAnsi="Times New Roman" w:cs="Times New Roman"/>
          <w:sz w:val="28"/>
          <w:szCs w:val="28"/>
        </w:rPr>
        <w:t xml:space="preserve"> ребенка - 333.  В 2020 году </w:t>
      </w:r>
      <w:r w:rsidRPr="0039052D">
        <w:rPr>
          <w:rFonts w:ascii="Times New Roman" w:hAnsi="Times New Roman" w:cs="Times New Roman"/>
          <w:sz w:val="28"/>
          <w:szCs w:val="28"/>
        </w:rPr>
        <w:t xml:space="preserve">помимо </w:t>
      </w:r>
      <w:r w:rsidR="00873E7B" w:rsidRPr="0039052D">
        <w:rPr>
          <w:rFonts w:ascii="Times New Roman" w:hAnsi="Times New Roman" w:cs="Times New Roman"/>
          <w:sz w:val="28"/>
          <w:szCs w:val="28"/>
        </w:rPr>
        <w:t>индексаци</w:t>
      </w:r>
      <w:r w:rsidRPr="0039052D">
        <w:rPr>
          <w:rFonts w:ascii="Times New Roman" w:hAnsi="Times New Roman" w:cs="Times New Roman"/>
          <w:sz w:val="28"/>
          <w:szCs w:val="28"/>
        </w:rPr>
        <w:t>и</w:t>
      </w:r>
      <w:r w:rsidR="00145079" w:rsidRPr="0039052D">
        <w:rPr>
          <w:rFonts w:ascii="Times New Roman" w:hAnsi="Times New Roman" w:cs="Times New Roman"/>
          <w:sz w:val="28"/>
          <w:szCs w:val="28"/>
        </w:rPr>
        <w:t xml:space="preserve"> с 01.02.2020 на коэффициент 1,030</w:t>
      </w:r>
      <w:r w:rsidR="00873E7B" w:rsidRPr="0039052D">
        <w:rPr>
          <w:rFonts w:ascii="Times New Roman" w:hAnsi="Times New Roman" w:cs="Times New Roman"/>
          <w:sz w:val="28"/>
          <w:szCs w:val="28"/>
        </w:rPr>
        <w:t xml:space="preserve"> также </w:t>
      </w:r>
      <w:r w:rsidR="00145079" w:rsidRPr="0039052D">
        <w:rPr>
          <w:rFonts w:ascii="Times New Roman" w:hAnsi="Times New Roman" w:cs="Times New Roman"/>
          <w:sz w:val="28"/>
          <w:szCs w:val="28"/>
        </w:rPr>
        <w:t xml:space="preserve">с 01.06.2020 </w:t>
      </w:r>
      <w:r w:rsidRPr="0039052D">
        <w:rPr>
          <w:rFonts w:ascii="Times New Roman" w:hAnsi="Times New Roman" w:cs="Times New Roman"/>
          <w:sz w:val="28"/>
          <w:szCs w:val="28"/>
        </w:rPr>
        <w:t xml:space="preserve">изменен </w:t>
      </w:r>
      <w:r w:rsidR="00873E7B" w:rsidRPr="0039052D">
        <w:rPr>
          <w:rFonts w:ascii="Times New Roman" w:hAnsi="Times New Roman" w:cs="Times New Roman"/>
          <w:sz w:val="28"/>
          <w:szCs w:val="28"/>
        </w:rPr>
        <w:t>размер пособия по уходу за первым ребенком</w:t>
      </w:r>
      <w:r w:rsidRPr="0039052D">
        <w:rPr>
          <w:rFonts w:ascii="Times New Roman" w:hAnsi="Times New Roman" w:cs="Times New Roman"/>
          <w:sz w:val="28"/>
          <w:szCs w:val="28"/>
        </w:rPr>
        <w:t>,</w:t>
      </w:r>
      <w:r w:rsidR="00873E7B" w:rsidRPr="0039052D">
        <w:rPr>
          <w:rFonts w:ascii="Times New Roman" w:hAnsi="Times New Roman" w:cs="Times New Roman"/>
          <w:sz w:val="28"/>
          <w:szCs w:val="28"/>
        </w:rPr>
        <w:t xml:space="preserve"> </w:t>
      </w:r>
      <w:r w:rsidRPr="0039052D">
        <w:rPr>
          <w:rFonts w:ascii="Times New Roman" w:hAnsi="Times New Roman" w:cs="Times New Roman"/>
          <w:sz w:val="28"/>
          <w:szCs w:val="28"/>
        </w:rPr>
        <w:t xml:space="preserve">он </w:t>
      </w:r>
      <w:r w:rsidR="00873E7B" w:rsidRPr="0039052D">
        <w:rPr>
          <w:rFonts w:ascii="Times New Roman" w:hAnsi="Times New Roman" w:cs="Times New Roman"/>
          <w:sz w:val="28"/>
          <w:szCs w:val="28"/>
        </w:rPr>
        <w:t>увеличен и равен пособию по уходу за вторым и последующими детьми. В связи с чем, наблюдается увеличение на 8,5 % израсходованных в текущем году денежных средств на данную выплату.</w:t>
      </w:r>
    </w:p>
    <w:p w:rsidR="00873E7B" w:rsidRPr="0039052D" w:rsidRDefault="00873E7B" w:rsidP="00873E7B">
      <w:pPr>
        <w:spacing w:line="240" w:lineRule="auto"/>
        <w:ind w:firstLine="708"/>
        <w:contextualSpacing/>
        <w:jc w:val="both"/>
        <w:rPr>
          <w:rFonts w:ascii="Times New Roman" w:hAnsi="Times New Roman" w:cs="Times New Roman"/>
          <w:sz w:val="28"/>
          <w:szCs w:val="28"/>
        </w:rPr>
      </w:pPr>
      <w:r w:rsidRPr="0039052D">
        <w:rPr>
          <w:rFonts w:ascii="Times New Roman" w:hAnsi="Times New Roman" w:cs="Times New Roman"/>
          <w:sz w:val="28"/>
          <w:szCs w:val="28"/>
        </w:rPr>
        <w:t xml:space="preserve">За 2020 год единовременное пособие при рождении ребенка неработающим гражданам было выплачено на 145 получателей, что на </w:t>
      </w:r>
      <w:r w:rsidR="00145079" w:rsidRPr="0039052D">
        <w:rPr>
          <w:rFonts w:ascii="Times New Roman" w:hAnsi="Times New Roman" w:cs="Times New Roman"/>
          <w:sz w:val="28"/>
          <w:szCs w:val="28"/>
        </w:rPr>
        <w:t xml:space="preserve">             </w:t>
      </w:r>
      <w:r w:rsidRPr="0039052D">
        <w:rPr>
          <w:rFonts w:ascii="Times New Roman" w:hAnsi="Times New Roman" w:cs="Times New Roman"/>
          <w:sz w:val="28"/>
          <w:szCs w:val="28"/>
        </w:rPr>
        <w:t>10,5 % меньше, чем в предыдущем году (2019 - 162).</w:t>
      </w:r>
    </w:p>
    <w:p w:rsidR="00873E7B" w:rsidRPr="0039052D" w:rsidRDefault="00873E7B" w:rsidP="00873E7B">
      <w:pPr>
        <w:spacing w:line="240" w:lineRule="auto"/>
        <w:contextualSpacing/>
        <w:jc w:val="both"/>
        <w:rPr>
          <w:rFonts w:ascii="Times New Roman" w:hAnsi="Times New Roman" w:cs="Times New Roman"/>
          <w:sz w:val="28"/>
          <w:szCs w:val="28"/>
        </w:rPr>
      </w:pPr>
      <w:r w:rsidRPr="0039052D">
        <w:rPr>
          <w:rFonts w:ascii="Times New Roman" w:hAnsi="Times New Roman" w:cs="Times New Roman"/>
          <w:sz w:val="28"/>
          <w:szCs w:val="28"/>
        </w:rPr>
        <w:tab/>
        <w:t xml:space="preserve">В </w:t>
      </w:r>
      <w:r w:rsidR="00145079" w:rsidRPr="0039052D">
        <w:rPr>
          <w:rFonts w:ascii="Times New Roman" w:hAnsi="Times New Roman" w:cs="Times New Roman"/>
          <w:sz w:val="28"/>
          <w:szCs w:val="28"/>
        </w:rPr>
        <w:t>У</w:t>
      </w:r>
      <w:r w:rsidRPr="0039052D">
        <w:rPr>
          <w:rFonts w:ascii="Times New Roman" w:hAnsi="Times New Roman" w:cs="Times New Roman"/>
          <w:sz w:val="28"/>
          <w:szCs w:val="28"/>
        </w:rPr>
        <w:t>правление за 2020 год ежемесячное пособие женам военнослужащих получил 1 получатель на 1 ребенка. За 2020 год выплачено ежемесячное пособие – 144</w:t>
      </w:r>
      <w:r w:rsidR="00145079" w:rsidRPr="0039052D">
        <w:rPr>
          <w:rFonts w:ascii="Times New Roman" w:hAnsi="Times New Roman" w:cs="Times New Roman"/>
          <w:sz w:val="28"/>
          <w:szCs w:val="28"/>
        </w:rPr>
        <w:t>,</w:t>
      </w:r>
      <w:r w:rsidRPr="0039052D">
        <w:rPr>
          <w:rFonts w:ascii="Times New Roman" w:hAnsi="Times New Roman" w:cs="Times New Roman"/>
          <w:sz w:val="28"/>
          <w:szCs w:val="28"/>
        </w:rPr>
        <w:t>9</w:t>
      </w:r>
      <w:r w:rsidR="00145079" w:rsidRPr="0039052D">
        <w:rPr>
          <w:rFonts w:ascii="Times New Roman" w:hAnsi="Times New Roman" w:cs="Times New Roman"/>
          <w:sz w:val="28"/>
          <w:szCs w:val="28"/>
        </w:rPr>
        <w:t>9 тыс.</w:t>
      </w:r>
      <w:r w:rsidRPr="0039052D">
        <w:rPr>
          <w:rFonts w:ascii="Times New Roman" w:hAnsi="Times New Roman" w:cs="Times New Roman"/>
          <w:sz w:val="28"/>
          <w:szCs w:val="28"/>
        </w:rPr>
        <w:t xml:space="preserve"> рублей. Единовременное пособие беременной жене военнослужащего не назначалось и не выплачивалось.</w:t>
      </w:r>
    </w:p>
    <w:p w:rsidR="008A0457" w:rsidRPr="0039052D" w:rsidRDefault="00796BAA" w:rsidP="00873E7B">
      <w:pPr>
        <w:spacing w:line="240" w:lineRule="auto"/>
        <w:contextualSpacing/>
        <w:jc w:val="both"/>
        <w:rPr>
          <w:rFonts w:ascii="Times New Roman" w:hAnsi="Times New Roman" w:cs="Times New Roman"/>
          <w:sz w:val="28"/>
          <w:szCs w:val="28"/>
        </w:rPr>
      </w:pPr>
      <w:r w:rsidRPr="0039052D">
        <w:rPr>
          <w:rFonts w:ascii="Times New Roman" w:hAnsi="Times New Roman" w:cs="Times New Roman"/>
          <w:sz w:val="28"/>
          <w:szCs w:val="28"/>
        </w:rPr>
        <w:tab/>
        <w:t>Незначительно увеличилось количество получателей ЕДВ на третьего и последующих детей, однако сумма выплат за 2020 год больше</w:t>
      </w:r>
      <w:r w:rsidR="00D27D72" w:rsidRPr="0039052D">
        <w:rPr>
          <w:rFonts w:ascii="Times New Roman" w:hAnsi="Times New Roman" w:cs="Times New Roman"/>
          <w:sz w:val="28"/>
          <w:szCs w:val="28"/>
        </w:rPr>
        <w:t xml:space="preserve"> предыдущего года</w:t>
      </w:r>
      <w:r w:rsidRPr="0039052D">
        <w:rPr>
          <w:rFonts w:ascii="Times New Roman" w:hAnsi="Times New Roman" w:cs="Times New Roman"/>
          <w:sz w:val="28"/>
          <w:szCs w:val="28"/>
        </w:rPr>
        <w:t xml:space="preserve"> на 6,9 %,</w:t>
      </w:r>
      <w:r w:rsidR="00D27D72" w:rsidRPr="0039052D">
        <w:rPr>
          <w:rFonts w:ascii="Times New Roman" w:hAnsi="Times New Roman" w:cs="Times New Roman"/>
          <w:sz w:val="28"/>
          <w:szCs w:val="28"/>
        </w:rPr>
        <w:t xml:space="preserve"> это связано </w:t>
      </w:r>
      <w:r w:rsidR="00145079" w:rsidRPr="0039052D">
        <w:rPr>
          <w:rFonts w:ascii="Times New Roman" w:hAnsi="Times New Roman" w:cs="Times New Roman"/>
          <w:sz w:val="28"/>
          <w:szCs w:val="28"/>
        </w:rPr>
        <w:t xml:space="preserve">с изменением размера и </w:t>
      </w:r>
      <w:r w:rsidR="00D27D72" w:rsidRPr="0039052D">
        <w:rPr>
          <w:rFonts w:ascii="Times New Roman" w:hAnsi="Times New Roman" w:cs="Times New Roman"/>
          <w:sz w:val="28"/>
          <w:szCs w:val="28"/>
        </w:rPr>
        <w:t>с изменениями в законодательстве дающими возможность получателям неоднократно воспользоваться данной мерой социальной поддержки, а также произведенное автоматическое продление.</w:t>
      </w:r>
    </w:p>
    <w:p w:rsidR="00C86C9C" w:rsidRPr="0039052D" w:rsidRDefault="00C86C9C" w:rsidP="00C86C9C">
      <w:pPr>
        <w:spacing w:line="240" w:lineRule="auto"/>
        <w:ind w:firstLine="540"/>
        <w:contextualSpacing/>
        <w:jc w:val="both"/>
        <w:rPr>
          <w:rFonts w:ascii="Times New Roman" w:hAnsi="Times New Roman" w:cs="Times New Roman"/>
          <w:b/>
          <w:sz w:val="28"/>
          <w:szCs w:val="28"/>
        </w:rPr>
      </w:pPr>
      <w:r w:rsidRPr="0039052D">
        <w:rPr>
          <w:rFonts w:ascii="Times New Roman" w:hAnsi="Times New Roman" w:cs="Times New Roman"/>
          <w:sz w:val="28"/>
          <w:szCs w:val="28"/>
        </w:rPr>
        <w:tab/>
      </w:r>
      <w:r w:rsidR="00EF631F" w:rsidRPr="0039052D">
        <w:rPr>
          <w:rFonts w:ascii="Times New Roman" w:hAnsi="Times New Roman" w:cs="Times New Roman"/>
          <w:sz w:val="28"/>
          <w:szCs w:val="28"/>
        </w:rPr>
        <w:t xml:space="preserve">Ежегодно </w:t>
      </w:r>
      <w:r w:rsidRPr="0039052D">
        <w:rPr>
          <w:rFonts w:ascii="Times New Roman" w:hAnsi="Times New Roman" w:cs="Times New Roman"/>
          <w:sz w:val="28"/>
          <w:szCs w:val="28"/>
        </w:rPr>
        <w:t xml:space="preserve">наблюдается рост численности получателей ежемесячной денежной компенсации многодетным семьям, что свидетельствует о рождении детей в семьях уже имеющих детей. В 2020 году изменен размер ежемесячной денежной компенсации, в связи с чем, израсходовано денежных средств на 107,5 % больше чем в 2019 году. </w:t>
      </w:r>
    </w:p>
    <w:p w:rsidR="00873E7B" w:rsidRPr="0039052D" w:rsidRDefault="00873E7B" w:rsidP="00873E7B">
      <w:pPr>
        <w:spacing w:after="0" w:line="240" w:lineRule="auto"/>
        <w:jc w:val="both"/>
        <w:rPr>
          <w:rFonts w:ascii="Times New Roman" w:hAnsi="Times New Roman" w:cs="Times New Roman"/>
          <w:sz w:val="28"/>
          <w:szCs w:val="28"/>
        </w:rPr>
      </w:pPr>
      <w:r w:rsidRPr="0039052D">
        <w:rPr>
          <w:rFonts w:ascii="Times New Roman" w:hAnsi="Times New Roman" w:cs="Times New Roman"/>
          <w:sz w:val="28"/>
          <w:szCs w:val="28"/>
        </w:rPr>
        <w:tab/>
        <w:t>Ежегодную денежную компенсацию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принадлежностей получил</w:t>
      </w:r>
      <w:r w:rsidR="00B128B0" w:rsidRPr="0039052D">
        <w:rPr>
          <w:rFonts w:ascii="Times New Roman" w:hAnsi="Times New Roman" w:cs="Times New Roman"/>
          <w:sz w:val="28"/>
          <w:szCs w:val="28"/>
        </w:rPr>
        <w:t>а</w:t>
      </w:r>
      <w:r w:rsidRPr="0039052D">
        <w:rPr>
          <w:rFonts w:ascii="Times New Roman" w:hAnsi="Times New Roman" w:cs="Times New Roman"/>
          <w:sz w:val="28"/>
          <w:szCs w:val="28"/>
        </w:rPr>
        <w:t xml:space="preserve"> 431 семья, что на 20,4 % больше чем в 2019 году, на 936 детей, это на 19,8 % больше чем в прошлом году. Выплата произведена  на сумму 1097991,93 рублей, что больше  на 24,</w:t>
      </w:r>
      <w:r w:rsidR="006E667C" w:rsidRPr="0039052D">
        <w:rPr>
          <w:rFonts w:ascii="Times New Roman" w:hAnsi="Times New Roman" w:cs="Times New Roman"/>
          <w:sz w:val="28"/>
          <w:szCs w:val="28"/>
        </w:rPr>
        <w:t>4</w:t>
      </w:r>
      <w:r w:rsidRPr="0039052D">
        <w:rPr>
          <w:rFonts w:ascii="Times New Roman" w:hAnsi="Times New Roman" w:cs="Times New Roman"/>
          <w:sz w:val="28"/>
          <w:szCs w:val="28"/>
        </w:rPr>
        <w:t xml:space="preserve"> %.</w:t>
      </w:r>
    </w:p>
    <w:p w:rsidR="00EF631F" w:rsidRPr="0039052D" w:rsidRDefault="00EF631F" w:rsidP="00873E7B">
      <w:pPr>
        <w:spacing w:after="0" w:line="240" w:lineRule="auto"/>
        <w:jc w:val="both"/>
        <w:rPr>
          <w:rFonts w:ascii="Times New Roman" w:hAnsi="Times New Roman" w:cs="Times New Roman"/>
          <w:sz w:val="28"/>
          <w:szCs w:val="28"/>
        </w:rPr>
      </w:pPr>
      <w:r w:rsidRPr="0039052D">
        <w:rPr>
          <w:rFonts w:ascii="Times New Roman" w:hAnsi="Times New Roman" w:cs="Times New Roman"/>
          <w:sz w:val="28"/>
          <w:szCs w:val="28"/>
        </w:rPr>
        <w:lastRenderedPageBreak/>
        <w:tab/>
        <w:t xml:space="preserve">За 2020 год 68 многодетных семей получили денежную компенсацию родительской платы за посещение детьми дошкольных образовательных организаций на сумму 510,00 тыс. рублей, что в 8 раз превышает сумму, выплаченную в 2019 году. Это связано с увеличением количества </w:t>
      </w:r>
      <w:proofErr w:type="gramStart"/>
      <w:r w:rsidRPr="0039052D">
        <w:rPr>
          <w:rFonts w:ascii="Times New Roman" w:hAnsi="Times New Roman" w:cs="Times New Roman"/>
          <w:sz w:val="28"/>
          <w:szCs w:val="28"/>
        </w:rPr>
        <w:t>обратившихся</w:t>
      </w:r>
      <w:proofErr w:type="gramEnd"/>
      <w:r w:rsidRPr="0039052D">
        <w:rPr>
          <w:rFonts w:ascii="Times New Roman" w:hAnsi="Times New Roman" w:cs="Times New Roman"/>
          <w:sz w:val="28"/>
          <w:szCs w:val="28"/>
        </w:rPr>
        <w:t>.</w:t>
      </w:r>
    </w:p>
    <w:p w:rsidR="00EF631F" w:rsidRDefault="00EF631F" w:rsidP="004B3086">
      <w:pPr>
        <w:spacing w:line="240" w:lineRule="auto"/>
        <w:ind w:firstLine="709"/>
        <w:contextualSpacing/>
        <w:jc w:val="both"/>
        <w:rPr>
          <w:rFonts w:ascii="Times New Roman" w:hAnsi="Times New Roman" w:cs="Times New Roman"/>
          <w:sz w:val="28"/>
          <w:szCs w:val="28"/>
        </w:rPr>
      </w:pPr>
      <w:r w:rsidRPr="0039052D">
        <w:rPr>
          <w:rFonts w:ascii="Times New Roman" w:hAnsi="Times New Roman" w:cs="Times New Roman"/>
          <w:sz w:val="28"/>
          <w:szCs w:val="28"/>
        </w:rPr>
        <w:t>Значительно увеличилось общее количество получателей пособий, в связи с появлением новой меры социальной поддержки - ежемесячной денежной выплаты на детей от 3 до 7 лет включительно. За 2020 год на данную меру социальной поддержки израсходовано 87,41 млн. рублей.</w:t>
      </w:r>
    </w:p>
    <w:p w:rsidR="00873E7B" w:rsidRPr="001807E2" w:rsidRDefault="00873E7B" w:rsidP="00873E7B">
      <w:pPr>
        <w:spacing w:line="240" w:lineRule="auto"/>
        <w:ind w:firstLine="709"/>
        <w:contextualSpacing/>
        <w:jc w:val="both"/>
        <w:rPr>
          <w:rFonts w:ascii="Times New Roman" w:hAnsi="Times New Roman" w:cs="Times New Roman"/>
          <w:sz w:val="28"/>
          <w:szCs w:val="28"/>
        </w:rPr>
      </w:pPr>
      <w:r w:rsidRPr="001807E2">
        <w:rPr>
          <w:rFonts w:ascii="Times New Roman" w:hAnsi="Times New Roman" w:cs="Times New Roman"/>
          <w:sz w:val="28"/>
          <w:szCs w:val="28"/>
        </w:rPr>
        <w:t>В 2020 году на оказание государственной социальной помощи выплачено – 1318,44 тыс. рублей, что на 2,3 % меньше, чем в 2019 году (1350,00 тысяч рублей), в том числе шесть семей получили государственную социальную помощь на основании социального контракта на сумму 500 тыс. руб.</w:t>
      </w:r>
    </w:p>
    <w:p w:rsidR="00873E7B" w:rsidRPr="001807E2" w:rsidRDefault="00873E7B" w:rsidP="00873E7B">
      <w:pPr>
        <w:spacing w:line="240" w:lineRule="auto"/>
        <w:ind w:firstLine="709"/>
        <w:contextualSpacing/>
        <w:jc w:val="both"/>
        <w:rPr>
          <w:rFonts w:ascii="Times New Roman" w:hAnsi="Times New Roman" w:cs="Times New Roman"/>
          <w:sz w:val="28"/>
          <w:szCs w:val="28"/>
        </w:rPr>
      </w:pPr>
      <w:r w:rsidRPr="001807E2">
        <w:rPr>
          <w:rFonts w:ascii="Times New Roman" w:hAnsi="Times New Roman" w:cs="Times New Roman"/>
          <w:sz w:val="28"/>
          <w:szCs w:val="28"/>
        </w:rPr>
        <w:t>Государственную социальную помощь в течение года получили 187 семей (в том числе 6 социальных контракта, 1 семья в повышенном размере), что на 34,8 % меньше, чем в 2019 году (287). Это связано с уменьшением объема финансирования.</w:t>
      </w:r>
    </w:p>
    <w:p w:rsidR="00873E7B" w:rsidRPr="001807E2" w:rsidRDefault="00873E7B" w:rsidP="00873E7B">
      <w:pPr>
        <w:spacing w:line="240" w:lineRule="auto"/>
        <w:ind w:firstLine="709"/>
        <w:contextualSpacing/>
        <w:jc w:val="both"/>
        <w:rPr>
          <w:rFonts w:ascii="Times New Roman" w:hAnsi="Times New Roman" w:cs="Times New Roman"/>
          <w:sz w:val="28"/>
          <w:szCs w:val="28"/>
        </w:rPr>
      </w:pPr>
      <w:r w:rsidRPr="001807E2">
        <w:rPr>
          <w:rFonts w:ascii="Times New Roman" w:hAnsi="Times New Roman" w:cs="Times New Roman"/>
          <w:sz w:val="28"/>
          <w:szCs w:val="28"/>
        </w:rPr>
        <w:t>Средний размер государственной социальной помощи за 2020 год составил 4521,76 рублей.</w:t>
      </w:r>
    </w:p>
    <w:p w:rsidR="00127FFA" w:rsidRDefault="00127FFA" w:rsidP="00127FFA">
      <w:pPr>
        <w:shd w:val="clear" w:color="auto" w:fill="FFFFFF"/>
        <w:spacing w:after="0" w:line="240" w:lineRule="auto"/>
        <w:ind w:firstLine="708"/>
        <w:jc w:val="both"/>
        <w:rPr>
          <w:rFonts w:ascii="Times New Roman" w:eastAsia="Times New Roman" w:hAnsi="Times New Roman" w:cs="Times New Roman"/>
          <w:sz w:val="28"/>
          <w:szCs w:val="28"/>
        </w:rPr>
      </w:pPr>
      <w:r w:rsidRPr="009C469D">
        <w:rPr>
          <w:rFonts w:ascii="Times New Roman" w:eastAsia="Times New Roman" w:hAnsi="Times New Roman" w:cs="Times New Roman"/>
          <w:sz w:val="28"/>
          <w:szCs w:val="28"/>
        </w:rPr>
        <w:t>Назначение пособий, компенсаций и денежных выплат производилось в автоматизированной системе обработки информации «Адресная социальная помощь».</w:t>
      </w:r>
    </w:p>
    <w:p w:rsidR="00837ED2" w:rsidRPr="00837ED2" w:rsidRDefault="00837ED2" w:rsidP="00837ED2">
      <w:pPr>
        <w:shd w:val="clear" w:color="auto" w:fill="FFFFFF"/>
        <w:spacing w:after="0" w:line="240" w:lineRule="auto"/>
        <w:ind w:firstLine="708"/>
        <w:jc w:val="both"/>
        <w:rPr>
          <w:rFonts w:ascii="Times New Roman" w:hAnsi="Times New Roman" w:cs="Times New Roman"/>
          <w:sz w:val="28"/>
          <w:szCs w:val="28"/>
        </w:rPr>
      </w:pPr>
      <w:proofErr w:type="gramStart"/>
      <w:r w:rsidRPr="00837ED2">
        <w:rPr>
          <w:rFonts w:ascii="Times New Roman" w:hAnsi="Times New Roman" w:cs="Times New Roman"/>
          <w:sz w:val="28"/>
          <w:szCs w:val="28"/>
        </w:rPr>
        <w:t xml:space="preserve">В отчетном периоде проведена индексация государственных пособий гражданам, имеющим детей, в соответствии с федеральными законами на коэффициент </w:t>
      </w:r>
      <w:r w:rsidRPr="003E4174">
        <w:rPr>
          <w:rFonts w:ascii="Times New Roman" w:hAnsi="Times New Roman" w:cs="Times New Roman"/>
          <w:color w:val="C00000"/>
          <w:sz w:val="28"/>
          <w:szCs w:val="28"/>
        </w:rPr>
        <w:t>1,0</w:t>
      </w:r>
      <w:r w:rsidR="00541336">
        <w:rPr>
          <w:rFonts w:ascii="Times New Roman" w:hAnsi="Times New Roman" w:cs="Times New Roman"/>
          <w:color w:val="C00000"/>
          <w:sz w:val="28"/>
          <w:szCs w:val="28"/>
        </w:rPr>
        <w:t>30</w:t>
      </w:r>
      <w:r w:rsidRPr="003E4174">
        <w:rPr>
          <w:rFonts w:ascii="Times New Roman" w:hAnsi="Times New Roman" w:cs="Times New Roman"/>
          <w:color w:val="C00000"/>
          <w:sz w:val="28"/>
          <w:szCs w:val="28"/>
        </w:rPr>
        <w:t>:</w:t>
      </w:r>
      <w:r w:rsidRPr="00837ED2">
        <w:rPr>
          <w:rFonts w:ascii="Times New Roman" w:hAnsi="Times New Roman" w:cs="Times New Roman"/>
          <w:sz w:val="28"/>
          <w:szCs w:val="28"/>
        </w:rPr>
        <w:t xml:space="preserve"> пособие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вторым ребенком и последующими детьми, ежемесячное пособие по уходу за первым ребенком, единовременное пособие</w:t>
      </w:r>
      <w:proofErr w:type="gramEnd"/>
      <w:r w:rsidRPr="00837ED2">
        <w:rPr>
          <w:rFonts w:ascii="Times New Roman" w:hAnsi="Times New Roman" w:cs="Times New Roman"/>
          <w:sz w:val="28"/>
          <w:szCs w:val="28"/>
        </w:rPr>
        <w:t xml:space="preserve"> беременной жене военнослужащего, проходящего военную службу по призыву, ежемесячное пособие беременной жене военнослужащего, проходящего военную службу по призыву.</w:t>
      </w:r>
    </w:p>
    <w:p w:rsidR="00837ED2" w:rsidRPr="009B6FB5" w:rsidRDefault="00837ED2" w:rsidP="00837ED2">
      <w:pPr>
        <w:shd w:val="clear" w:color="auto" w:fill="FFFFFF"/>
        <w:spacing w:after="0" w:line="240" w:lineRule="auto"/>
        <w:ind w:firstLine="708"/>
        <w:jc w:val="both"/>
        <w:rPr>
          <w:rFonts w:ascii="Times New Roman" w:hAnsi="Times New Roman" w:cs="Times New Roman"/>
          <w:sz w:val="28"/>
          <w:szCs w:val="28"/>
        </w:rPr>
      </w:pPr>
      <w:proofErr w:type="gramStart"/>
      <w:r w:rsidRPr="00837ED2">
        <w:rPr>
          <w:rFonts w:ascii="Times New Roman" w:hAnsi="Times New Roman" w:cs="Times New Roman"/>
          <w:sz w:val="28"/>
          <w:szCs w:val="28"/>
        </w:rPr>
        <w:t xml:space="preserve">На </w:t>
      </w:r>
      <w:r w:rsidR="00541336">
        <w:rPr>
          <w:rFonts w:ascii="Times New Roman" w:hAnsi="Times New Roman" w:cs="Times New Roman"/>
          <w:sz w:val="28"/>
          <w:szCs w:val="28"/>
        </w:rPr>
        <w:t>3,8</w:t>
      </w:r>
      <w:r w:rsidRPr="003E4174">
        <w:rPr>
          <w:rFonts w:ascii="Times New Roman" w:hAnsi="Times New Roman" w:cs="Times New Roman"/>
          <w:color w:val="C00000"/>
          <w:sz w:val="28"/>
          <w:szCs w:val="28"/>
        </w:rPr>
        <w:t xml:space="preserve"> %</w:t>
      </w:r>
      <w:r w:rsidRPr="00837ED2">
        <w:rPr>
          <w:rFonts w:ascii="Times New Roman" w:hAnsi="Times New Roman" w:cs="Times New Roman"/>
          <w:sz w:val="28"/>
          <w:szCs w:val="28"/>
        </w:rPr>
        <w:t xml:space="preserve"> осуществлена индексация следующих мер социальной поддержки, предоставляемых из бюджета Ставропольского края: пособие на ребенка, пособие один</w:t>
      </w:r>
      <w:r w:rsidRPr="009B6FB5">
        <w:rPr>
          <w:rFonts w:ascii="Times New Roman" w:hAnsi="Times New Roman" w:cs="Times New Roman"/>
          <w:sz w:val="28"/>
          <w:szCs w:val="28"/>
        </w:rPr>
        <w:t>оким матерям, ежегодной денежной компенсации на школьные принадлежности многодетным семьям, ежегодное социальное пособие на проезд студентам, ежемесячной денежной выплаты ветеранам труда, ветеранам труда Ставропольского края, труженикам тыла, жертвам политических репрессий, ежемесячной денежной выплаты супруге (супругу), не вступившей (не вступившему) в повторный брак, а</w:t>
      </w:r>
      <w:proofErr w:type="gramEnd"/>
      <w:r w:rsidRPr="009B6FB5">
        <w:rPr>
          <w:rFonts w:ascii="Times New Roman" w:hAnsi="Times New Roman" w:cs="Times New Roman"/>
          <w:sz w:val="28"/>
          <w:szCs w:val="28"/>
        </w:rPr>
        <w:t xml:space="preserve"> также родителям ветерана боевых действий, гражданам, награжденным нагрудными знаками «Почетный донор России» и «Почетный донор СССР».</w:t>
      </w:r>
    </w:p>
    <w:p w:rsidR="006D6068" w:rsidRPr="009B6FB5" w:rsidRDefault="006D6068" w:rsidP="00E06186">
      <w:pPr>
        <w:shd w:val="clear" w:color="auto" w:fill="FFFFFF"/>
        <w:spacing w:after="0" w:line="240" w:lineRule="auto"/>
        <w:ind w:firstLine="708"/>
        <w:jc w:val="both"/>
        <w:rPr>
          <w:rFonts w:ascii="Times New Roman" w:eastAsia="Times New Roman" w:hAnsi="Times New Roman" w:cs="Times New Roman"/>
          <w:sz w:val="28"/>
          <w:szCs w:val="28"/>
        </w:rPr>
      </w:pPr>
      <w:r w:rsidRPr="009B6FB5">
        <w:rPr>
          <w:rFonts w:ascii="Times New Roman" w:eastAsia="Times New Roman" w:hAnsi="Times New Roman" w:cs="Times New Roman"/>
          <w:color w:val="242424"/>
          <w:sz w:val="28"/>
          <w:szCs w:val="28"/>
        </w:rPr>
        <w:lastRenderedPageBreak/>
        <w:t xml:space="preserve">В соответствии с переданными государственными полномочиями. Управление осуществляет назначение и выплату </w:t>
      </w:r>
      <w:r w:rsidR="00022212" w:rsidRPr="009B6FB5">
        <w:rPr>
          <w:rFonts w:ascii="Times New Roman" w:eastAsia="Times New Roman" w:hAnsi="Times New Roman" w:cs="Times New Roman"/>
          <w:color w:val="242424"/>
          <w:sz w:val="28"/>
          <w:szCs w:val="28"/>
        </w:rPr>
        <w:t>пособий и компенсаций семьям, имеющим детей</w:t>
      </w:r>
      <w:r w:rsidRPr="009B6FB5">
        <w:rPr>
          <w:rFonts w:ascii="Times New Roman" w:eastAsia="Times New Roman" w:hAnsi="Times New Roman" w:cs="Times New Roman"/>
          <w:color w:val="242424"/>
          <w:sz w:val="28"/>
          <w:szCs w:val="28"/>
        </w:rPr>
        <w:t xml:space="preserve"> </w:t>
      </w:r>
    </w:p>
    <w:p w:rsidR="001A09C1" w:rsidRPr="009B6FB5" w:rsidRDefault="001A09C1" w:rsidP="004B3086">
      <w:pPr>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По состоянию на 31.12.2020 произведены назначения по следующим видам пособий: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8"/>
        <w:gridCol w:w="1844"/>
        <w:gridCol w:w="1686"/>
        <w:gridCol w:w="1593"/>
      </w:tblGrid>
      <w:tr w:rsidR="001A09C1" w:rsidRPr="009B6FB5" w:rsidTr="000754A0">
        <w:trPr>
          <w:trHeight w:val="607"/>
        </w:trPr>
        <w:tc>
          <w:tcPr>
            <w:tcW w:w="4448" w:type="dxa"/>
            <w:tcBorders>
              <w:top w:val="single" w:sz="4" w:space="0" w:color="auto"/>
              <w:left w:val="single" w:sz="4" w:space="0" w:color="auto"/>
              <w:bottom w:val="single" w:sz="4" w:space="0" w:color="auto"/>
              <w:right w:val="single" w:sz="4" w:space="0" w:color="auto"/>
            </w:tcBorders>
          </w:tcPr>
          <w:p w:rsidR="001A09C1" w:rsidRPr="009B6FB5" w:rsidRDefault="001A09C1" w:rsidP="001A09C1">
            <w:pPr>
              <w:spacing w:line="240" w:lineRule="auto"/>
              <w:contextualSpacing/>
              <w:jc w:val="both"/>
              <w:rPr>
                <w:rFonts w:ascii="Times New Roman" w:hAnsi="Times New Roman" w:cs="Times New Roman"/>
                <w:sz w:val="28"/>
                <w:szCs w:val="28"/>
              </w:rPr>
            </w:pPr>
          </w:p>
        </w:tc>
        <w:tc>
          <w:tcPr>
            <w:tcW w:w="1844" w:type="dxa"/>
            <w:tcBorders>
              <w:top w:val="single" w:sz="4" w:space="0" w:color="auto"/>
              <w:left w:val="single" w:sz="4" w:space="0" w:color="auto"/>
              <w:bottom w:val="single" w:sz="4" w:space="0" w:color="auto"/>
              <w:right w:val="single" w:sz="4" w:space="0" w:color="auto"/>
            </w:tcBorders>
          </w:tcPr>
          <w:p w:rsidR="001A09C1" w:rsidRPr="009B6FB5" w:rsidRDefault="001A09C1" w:rsidP="001A09C1">
            <w:pPr>
              <w:spacing w:line="240" w:lineRule="auto"/>
              <w:contextualSpacing/>
              <w:jc w:val="center"/>
              <w:rPr>
                <w:rFonts w:ascii="Times New Roman" w:hAnsi="Times New Roman" w:cs="Times New Roman"/>
                <w:b/>
                <w:sz w:val="28"/>
                <w:szCs w:val="28"/>
              </w:rPr>
            </w:pPr>
            <w:r w:rsidRPr="009B6FB5">
              <w:rPr>
                <w:rFonts w:ascii="Times New Roman" w:hAnsi="Times New Roman" w:cs="Times New Roman"/>
                <w:b/>
                <w:sz w:val="28"/>
                <w:szCs w:val="28"/>
              </w:rPr>
              <w:t>2019г.</w:t>
            </w:r>
          </w:p>
        </w:tc>
        <w:tc>
          <w:tcPr>
            <w:tcW w:w="1686" w:type="dxa"/>
            <w:tcBorders>
              <w:top w:val="single" w:sz="4" w:space="0" w:color="auto"/>
              <w:left w:val="single" w:sz="4" w:space="0" w:color="auto"/>
              <w:bottom w:val="single" w:sz="4" w:space="0" w:color="auto"/>
              <w:right w:val="single" w:sz="4" w:space="0" w:color="auto"/>
            </w:tcBorders>
          </w:tcPr>
          <w:p w:rsidR="001A09C1" w:rsidRPr="009B6FB5" w:rsidRDefault="001A09C1" w:rsidP="001A09C1">
            <w:pPr>
              <w:spacing w:line="240" w:lineRule="auto"/>
              <w:contextualSpacing/>
              <w:jc w:val="center"/>
              <w:rPr>
                <w:rFonts w:ascii="Times New Roman" w:hAnsi="Times New Roman" w:cs="Times New Roman"/>
                <w:b/>
                <w:sz w:val="28"/>
                <w:szCs w:val="28"/>
              </w:rPr>
            </w:pPr>
            <w:r w:rsidRPr="009B6FB5">
              <w:rPr>
                <w:rFonts w:ascii="Times New Roman" w:hAnsi="Times New Roman" w:cs="Times New Roman"/>
                <w:b/>
                <w:sz w:val="28"/>
                <w:szCs w:val="28"/>
              </w:rPr>
              <w:t>2020г.</w:t>
            </w:r>
          </w:p>
        </w:tc>
        <w:tc>
          <w:tcPr>
            <w:tcW w:w="1593" w:type="dxa"/>
            <w:tcBorders>
              <w:top w:val="single" w:sz="4" w:space="0" w:color="auto"/>
              <w:left w:val="single" w:sz="4" w:space="0" w:color="auto"/>
              <w:bottom w:val="single" w:sz="4" w:space="0" w:color="auto"/>
              <w:right w:val="single" w:sz="4" w:space="0" w:color="auto"/>
            </w:tcBorders>
          </w:tcPr>
          <w:p w:rsidR="001A09C1" w:rsidRPr="009B6FB5" w:rsidRDefault="001A09C1" w:rsidP="001A09C1">
            <w:pPr>
              <w:spacing w:line="240" w:lineRule="auto"/>
              <w:contextualSpacing/>
              <w:jc w:val="center"/>
              <w:rPr>
                <w:rFonts w:ascii="Times New Roman" w:hAnsi="Times New Roman" w:cs="Times New Roman"/>
                <w:b/>
                <w:sz w:val="28"/>
                <w:szCs w:val="28"/>
              </w:rPr>
            </w:pPr>
            <w:r w:rsidRPr="009B6FB5">
              <w:rPr>
                <w:rFonts w:ascii="Times New Roman" w:hAnsi="Times New Roman" w:cs="Times New Roman"/>
                <w:b/>
                <w:sz w:val="28"/>
                <w:szCs w:val="28"/>
              </w:rPr>
              <w:t>%</w:t>
            </w:r>
          </w:p>
        </w:tc>
      </w:tr>
      <w:tr w:rsidR="001A09C1" w:rsidRPr="009B6FB5" w:rsidTr="000754A0">
        <w:tc>
          <w:tcPr>
            <w:tcW w:w="4448" w:type="dxa"/>
            <w:tcBorders>
              <w:top w:val="single" w:sz="4" w:space="0" w:color="auto"/>
              <w:left w:val="single" w:sz="4" w:space="0" w:color="auto"/>
              <w:bottom w:val="single" w:sz="4" w:space="0" w:color="auto"/>
              <w:right w:val="single" w:sz="4" w:space="0" w:color="auto"/>
            </w:tcBorders>
          </w:tcPr>
          <w:p w:rsidR="001A09C1" w:rsidRPr="009B6FB5" w:rsidRDefault="006F678F" w:rsidP="006F678F">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П</w:t>
            </w:r>
            <w:r w:rsidR="001A09C1" w:rsidRPr="009B6FB5">
              <w:rPr>
                <w:rFonts w:ascii="Times New Roman" w:hAnsi="Times New Roman" w:cs="Times New Roman"/>
                <w:sz w:val="28"/>
                <w:szCs w:val="28"/>
              </w:rPr>
              <w:t>особи</w:t>
            </w:r>
            <w:r w:rsidRPr="009B6FB5">
              <w:rPr>
                <w:rFonts w:ascii="Times New Roman" w:hAnsi="Times New Roman" w:cs="Times New Roman"/>
                <w:sz w:val="28"/>
                <w:szCs w:val="28"/>
              </w:rPr>
              <w:t>я</w:t>
            </w:r>
            <w:r w:rsidR="00C506C3" w:rsidRPr="009B6FB5">
              <w:rPr>
                <w:rFonts w:ascii="Times New Roman" w:hAnsi="Times New Roman" w:cs="Times New Roman"/>
                <w:sz w:val="28"/>
                <w:szCs w:val="28"/>
              </w:rPr>
              <w:t xml:space="preserve"> семьям с детьми</w:t>
            </w:r>
          </w:p>
        </w:tc>
        <w:tc>
          <w:tcPr>
            <w:tcW w:w="1844" w:type="dxa"/>
            <w:tcBorders>
              <w:top w:val="single" w:sz="4" w:space="0" w:color="auto"/>
              <w:left w:val="single" w:sz="4" w:space="0" w:color="auto"/>
              <w:bottom w:val="single" w:sz="4" w:space="0" w:color="auto"/>
              <w:right w:val="single" w:sz="4" w:space="0" w:color="auto"/>
            </w:tcBorders>
          </w:tcPr>
          <w:p w:rsidR="001A09C1" w:rsidRPr="009B6FB5" w:rsidRDefault="001A09C1"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3466 </w:t>
            </w:r>
          </w:p>
        </w:tc>
        <w:tc>
          <w:tcPr>
            <w:tcW w:w="1686" w:type="dxa"/>
            <w:tcBorders>
              <w:top w:val="single" w:sz="4" w:space="0" w:color="auto"/>
              <w:left w:val="single" w:sz="4" w:space="0" w:color="auto"/>
              <w:bottom w:val="single" w:sz="4" w:space="0" w:color="auto"/>
              <w:right w:val="single" w:sz="4" w:space="0" w:color="auto"/>
            </w:tcBorders>
          </w:tcPr>
          <w:p w:rsidR="001A09C1" w:rsidRPr="009B6FB5" w:rsidRDefault="001A09C1" w:rsidP="007D269D">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793</w:t>
            </w:r>
            <w:r w:rsidR="007D269D" w:rsidRPr="009B6FB5">
              <w:rPr>
                <w:rFonts w:ascii="Times New Roman" w:hAnsi="Times New Roman" w:cs="Times New Roman"/>
                <w:sz w:val="28"/>
                <w:szCs w:val="28"/>
              </w:rPr>
              <w:t>9</w:t>
            </w:r>
          </w:p>
        </w:tc>
        <w:tc>
          <w:tcPr>
            <w:tcW w:w="1593" w:type="dxa"/>
            <w:tcBorders>
              <w:top w:val="single" w:sz="4" w:space="0" w:color="auto"/>
              <w:left w:val="single" w:sz="4" w:space="0" w:color="auto"/>
              <w:bottom w:val="single" w:sz="4" w:space="0" w:color="auto"/>
              <w:right w:val="single" w:sz="4" w:space="0" w:color="auto"/>
            </w:tcBorders>
          </w:tcPr>
          <w:p w:rsidR="001A09C1" w:rsidRPr="009B6FB5" w:rsidRDefault="001A09C1"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+ 56,3</w:t>
            </w:r>
          </w:p>
        </w:tc>
      </w:tr>
      <w:tr w:rsidR="001A09C1" w:rsidRPr="009B6FB5" w:rsidTr="000754A0">
        <w:tc>
          <w:tcPr>
            <w:tcW w:w="4448" w:type="dxa"/>
            <w:tcBorders>
              <w:top w:val="single" w:sz="4" w:space="0" w:color="auto"/>
              <w:left w:val="single" w:sz="4" w:space="0" w:color="auto"/>
              <w:bottom w:val="single" w:sz="4" w:space="0" w:color="auto"/>
              <w:right w:val="single" w:sz="4" w:space="0" w:color="auto"/>
            </w:tcBorders>
          </w:tcPr>
          <w:p w:rsidR="001A09C1" w:rsidRPr="009B6FB5" w:rsidRDefault="006F678F"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Льготы в оплате коммунальных услуг</w:t>
            </w:r>
          </w:p>
        </w:tc>
        <w:tc>
          <w:tcPr>
            <w:tcW w:w="1844" w:type="dxa"/>
            <w:tcBorders>
              <w:top w:val="single" w:sz="4" w:space="0" w:color="auto"/>
              <w:left w:val="single" w:sz="4" w:space="0" w:color="auto"/>
              <w:bottom w:val="single" w:sz="4" w:space="0" w:color="auto"/>
              <w:right w:val="single" w:sz="4" w:space="0" w:color="auto"/>
            </w:tcBorders>
          </w:tcPr>
          <w:p w:rsidR="001A09C1" w:rsidRPr="009B6FB5" w:rsidRDefault="00D55F36"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1445</w:t>
            </w:r>
          </w:p>
        </w:tc>
        <w:tc>
          <w:tcPr>
            <w:tcW w:w="1686" w:type="dxa"/>
            <w:tcBorders>
              <w:top w:val="single" w:sz="4" w:space="0" w:color="auto"/>
              <w:left w:val="single" w:sz="4" w:space="0" w:color="auto"/>
              <w:bottom w:val="single" w:sz="4" w:space="0" w:color="auto"/>
              <w:right w:val="single" w:sz="4" w:space="0" w:color="auto"/>
            </w:tcBorders>
          </w:tcPr>
          <w:p w:rsidR="001A09C1" w:rsidRPr="009B6FB5" w:rsidRDefault="006F678F"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1345</w:t>
            </w:r>
          </w:p>
        </w:tc>
        <w:tc>
          <w:tcPr>
            <w:tcW w:w="1593" w:type="dxa"/>
            <w:tcBorders>
              <w:top w:val="single" w:sz="4" w:space="0" w:color="auto"/>
              <w:left w:val="single" w:sz="4" w:space="0" w:color="auto"/>
              <w:bottom w:val="single" w:sz="4" w:space="0" w:color="auto"/>
              <w:right w:val="single" w:sz="4" w:space="0" w:color="auto"/>
            </w:tcBorders>
          </w:tcPr>
          <w:p w:rsidR="001A09C1" w:rsidRPr="009B6FB5" w:rsidRDefault="00D55F36" w:rsidP="007D269D">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- 6,9</w:t>
            </w:r>
          </w:p>
        </w:tc>
      </w:tr>
      <w:tr w:rsidR="001A09C1" w:rsidRPr="009B6FB5" w:rsidTr="000754A0">
        <w:tc>
          <w:tcPr>
            <w:tcW w:w="4448" w:type="dxa"/>
            <w:tcBorders>
              <w:top w:val="single" w:sz="4" w:space="0" w:color="auto"/>
              <w:left w:val="single" w:sz="4" w:space="0" w:color="auto"/>
              <w:bottom w:val="single" w:sz="4" w:space="0" w:color="auto"/>
              <w:right w:val="single" w:sz="4" w:space="0" w:color="auto"/>
            </w:tcBorders>
          </w:tcPr>
          <w:p w:rsidR="001A09C1" w:rsidRPr="009B6FB5" w:rsidRDefault="00D55F36"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Ежемесячные денежные выплаты</w:t>
            </w:r>
          </w:p>
        </w:tc>
        <w:tc>
          <w:tcPr>
            <w:tcW w:w="1844" w:type="dxa"/>
            <w:tcBorders>
              <w:top w:val="single" w:sz="4" w:space="0" w:color="auto"/>
              <w:left w:val="single" w:sz="4" w:space="0" w:color="auto"/>
              <w:bottom w:val="single" w:sz="4" w:space="0" w:color="auto"/>
              <w:right w:val="single" w:sz="4" w:space="0" w:color="auto"/>
            </w:tcBorders>
          </w:tcPr>
          <w:p w:rsidR="001A09C1" w:rsidRPr="009B6FB5" w:rsidRDefault="00D55F36"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403</w:t>
            </w:r>
          </w:p>
        </w:tc>
        <w:tc>
          <w:tcPr>
            <w:tcW w:w="1686" w:type="dxa"/>
            <w:tcBorders>
              <w:top w:val="single" w:sz="4" w:space="0" w:color="auto"/>
              <w:left w:val="single" w:sz="4" w:space="0" w:color="auto"/>
              <w:bottom w:val="single" w:sz="4" w:space="0" w:color="auto"/>
              <w:right w:val="single" w:sz="4" w:space="0" w:color="auto"/>
            </w:tcBorders>
          </w:tcPr>
          <w:p w:rsidR="001A09C1" w:rsidRPr="009B6FB5" w:rsidRDefault="00D55F36"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383</w:t>
            </w:r>
          </w:p>
        </w:tc>
        <w:tc>
          <w:tcPr>
            <w:tcW w:w="1593" w:type="dxa"/>
            <w:tcBorders>
              <w:top w:val="single" w:sz="4" w:space="0" w:color="auto"/>
              <w:left w:val="single" w:sz="4" w:space="0" w:color="auto"/>
              <w:bottom w:val="single" w:sz="4" w:space="0" w:color="auto"/>
              <w:right w:val="single" w:sz="4" w:space="0" w:color="auto"/>
            </w:tcBorders>
          </w:tcPr>
          <w:p w:rsidR="001A09C1" w:rsidRPr="009B6FB5" w:rsidRDefault="009532D4"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- 4,9</w:t>
            </w:r>
          </w:p>
        </w:tc>
      </w:tr>
      <w:tr w:rsidR="009532D4" w:rsidRPr="009B6FB5" w:rsidTr="000754A0">
        <w:tc>
          <w:tcPr>
            <w:tcW w:w="4448" w:type="dxa"/>
            <w:tcBorders>
              <w:top w:val="single" w:sz="4" w:space="0" w:color="auto"/>
              <w:left w:val="single" w:sz="4" w:space="0" w:color="auto"/>
              <w:bottom w:val="single" w:sz="4" w:space="0" w:color="auto"/>
              <w:right w:val="single" w:sz="4" w:space="0" w:color="auto"/>
            </w:tcBorders>
          </w:tcPr>
          <w:p w:rsidR="009532D4" w:rsidRPr="009B6FB5" w:rsidRDefault="001E4701"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Всего</w:t>
            </w:r>
          </w:p>
        </w:tc>
        <w:tc>
          <w:tcPr>
            <w:tcW w:w="1844" w:type="dxa"/>
            <w:tcBorders>
              <w:top w:val="single" w:sz="4" w:space="0" w:color="auto"/>
              <w:left w:val="single" w:sz="4" w:space="0" w:color="auto"/>
              <w:bottom w:val="single" w:sz="4" w:space="0" w:color="auto"/>
              <w:right w:val="single" w:sz="4" w:space="0" w:color="auto"/>
            </w:tcBorders>
          </w:tcPr>
          <w:p w:rsidR="009532D4" w:rsidRPr="009B6FB5" w:rsidRDefault="001E4701"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5314</w:t>
            </w:r>
          </w:p>
        </w:tc>
        <w:tc>
          <w:tcPr>
            <w:tcW w:w="1686" w:type="dxa"/>
            <w:tcBorders>
              <w:top w:val="single" w:sz="4" w:space="0" w:color="auto"/>
              <w:left w:val="single" w:sz="4" w:space="0" w:color="auto"/>
              <w:bottom w:val="single" w:sz="4" w:space="0" w:color="auto"/>
              <w:right w:val="single" w:sz="4" w:space="0" w:color="auto"/>
            </w:tcBorders>
          </w:tcPr>
          <w:p w:rsidR="009532D4" w:rsidRPr="009B6FB5" w:rsidRDefault="001E4701"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9667</w:t>
            </w:r>
          </w:p>
        </w:tc>
        <w:tc>
          <w:tcPr>
            <w:tcW w:w="1593" w:type="dxa"/>
            <w:tcBorders>
              <w:top w:val="single" w:sz="4" w:space="0" w:color="auto"/>
              <w:left w:val="single" w:sz="4" w:space="0" w:color="auto"/>
              <w:bottom w:val="single" w:sz="4" w:space="0" w:color="auto"/>
              <w:right w:val="single" w:sz="4" w:space="0" w:color="auto"/>
            </w:tcBorders>
          </w:tcPr>
          <w:p w:rsidR="009532D4" w:rsidRPr="009B6FB5" w:rsidRDefault="001E4701" w:rsidP="001A09C1">
            <w:pPr>
              <w:spacing w:line="240" w:lineRule="auto"/>
              <w:contextualSpacing/>
              <w:jc w:val="both"/>
              <w:rPr>
                <w:rFonts w:ascii="Times New Roman" w:hAnsi="Times New Roman" w:cs="Times New Roman"/>
                <w:sz w:val="28"/>
                <w:szCs w:val="28"/>
              </w:rPr>
            </w:pPr>
            <w:r w:rsidRPr="009B6FB5">
              <w:rPr>
                <w:rFonts w:ascii="Times New Roman" w:hAnsi="Times New Roman" w:cs="Times New Roman"/>
                <w:sz w:val="28"/>
                <w:szCs w:val="28"/>
              </w:rPr>
              <w:t>+ 81,9</w:t>
            </w:r>
          </w:p>
        </w:tc>
      </w:tr>
    </w:tbl>
    <w:p w:rsidR="004B3086" w:rsidRPr="009B6FB5" w:rsidRDefault="004B3086" w:rsidP="004B3086">
      <w:pPr>
        <w:spacing w:after="0" w:line="240" w:lineRule="auto"/>
        <w:ind w:firstLine="709"/>
        <w:contextualSpacing/>
        <w:jc w:val="both"/>
        <w:rPr>
          <w:rFonts w:ascii="Times New Roman" w:hAnsi="Times New Roman" w:cs="Times New Roman"/>
          <w:bCs/>
          <w:sz w:val="28"/>
          <w:szCs w:val="28"/>
        </w:rPr>
      </w:pPr>
      <w:r w:rsidRPr="009B6FB5">
        <w:rPr>
          <w:rFonts w:ascii="Times New Roman" w:hAnsi="Times New Roman" w:cs="Times New Roman"/>
          <w:bCs/>
          <w:sz w:val="28"/>
          <w:szCs w:val="28"/>
        </w:rPr>
        <w:t>От МКУ МФЦ получено 1</w:t>
      </w:r>
      <w:r w:rsidR="00AD011B">
        <w:rPr>
          <w:rFonts w:ascii="Times New Roman" w:hAnsi="Times New Roman" w:cs="Times New Roman"/>
          <w:bCs/>
          <w:sz w:val="28"/>
          <w:szCs w:val="28"/>
        </w:rPr>
        <w:t>878</w:t>
      </w:r>
      <w:r w:rsidRPr="009B6FB5">
        <w:rPr>
          <w:rFonts w:ascii="Times New Roman" w:hAnsi="Times New Roman" w:cs="Times New Roman"/>
          <w:bCs/>
          <w:sz w:val="28"/>
          <w:szCs w:val="28"/>
        </w:rPr>
        <w:t xml:space="preserve"> дел (2019-2218) на различные виды пособий, что составляет </w:t>
      </w:r>
      <w:r w:rsidR="00AD011B">
        <w:rPr>
          <w:rFonts w:ascii="Times New Roman" w:hAnsi="Times New Roman" w:cs="Times New Roman"/>
          <w:bCs/>
          <w:sz w:val="28"/>
          <w:szCs w:val="28"/>
        </w:rPr>
        <w:t>23,7</w:t>
      </w:r>
      <w:r w:rsidRPr="009B6FB5">
        <w:rPr>
          <w:rFonts w:ascii="Times New Roman" w:hAnsi="Times New Roman" w:cs="Times New Roman"/>
          <w:bCs/>
          <w:sz w:val="28"/>
          <w:szCs w:val="28"/>
        </w:rPr>
        <w:t xml:space="preserve"> % от общего числа заявлений</w:t>
      </w:r>
      <w:proofErr w:type="gramStart"/>
      <w:r w:rsidRPr="009B6FB5">
        <w:rPr>
          <w:rFonts w:ascii="Times New Roman" w:hAnsi="Times New Roman" w:cs="Times New Roman"/>
          <w:bCs/>
          <w:sz w:val="28"/>
          <w:szCs w:val="28"/>
        </w:rPr>
        <w:t>.</w:t>
      </w:r>
      <w:proofErr w:type="gramEnd"/>
      <w:r w:rsidRPr="009B6FB5">
        <w:rPr>
          <w:rFonts w:ascii="Times New Roman" w:hAnsi="Times New Roman" w:cs="Times New Roman"/>
          <w:bCs/>
          <w:sz w:val="28"/>
          <w:szCs w:val="28"/>
        </w:rPr>
        <w:t xml:space="preserve"> </w:t>
      </w:r>
      <w:proofErr w:type="gramStart"/>
      <w:r w:rsidRPr="009B6FB5">
        <w:rPr>
          <w:rFonts w:ascii="Times New Roman" w:hAnsi="Times New Roman" w:cs="Times New Roman"/>
          <w:bCs/>
          <w:sz w:val="28"/>
          <w:szCs w:val="28"/>
        </w:rPr>
        <w:t>п</w:t>
      </w:r>
      <w:proofErr w:type="gramEnd"/>
      <w:r w:rsidRPr="009B6FB5">
        <w:rPr>
          <w:rFonts w:ascii="Times New Roman" w:hAnsi="Times New Roman" w:cs="Times New Roman"/>
          <w:bCs/>
          <w:sz w:val="28"/>
          <w:szCs w:val="28"/>
        </w:rPr>
        <w:t>оступивших в Управление.</w:t>
      </w:r>
    </w:p>
    <w:p w:rsidR="00264780" w:rsidRPr="009B6FB5" w:rsidRDefault="00264780" w:rsidP="00264780">
      <w:pPr>
        <w:spacing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За 2020 год 8</w:t>
      </w:r>
      <w:r w:rsidR="004B3086" w:rsidRPr="009B6FB5">
        <w:rPr>
          <w:rFonts w:ascii="Times New Roman" w:hAnsi="Times New Roman" w:cs="Times New Roman"/>
          <w:sz w:val="28"/>
          <w:szCs w:val="28"/>
        </w:rPr>
        <w:t>25</w:t>
      </w:r>
      <w:r w:rsidRPr="009B6FB5">
        <w:rPr>
          <w:rFonts w:ascii="Times New Roman" w:hAnsi="Times New Roman" w:cs="Times New Roman"/>
          <w:sz w:val="28"/>
          <w:szCs w:val="28"/>
        </w:rPr>
        <w:t xml:space="preserve"> заявителей получили отказ:</w:t>
      </w:r>
    </w:p>
    <w:p w:rsidR="00264780" w:rsidRPr="009B6FB5" w:rsidRDefault="004B3086" w:rsidP="00264780">
      <w:pPr>
        <w:spacing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 </w:t>
      </w:r>
      <w:r w:rsidR="00264780" w:rsidRPr="009B6FB5">
        <w:rPr>
          <w:rFonts w:ascii="Times New Roman" w:hAnsi="Times New Roman" w:cs="Times New Roman"/>
          <w:sz w:val="28"/>
          <w:szCs w:val="28"/>
        </w:rPr>
        <w:t>13 семей получили отказ в предоставлении субсидии, так как максимально допустимая доля их расходов на оплату жилого помещения коммунальных услуг (22 %) от совокупного дохода семьи превысила размер регионального стандарта стоимости жилищно-коммунальных услуг;</w:t>
      </w:r>
    </w:p>
    <w:p w:rsidR="00EC32A4" w:rsidRPr="009B6FB5" w:rsidRDefault="004B3086" w:rsidP="00B2645F">
      <w:pPr>
        <w:spacing w:after="0" w:line="240" w:lineRule="auto"/>
        <w:ind w:firstLine="708"/>
        <w:jc w:val="both"/>
        <w:rPr>
          <w:rFonts w:ascii="Times New Roman" w:hAnsi="Times New Roman" w:cs="Times New Roman"/>
          <w:sz w:val="28"/>
          <w:szCs w:val="28"/>
        </w:rPr>
      </w:pPr>
      <w:r w:rsidRPr="009B6FB5">
        <w:rPr>
          <w:rFonts w:ascii="Times New Roman" w:hAnsi="Times New Roman" w:cs="Times New Roman"/>
          <w:sz w:val="28"/>
          <w:szCs w:val="28"/>
        </w:rPr>
        <w:t xml:space="preserve">- </w:t>
      </w:r>
      <w:r w:rsidR="00B2645F" w:rsidRPr="009B6FB5">
        <w:rPr>
          <w:rFonts w:ascii="Times New Roman" w:hAnsi="Times New Roman" w:cs="Times New Roman"/>
          <w:sz w:val="28"/>
          <w:szCs w:val="28"/>
        </w:rPr>
        <w:t>793</w:t>
      </w:r>
      <w:r w:rsidR="001E4701" w:rsidRPr="009B6FB5">
        <w:rPr>
          <w:rFonts w:ascii="Times New Roman" w:hAnsi="Times New Roman" w:cs="Times New Roman"/>
          <w:sz w:val="28"/>
          <w:szCs w:val="28"/>
        </w:rPr>
        <w:t xml:space="preserve"> </w:t>
      </w:r>
      <w:r w:rsidR="00EF6B88" w:rsidRPr="009B6FB5">
        <w:rPr>
          <w:rFonts w:ascii="Times New Roman" w:hAnsi="Times New Roman" w:cs="Times New Roman"/>
          <w:sz w:val="28"/>
          <w:szCs w:val="28"/>
        </w:rPr>
        <w:t>заявителя</w:t>
      </w:r>
      <w:r w:rsidR="00B2645F" w:rsidRPr="009B6FB5">
        <w:rPr>
          <w:rFonts w:ascii="Times New Roman" w:hAnsi="Times New Roman" w:cs="Times New Roman"/>
          <w:sz w:val="28"/>
          <w:szCs w:val="28"/>
        </w:rPr>
        <w:t xml:space="preserve"> (2019 – </w:t>
      </w:r>
      <w:r w:rsidR="00EC32A4" w:rsidRPr="009B6FB5">
        <w:rPr>
          <w:rFonts w:ascii="Times New Roman" w:hAnsi="Times New Roman" w:cs="Times New Roman"/>
          <w:sz w:val="28"/>
          <w:szCs w:val="28"/>
        </w:rPr>
        <w:t>86</w:t>
      </w:r>
      <w:r w:rsidR="00B2645F" w:rsidRPr="009B6FB5">
        <w:rPr>
          <w:rFonts w:ascii="Times New Roman" w:hAnsi="Times New Roman" w:cs="Times New Roman"/>
          <w:sz w:val="28"/>
          <w:szCs w:val="28"/>
        </w:rPr>
        <w:t>)</w:t>
      </w:r>
      <w:r w:rsidR="00264780" w:rsidRPr="009B6FB5">
        <w:rPr>
          <w:rFonts w:ascii="Times New Roman" w:hAnsi="Times New Roman" w:cs="Times New Roman"/>
          <w:sz w:val="28"/>
          <w:szCs w:val="28"/>
        </w:rPr>
        <w:t xml:space="preserve"> получили отказ в предоставлении мер социальной поддержки для </w:t>
      </w:r>
      <w:r w:rsidR="00EF6B88" w:rsidRPr="009B6FB5">
        <w:rPr>
          <w:rFonts w:ascii="Times New Roman" w:hAnsi="Times New Roman" w:cs="Times New Roman"/>
          <w:sz w:val="28"/>
          <w:szCs w:val="28"/>
        </w:rPr>
        <w:t>семей с детьми</w:t>
      </w:r>
      <w:r w:rsidR="00EC32A4" w:rsidRPr="009B6FB5">
        <w:rPr>
          <w:rFonts w:ascii="Times New Roman" w:hAnsi="Times New Roman" w:cs="Times New Roman"/>
          <w:sz w:val="28"/>
          <w:szCs w:val="28"/>
        </w:rPr>
        <w:t xml:space="preserve">, наибольшее количество отказов при назначении </w:t>
      </w:r>
      <w:r w:rsidR="00B2645F" w:rsidRPr="009B6FB5">
        <w:rPr>
          <w:rFonts w:ascii="Times New Roman" w:hAnsi="Times New Roman" w:cs="Times New Roman"/>
          <w:sz w:val="28"/>
          <w:szCs w:val="28"/>
        </w:rPr>
        <w:t>ЕДВ от трех до семи лет включительно (690)</w:t>
      </w:r>
      <w:r w:rsidR="00EF6B88" w:rsidRPr="009B6FB5">
        <w:rPr>
          <w:rFonts w:ascii="Times New Roman" w:hAnsi="Times New Roman" w:cs="Times New Roman"/>
          <w:sz w:val="28"/>
          <w:szCs w:val="28"/>
        </w:rPr>
        <w:t>,</w:t>
      </w:r>
      <w:r w:rsidR="00B2645F" w:rsidRPr="009B6FB5">
        <w:rPr>
          <w:rFonts w:ascii="Times New Roman" w:hAnsi="Times New Roman" w:cs="Times New Roman"/>
          <w:sz w:val="28"/>
          <w:szCs w:val="28"/>
        </w:rPr>
        <w:t xml:space="preserve"> </w:t>
      </w:r>
      <w:r w:rsidR="00EC32A4" w:rsidRPr="009B6FB5">
        <w:rPr>
          <w:rFonts w:ascii="Times New Roman" w:hAnsi="Times New Roman" w:cs="Times New Roman"/>
          <w:sz w:val="28"/>
          <w:szCs w:val="28"/>
        </w:rPr>
        <w:t>пособия на ребенка (2</w:t>
      </w:r>
      <w:r w:rsidR="00B2645F" w:rsidRPr="009B6FB5">
        <w:rPr>
          <w:rFonts w:ascii="Times New Roman" w:hAnsi="Times New Roman" w:cs="Times New Roman"/>
          <w:sz w:val="28"/>
          <w:szCs w:val="28"/>
        </w:rPr>
        <w:t>6</w:t>
      </w:r>
      <w:r w:rsidR="00EC32A4" w:rsidRPr="009B6FB5">
        <w:rPr>
          <w:rFonts w:ascii="Times New Roman" w:hAnsi="Times New Roman" w:cs="Times New Roman"/>
          <w:sz w:val="28"/>
          <w:szCs w:val="28"/>
        </w:rPr>
        <w:t xml:space="preserve">), </w:t>
      </w:r>
      <w:r w:rsidR="00D65967" w:rsidRPr="009B6FB5">
        <w:rPr>
          <w:rFonts w:ascii="Times New Roman" w:hAnsi="Times New Roman" w:cs="Times New Roman"/>
          <w:sz w:val="28"/>
          <w:szCs w:val="28"/>
        </w:rPr>
        <w:t>признание семьи малоимущей (1</w:t>
      </w:r>
      <w:r w:rsidR="00B2645F" w:rsidRPr="009B6FB5">
        <w:rPr>
          <w:rFonts w:ascii="Times New Roman" w:hAnsi="Times New Roman" w:cs="Times New Roman"/>
          <w:sz w:val="28"/>
          <w:szCs w:val="28"/>
        </w:rPr>
        <w:t>9</w:t>
      </w:r>
      <w:r w:rsidR="00D65967" w:rsidRPr="009B6FB5">
        <w:rPr>
          <w:rFonts w:ascii="Times New Roman" w:hAnsi="Times New Roman" w:cs="Times New Roman"/>
          <w:sz w:val="28"/>
          <w:szCs w:val="28"/>
        </w:rPr>
        <w:t>).Основная прич</w:t>
      </w:r>
      <w:r w:rsidRPr="009B6FB5">
        <w:rPr>
          <w:rFonts w:ascii="Times New Roman" w:hAnsi="Times New Roman" w:cs="Times New Roman"/>
          <w:sz w:val="28"/>
          <w:szCs w:val="28"/>
        </w:rPr>
        <w:t>ина отказов – превышение дохода;</w:t>
      </w:r>
    </w:p>
    <w:p w:rsidR="00DE7592" w:rsidRPr="009B6FB5" w:rsidRDefault="004B3086" w:rsidP="00DE7592">
      <w:pPr>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w:t>
      </w:r>
      <w:r w:rsidR="00DE7592" w:rsidRPr="009B6FB5">
        <w:rPr>
          <w:rFonts w:ascii="Times New Roman" w:hAnsi="Times New Roman" w:cs="Times New Roman"/>
          <w:sz w:val="28"/>
          <w:szCs w:val="28"/>
        </w:rPr>
        <w:t xml:space="preserve"> 19 заявителям было отказано в получении статуса малоимущей семьи (отсутствие независящих причин, превышение дохода).</w:t>
      </w:r>
    </w:p>
    <w:p w:rsidR="00264780" w:rsidRPr="009B6FB5" w:rsidRDefault="00264780" w:rsidP="00264780">
      <w:pPr>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По состоянию на 31.12.2020 обратились за справками о признании семьи малоимущей 246 человек, выданы 233 справки, что на 23,6 % меньше,</w:t>
      </w:r>
      <w:r w:rsidRPr="009B6FB5">
        <w:rPr>
          <w:rFonts w:ascii="Times New Roman" w:hAnsi="Times New Roman" w:cs="Times New Roman"/>
          <w:b/>
          <w:sz w:val="28"/>
          <w:szCs w:val="28"/>
        </w:rPr>
        <w:t xml:space="preserve"> </w:t>
      </w:r>
      <w:r w:rsidRPr="009B6FB5">
        <w:rPr>
          <w:rFonts w:ascii="Times New Roman" w:hAnsi="Times New Roman" w:cs="Times New Roman"/>
          <w:sz w:val="28"/>
          <w:szCs w:val="28"/>
        </w:rPr>
        <w:t xml:space="preserve">чем в 2019 году (319 обратилось 305 справок). Уменьшение вызвано тем, что многодетные семьи получили удостоверение многодетной семьи, которое дает право на льготное питание школьникам. </w:t>
      </w:r>
    </w:p>
    <w:p w:rsidR="00DE7592" w:rsidRPr="009B6FB5" w:rsidRDefault="00DE7592" w:rsidP="004B3086">
      <w:pPr>
        <w:tabs>
          <w:tab w:val="left" w:pos="6030"/>
          <w:tab w:val="left" w:pos="6060"/>
          <w:tab w:val="right" w:pos="9355"/>
        </w:tabs>
        <w:spacing w:after="0"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Получили справки на социальную стипендию 59 студентов, что                  на 26,3 % меньше уровня прошлого года (80).</w:t>
      </w:r>
    </w:p>
    <w:p w:rsidR="00D90CD6" w:rsidRPr="009B6FB5" w:rsidRDefault="004B3086" w:rsidP="004B3086">
      <w:pPr>
        <w:pStyle w:val="ab"/>
        <w:tabs>
          <w:tab w:val="clear" w:pos="4677"/>
          <w:tab w:val="clear" w:pos="9355"/>
          <w:tab w:val="center" w:pos="0"/>
        </w:tabs>
        <w:contextualSpacing/>
        <w:jc w:val="both"/>
        <w:rPr>
          <w:rFonts w:ascii="Times New Roman" w:hAnsi="Times New Roman" w:cs="Times New Roman"/>
          <w:sz w:val="28"/>
          <w:szCs w:val="28"/>
        </w:rPr>
      </w:pPr>
      <w:r w:rsidRPr="009B6FB5">
        <w:rPr>
          <w:rFonts w:ascii="Times New Roman" w:hAnsi="Times New Roman" w:cs="Times New Roman"/>
          <w:sz w:val="28"/>
          <w:szCs w:val="28"/>
        </w:rPr>
        <w:tab/>
      </w:r>
      <w:r w:rsidR="00D90CD6" w:rsidRPr="009B6FB5">
        <w:rPr>
          <w:rFonts w:ascii="Times New Roman" w:hAnsi="Times New Roman" w:cs="Times New Roman"/>
          <w:sz w:val="28"/>
          <w:szCs w:val="28"/>
        </w:rPr>
        <w:t>С 01.06.2020 по 31.12.2020 на территории района проведен благотворительный марафон.</w:t>
      </w:r>
      <w:r w:rsidR="00D90CD6" w:rsidRPr="009B6FB5">
        <w:rPr>
          <w:rFonts w:ascii="Times New Roman" w:hAnsi="Times New Roman" w:cs="Times New Roman"/>
        </w:rPr>
        <w:t xml:space="preserve"> </w:t>
      </w:r>
    </w:p>
    <w:p w:rsidR="00D90CD6" w:rsidRPr="009B6FB5" w:rsidRDefault="00D90CD6" w:rsidP="00D90CD6">
      <w:pPr>
        <w:spacing w:line="240" w:lineRule="auto"/>
        <w:ind w:firstLine="708"/>
        <w:contextualSpacing/>
        <w:jc w:val="both"/>
        <w:rPr>
          <w:rFonts w:ascii="Times New Roman" w:hAnsi="Times New Roman" w:cs="Times New Roman"/>
          <w:b/>
          <w:sz w:val="28"/>
          <w:szCs w:val="28"/>
        </w:rPr>
      </w:pPr>
      <w:r w:rsidRPr="009B6FB5">
        <w:rPr>
          <w:rFonts w:ascii="Times New Roman" w:hAnsi="Times New Roman" w:cs="Times New Roman"/>
          <w:sz w:val="28"/>
          <w:szCs w:val="28"/>
        </w:rPr>
        <w:t>В</w:t>
      </w:r>
      <w:r w:rsidRPr="009B6FB5">
        <w:rPr>
          <w:rFonts w:ascii="Times New Roman" w:hAnsi="Times New Roman" w:cs="Times New Roman"/>
          <w:b/>
          <w:sz w:val="28"/>
          <w:szCs w:val="28"/>
        </w:rPr>
        <w:t xml:space="preserve"> </w:t>
      </w:r>
      <w:r w:rsidRPr="009B6FB5">
        <w:rPr>
          <w:rFonts w:ascii="Times New Roman" w:hAnsi="Times New Roman" w:cs="Times New Roman"/>
          <w:sz w:val="28"/>
          <w:szCs w:val="28"/>
        </w:rPr>
        <w:t>ходе проведения марафона приняли участи 21 организация и учреждения района, которыми перечислено на счет Российского детского фонда 137793,00 рубля, что на 37550,00 рублей меньше чем в 2019 году(175343,00), на счет «Фонда социальной поддержки населения» средства не перечислялись.</w:t>
      </w:r>
    </w:p>
    <w:p w:rsidR="00D90CD6" w:rsidRPr="009B6FB5" w:rsidRDefault="00D90CD6" w:rsidP="00D90CD6">
      <w:pPr>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Наиболее активным участником</w:t>
      </w:r>
      <w:r w:rsidRPr="009B6FB5">
        <w:rPr>
          <w:rFonts w:ascii="Times New Roman" w:hAnsi="Times New Roman" w:cs="Times New Roman"/>
          <w:b/>
          <w:sz w:val="28"/>
          <w:szCs w:val="28"/>
        </w:rPr>
        <w:t xml:space="preserve"> </w:t>
      </w:r>
      <w:r w:rsidRPr="009B6FB5">
        <w:rPr>
          <w:rFonts w:ascii="Times New Roman" w:hAnsi="Times New Roman" w:cs="Times New Roman"/>
          <w:sz w:val="28"/>
          <w:szCs w:val="28"/>
        </w:rPr>
        <w:t>марафона оргкомитетом отмечено ЗАО Совхоз им. Кирова (перечислено 30 000,00 рублей).</w:t>
      </w:r>
    </w:p>
    <w:p w:rsidR="004B3086" w:rsidRPr="009B6FB5" w:rsidRDefault="00D90CD6" w:rsidP="00D90CD6">
      <w:pPr>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lastRenderedPageBreak/>
        <w:t xml:space="preserve">Вручены новогодние подарки 30 малоимущим семьям </w:t>
      </w:r>
      <w:r w:rsidR="004B3086" w:rsidRPr="009B6FB5">
        <w:rPr>
          <w:rFonts w:ascii="Times New Roman" w:hAnsi="Times New Roman" w:cs="Times New Roman"/>
          <w:sz w:val="28"/>
          <w:szCs w:val="28"/>
        </w:rPr>
        <w:t>от РДФ на сумму 21000,00 рублей</w:t>
      </w:r>
    </w:p>
    <w:p w:rsidR="00D90CD6" w:rsidRPr="009B6FB5" w:rsidRDefault="004B3086" w:rsidP="00D90CD6">
      <w:pPr>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О</w:t>
      </w:r>
      <w:r w:rsidR="00D90CD6" w:rsidRPr="009B6FB5">
        <w:rPr>
          <w:rFonts w:ascii="Times New Roman" w:hAnsi="Times New Roman" w:cs="Times New Roman"/>
          <w:sz w:val="28"/>
          <w:szCs w:val="28"/>
        </w:rPr>
        <w:t xml:space="preserve">т главы Труновского муниципального района для многодетных и малоимущих семей </w:t>
      </w:r>
      <w:r w:rsidRPr="009B6FB5">
        <w:rPr>
          <w:rFonts w:ascii="Times New Roman" w:hAnsi="Times New Roman" w:cs="Times New Roman"/>
          <w:sz w:val="28"/>
          <w:szCs w:val="28"/>
        </w:rPr>
        <w:t xml:space="preserve">вручены новогодние подарки </w:t>
      </w:r>
      <w:r w:rsidR="00D90CD6" w:rsidRPr="009B6FB5">
        <w:rPr>
          <w:rFonts w:ascii="Times New Roman" w:hAnsi="Times New Roman" w:cs="Times New Roman"/>
          <w:sz w:val="28"/>
          <w:szCs w:val="28"/>
        </w:rPr>
        <w:t>в количестве 30 штук на сумму 18000,00 руб.</w:t>
      </w:r>
    </w:p>
    <w:p w:rsidR="00D90CD6" w:rsidRPr="009B6FB5" w:rsidRDefault="00D90CD6" w:rsidP="00D90CD6">
      <w:pPr>
        <w:spacing w:after="0"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26.11.2020 награждена многодетная мать шестерых детей </w:t>
      </w:r>
      <w:proofErr w:type="gramStart"/>
      <w:r w:rsidRPr="009B6FB5">
        <w:rPr>
          <w:rFonts w:ascii="Times New Roman" w:hAnsi="Times New Roman" w:cs="Times New Roman"/>
          <w:sz w:val="28"/>
          <w:szCs w:val="28"/>
        </w:rPr>
        <w:t>из</w:t>
      </w:r>
      <w:proofErr w:type="gramEnd"/>
      <w:r w:rsidRPr="009B6FB5">
        <w:rPr>
          <w:rFonts w:ascii="Times New Roman" w:hAnsi="Times New Roman" w:cs="Times New Roman"/>
          <w:sz w:val="28"/>
          <w:szCs w:val="28"/>
        </w:rPr>
        <w:t xml:space="preserve"> </w:t>
      </w:r>
      <w:r w:rsidR="009B6FB5">
        <w:rPr>
          <w:rFonts w:ascii="Times New Roman" w:hAnsi="Times New Roman" w:cs="Times New Roman"/>
          <w:sz w:val="28"/>
          <w:szCs w:val="28"/>
        </w:rPr>
        <w:t xml:space="preserve">                        </w:t>
      </w:r>
      <w:proofErr w:type="gramStart"/>
      <w:r w:rsidRPr="009B6FB5">
        <w:rPr>
          <w:rFonts w:ascii="Times New Roman" w:hAnsi="Times New Roman" w:cs="Times New Roman"/>
          <w:sz w:val="28"/>
          <w:szCs w:val="28"/>
        </w:rPr>
        <w:t>с</w:t>
      </w:r>
      <w:proofErr w:type="gramEnd"/>
      <w:r w:rsidRPr="009B6FB5">
        <w:rPr>
          <w:rFonts w:ascii="Times New Roman" w:hAnsi="Times New Roman" w:cs="Times New Roman"/>
          <w:sz w:val="28"/>
          <w:szCs w:val="28"/>
        </w:rPr>
        <w:t xml:space="preserve">. Донского, </w:t>
      </w:r>
      <w:proofErr w:type="spellStart"/>
      <w:r w:rsidRPr="009B6FB5">
        <w:rPr>
          <w:rFonts w:ascii="Times New Roman" w:hAnsi="Times New Roman" w:cs="Times New Roman"/>
          <w:sz w:val="28"/>
          <w:szCs w:val="28"/>
        </w:rPr>
        <w:t>Потеева</w:t>
      </w:r>
      <w:proofErr w:type="spellEnd"/>
      <w:r w:rsidRPr="009B6FB5">
        <w:rPr>
          <w:rFonts w:ascii="Times New Roman" w:hAnsi="Times New Roman" w:cs="Times New Roman"/>
          <w:sz w:val="28"/>
          <w:szCs w:val="28"/>
        </w:rPr>
        <w:t xml:space="preserve"> Е.А. медалью «Материнская слава» </w:t>
      </w:r>
      <w:r w:rsidRPr="009B6FB5">
        <w:rPr>
          <w:rFonts w:ascii="Times New Roman" w:hAnsi="Times New Roman" w:cs="Times New Roman"/>
          <w:sz w:val="28"/>
          <w:szCs w:val="28"/>
          <w:lang w:val="en-US"/>
        </w:rPr>
        <w:t>III</w:t>
      </w:r>
      <w:r w:rsidRPr="009B6FB5">
        <w:rPr>
          <w:rFonts w:ascii="Times New Roman" w:hAnsi="Times New Roman" w:cs="Times New Roman"/>
          <w:sz w:val="28"/>
          <w:szCs w:val="28"/>
        </w:rPr>
        <w:t xml:space="preserve"> степени. </w:t>
      </w:r>
      <w:r w:rsidR="009B6FB5">
        <w:rPr>
          <w:rFonts w:ascii="Times New Roman" w:hAnsi="Times New Roman" w:cs="Times New Roman"/>
          <w:sz w:val="28"/>
          <w:szCs w:val="28"/>
        </w:rPr>
        <w:t xml:space="preserve">                 </w:t>
      </w:r>
    </w:p>
    <w:p w:rsidR="00D90CD6" w:rsidRPr="002207D9" w:rsidRDefault="00D90CD6" w:rsidP="00D90CD6">
      <w:pPr>
        <w:spacing w:after="0"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10.07.2020 наградили две семейные пары медалями «За любовь и верность», грамотами и ценными подарками от муниципальных образований. </w:t>
      </w:r>
      <w:proofErr w:type="gramStart"/>
      <w:r w:rsidRPr="009B6FB5">
        <w:rPr>
          <w:rFonts w:ascii="Times New Roman" w:hAnsi="Times New Roman" w:cs="Times New Roman"/>
          <w:sz w:val="28"/>
          <w:szCs w:val="28"/>
        </w:rPr>
        <w:t>(</w:t>
      </w:r>
      <w:proofErr w:type="spellStart"/>
      <w:r w:rsidRPr="009B6FB5">
        <w:rPr>
          <w:rFonts w:ascii="Times New Roman" w:hAnsi="Times New Roman" w:cs="Times New Roman"/>
          <w:sz w:val="28"/>
          <w:szCs w:val="28"/>
        </w:rPr>
        <w:t>Гайдуковы</w:t>
      </w:r>
      <w:proofErr w:type="spellEnd"/>
      <w:r w:rsidRPr="009B6FB5">
        <w:rPr>
          <w:rFonts w:ascii="Times New Roman" w:hAnsi="Times New Roman" w:cs="Times New Roman"/>
          <w:sz w:val="28"/>
          <w:szCs w:val="28"/>
        </w:rPr>
        <w:t xml:space="preserve">  с. Новая Кугульта, </w:t>
      </w:r>
      <w:proofErr w:type="spellStart"/>
      <w:r w:rsidRPr="009B6FB5">
        <w:rPr>
          <w:rFonts w:ascii="Times New Roman" w:hAnsi="Times New Roman" w:cs="Times New Roman"/>
          <w:sz w:val="28"/>
          <w:szCs w:val="28"/>
        </w:rPr>
        <w:t>Епринцевы</w:t>
      </w:r>
      <w:proofErr w:type="spellEnd"/>
      <w:r w:rsidRPr="009B6FB5">
        <w:rPr>
          <w:rFonts w:ascii="Times New Roman" w:hAnsi="Times New Roman" w:cs="Times New Roman"/>
          <w:sz w:val="28"/>
          <w:szCs w:val="28"/>
        </w:rPr>
        <w:t xml:space="preserve"> с. Труновское).</w:t>
      </w:r>
      <w:proofErr w:type="gramEnd"/>
    </w:p>
    <w:p w:rsidR="00DE7592" w:rsidRPr="00063E4C" w:rsidRDefault="00DE7592" w:rsidP="00E06186">
      <w:pPr>
        <w:spacing w:line="240" w:lineRule="auto"/>
        <w:ind w:firstLine="709"/>
        <w:contextualSpacing/>
        <w:jc w:val="center"/>
        <w:rPr>
          <w:rFonts w:ascii="Times New Roman" w:hAnsi="Times New Roman" w:cs="Times New Roman"/>
          <w:sz w:val="28"/>
          <w:szCs w:val="28"/>
        </w:rPr>
      </w:pPr>
    </w:p>
    <w:p w:rsidR="00E06186" w:rsidRPr="009B6FB5" w:rsidRDefault="00E06186" w:rsidP="00E06186">
      <w:pPr>
        <w:shd w:val="clear" w:color="auto" w:fill="FFFFFF"/>
        <w:spacing w:after="0" w:line="240" w:lineRule="auto"/>
        <w:ind w:firstLine="720"/>
        <w:jc w:val="center"/>
        <w:rPr>
          <w:rFonts w:ascii="Times New Roman" w:eastAsia="Times New Roman" w:hAnsi="Times New Roman" w:cs="Times New Roman"/>
          <w:color w:val="242424"/>
          <w:sz w:val="28"/>
          <w:szCs w:val="28"/>
        </w:rPr>
      </w:pPr>
      <w:r w:rsidRPr="009B6FB5">
        <w:rPr>
          <w:rFonts w:ascii="Times New Roman" w:eastAsia="Times New Roman" w:hAnsi="Times New Roman" w:cs="Times New Roman"/>
          <w:b/>
          <w:bCs/>
          <w:color w:val="242424"/>
          <w:sz w:val="28"/>
          <w:szCs w:val="28"/>
        </w:rPr>
        <w:t>ПРОВЕДЕНИЕ МЕРОПРИЯТИЙ И ИСПОЛНЕНИЕ ДЕЙСТВИЙ ПО ОКАЗАНИЮ СОЦИАЛЬНОЙ ПОМОЩИ НАСЕЛЕНИЮ</w:t>
      </w:r>
    </w:p>
    <w:p w:rsidR="00E06186" w:rsidRDefault="00E06186" w:rsidP="00E06186">
      <w:pPr>
        <w:shd w:val="clear" w:color="auto" w:fill="FFFFFF"/>
        <w:spacing w:after="0" w:line="240" w:lineRule="auto"/>
        <w:jc w:val="both"/>
        <w:rPr>
          <w:rFonts w:ascii="Times New Roman" w:eastAsia="Times New Roman" w:hAnsi="Times New Roman" w:cs="Times New Roman"/>
          <w:color w:val="FF0000"/>
          <w:sz w:val="28"/>
          <w:szCs w:val="28"/>
          <w:bdr w:val="none" w:sz="0" w:space="0" w:color="auto" w:frame="1"/>
        </w:rPr>
      </w:pPr>
      <w:r w:rsidRPr="003B6390">
        <w:rPr>
          <w:rFonts w:ascii="Times New Roman" w:eastAsia="Times New Roman" w:hAnsi="Times New Roman" w:cs="Times New Roman"/>
          <w:color w:val="FF0000"/>
          <w:sz w:val="28"/>
          <w:szCs w:val="28"/>
          <w:bdr w:val="none" w:sz="0" w:space="0" w:color="auto" w:frame="1"/>
        </w:rPr>
        <w:t> </w:t>
      </w:r>
    </w:p>
    <w:p w:rsidR="00E06186" w:rsidRPr="009B6FB5" w:rsidRDefault="00E06186" w:rsidP="00E06186">
      <w:pPr>
        <w:widowControl w:val="0"/>
        <w:tabs>
          <w:tab w:val="num" w:pos="1620"/>
          <w:tab w:val="left" w:pos="1701"/>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B6FB5">
        <w:rPr>
          <w:rFonts w:ascii="Times New Roman" w:hAnsi="Times New Roman" w:cs="Times New Roman"/>
          <w:sz w:val="28"/>
          <w:szCs w:val="28"/>
        </w:rPr>
        <w:t>Для улучшения социально-экономического положения и повышения качества жизни ветеранов и граждан пожилого возраста, во исполнение постановления Правительства СК от 03.04.2016 № 129-п, организована работа по оказанию адресной помощи на проведение ремонта жилья ветеранов: проведены ремонтные работы у 6 ветеранов</w:t>
      </w:r>
      <w:r w:rsidR="00814628" w:rsidRPr="009B6FB5">
        <w:rPr>
          <w:rFonts w:ascii="Times New Roman" w:hAnsi="Times New Roman" w:cs="Times New Roman"/>
          <w:sz w:val="28"/>
          <w:szCs w:val="28"/>
        </w:rPr>
        <w:t>, что на 2 человека меньше чем в 2019 году</w:t>
      </w:r>
      <w:r w:rsidRPr="009B6FB5">
        <w:rPr>
          <w:rFonts w:ascii="Times New Roman" w:hAnsi="Times New Roman" w:cs="Times New Roman"/>
          <w:sz w:val="28"/>
          <w:szCs w:val="28"/>
        </w:rPr>
        <w:t xml:space="preserve">, освоено денежных средств на общую сумму </w:t>
      </w:r>
      <w:r w:rsidR="009B6FB5" w:rsidRPr="009B6FB5">
        <w:rPr>
          <w:rFonts w:ascii="Times New Roman" w:hAnsi="Times New Roman" w:cs="Times New Roman"/>
          <w:sz w:val="28"/>
          <w:szCs w:val="28"/>
        </w:rPr>
        <w:t xml:space="preserve">             </w:t>
      </w:r>
      <w:r w:rsidRPr="009B6FB5">
        <w:rPr>
          <w:rFonts w:ascii="Times New Roman" w:hAnsi="Times New Roman" w:cs="Times New Roman"/>
          <w:sz w:val="28"/>
          <w:szCs w:val="28"/>
        </w:rPr>
        <w:t>600,0 тыс.</w:t>
      </w:r>
      <w:r w:rsidR="00814628" w:rsidRPr="009B6FB5">
        <w:rPr>
          <w:rFonts w:ascii="Times New Roman" w:hAnsi="Times New Roman" w:cs="Times New Roman"/>
          <w:sz w:val="28"/>
          <w:szCs w:val="28"/>
        </w:rPr>
        <w:t xml:space="preserve"> </w:t>
      </w:r>
      <w:r w:rsidRPr="009B6FB5">
        <w:rPr>
          <w:rFonts w:ascii="Times New Roman" w:hAnsi="Times New Roman" w:cs="Times New Roman"/>
          <w:sz w:val="28"/>
          <w:szCs w:val="28"/>
        </w:rPr>
        <w:t>руб.</w:t>
      </w:r>
      <w:r w:rsidR="00814628" w:rsidRPr="009B6FB5">
        <w:rPr>
          <w:rFonts w:ascii="Times New Roman" w:hAnsi="Times New Roman" w:cs="Times New Roman"/>
          <w:sz w:val="28"/>
          <w:szCs w:val="28"/>
        </w:rPr>
        <w:t xml:space="preserve"> (- 25 %)</w:t>
      </w:r>
      <w:r w:rsidRPr="009B6FB5">
        <w:rPr>
          <w:rFonts w:ascii="Times New Roman" w:hAnsi="Times New Roman" w:cs="Times New Roman"/>
          <w:sz w:val="28"/>
          <w:szCs w:val="28"/>
        </w:rPr>
        <w:t>: 1 участник ВОВ</w:t>
      </w:r>
      <w:proofErr w:type="gramEnd"/>
      <w:r w:rsidRPr="009B6FB5">
        <w:rPr>
          <w:rFonts w:ascii="Times New Roman" w:hAnsi="Times New Roman" w:cs="Times New Roman"/>
          <w:sz w:val="28"/>
          <w:szCs w:val="28"/>
        </w:rPr>
        <w:t xml:space="preserve"> ПВП и 5 – тружеников тыла. Оказана помощь в подготовке документов, списков. </w:t>
      </w:r>
    </w:p>
    <w:p w:rsidR="00E06186" w:rsidRPr="009B6FB5" w:rsidRDefault="00E06186" w:rsidP="00E06186">
      <w:pPr>
        <w:suppressAutoHyphens/>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rPr>
        <w:t>В целях выявления нуждаемости в социальной помощи и поддержке формируется и обновляется единая база данных участников ВОВ и инвалидов ВОВ. Корректируется база ОГБД «Ветераны». П</w:t>
      </w:r>
      <w:r w:rsidRPr="009B6FB5">
        <w:rPr>
          <w:rFonts w:ascii="Times New Roman" w:hAnsi="Times New Roman" w:cs="Times New Roman"/>
          <w:sz w:val="28"/>
          <w:szCs w:val="28"/>
        </w:rPr>
        <w:t xml:space="preserve">о исполнению поручений Президента РФ, ежеквартально отслеживалась информация об оказании адресной помощи ветеранам и проведении проверки условий жизни ветеранов. </w:t>
      </w:r>
    </w:p>
    <w:p w:rsidR="00E06186" w:rsidRPr="009B6FB5" w:rsidRDefault="00814628" w:rsidP="00E06186">
      <w:pPr>
        <w:widowControl w:val="0"/>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В</w:t>
      </w:r>
      <w:r w:rsidR="00E06186" w:rsidRPr="009B6FB5">
        <w:rPr>
          <w:rFonts w:ascii="Times New Roman" w:hAnsi="Times New Roman" w:cs="Times New Roman"/>
          <w:sz w:val="28"/>
          <w:szCs w:val="28"/>
        </w:rPr>
        <w:t>ыда</w:t>
      </w:r>
      <w:r w:rsidRPr="009B6FB5">
        <w:rPr>
          <w:rFonts w:ascii="Times New Roman" w:hAnsi="Times New Roman" w:cs="Times New Roman"/>
          <w:sz w:val="28"/>
          <w:szCs w:val="28"/>
        </w:rPr>
        <w:t>ны</w:t>
      </w:r>
      <w:r w:rsidR="00E06186" w:rsidRPr="009B6FB5">
        <w:rPr>
          <w:rFonts w:ascii="Times New Roman" w:hAnsi="Times New Roman" w:cs="Times New Roman"/>
          <w:sz w:val="28"/>
          <w:szCs w:val="28"/>
        </w:rPr>
        <w:t xml:space="preserve"> удостоверени</w:t>
      </w:r>
      <w:r w:rsidRPr="009B6FB5">
        <w:rPr>
          <w:rFonts w:ascii="Times New Roman" w:hAnsi="Times New Roman" w:cs="Times New Roman"/>
          <w:sz w:val="28"/>
          <w:szCs w:val="28"/>
        </w:rPr>
        <w:t>я</w:t>
      </w:r>
      <w:r w:rsidR="00E06186" w:rsidRPr="009B6FB5">
        <w:rPr>
          <w:rFonts w:ascii="Times New Roman" w:hAnsi="Times New Roman" w:cs="Times New Roman"/>
          <w:sz w:val="28"/>
          <w:szCs w:val="28"/>
        </w:rPr>
        <w:t xml:space="preserve"> ветеранам:</w:t>
      </w:r>
    </w:p>
    <w:p w:rsidR="00E06186" w:rsidRPr="009B6FB5" w:rsidRDefault="00E06186" w:rsidP="00E06186">
      <w:pPr>
        <w:suppressAutoHyphens/>
        <w:spacing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w:t>
      </w:r>
      <w:r w:rsidR="00814628" w:rsidRPr="009B6FB5">
        <w:rPr>
          <w:rFonts w:ascii="Times New Roman" w:hAnsi="Times New Roman" w:cs="Times New Roman"/>
          <w:sz w:val="28"/>
          <w:szCs w:val="28"/>
        </w:rPr>
        <w:t xml:space="preserve"> </w:t>
      </w:r>
      <w:r w:rsidRPr="009B6FB5">
        <w:rPr>
          <w:rFonts w:ascii="Times New Roman" w:hAnsi="Times New Roman" w:cs="Times New Roman"/>
          <w:sz w:val="28"/>
          <w:szCs w:val="28"/>
        </w:rPr>
        <w:t xml:space="preserve">члену семьи погибшего (умершего) ветерана боевых действий </w:t>
      </w:r>
      <w:r w:rsidRPr="009B6FB5">
        <w:rPr>
          <w:rFonts w:ascii="Times New Roman" w:hAnsi="Times New Roman" w:cs="Times New Roman"/>
          <w:b/>
          <w:sz w:val="28"/>
          <w:szCs w:val="28"/>
        </w:rPr>
        <w:t>1</w:t>
      </w:r>
      <w:r w:rsidRPr="009B6FB5">
        <w:rPr>
          <w:rFonts w:ascii="Times New Roman" w:hAnsi="Times New Roman" w:cs="Times New Roman"/>
          <w:sz w:val="28"/>
          <w:szCs w:val="28"/>
        </w:rPr>
        <w:t xml:space="preserve"> шт., </w:t>
      </w:r>
    </w:p>
    <w:p w:rsidR="00E06186" w:rsidRPr="009B6FB5" w:rsidRDefault="00E06186" w:rsidP="00E06186">
      <w:pPr>
        <w:suppressAutoHyphens/>
        <w:spacing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w:t>
      </w:r>
      <w:r w:rsidR="00814628" w:rsidRPr="009B6FB5">
        <w:rPr>
          <w:rFonts w:ascii="Times New Roman" w:hAnsi="Times New Roman" w:cs="Times New Roman"/>
          <w:sz w:val="28"/>
          <w:szCs w:val="28"/>
        </w:rPr>
        <w:t xml:space="preserve"> </w:t>
      </w:r>
      <w:r w:rsidRPr="009B6FB5">
        <w:rPr>
          <w:rFonts w:ascii="Times New Roman" w:hAnsi="Times New Roman" w:cs="Times New Roman"/>
          <w:sz w:val="28"/>
          <w:szCs w:val="28"/>
        </w:rPr>
        <w:t>участник</w:t>
      </w:r>
      <w:r w:rsidR="00814628" w:rsidRPr="009B6FB5">
        <w:rPr>
          <w:rFonts w:ascii="Times New Roman" w:hAnsi="Times New Roman" w:cs="Times New Roman"/>
          <w:sz w:val="28"/>
          <w:szCs w:val="28"/>
        </w:rPr>
        <w:t>у</w:t>
      </w:r>
      <w:r w:rsidRPr="009B6FB5">
        <w:rPr>
          <w:rFonts w:ascii="Times New Roman" w:hAnsi="Times New Roman" w:cs="Times New Roman"/>
          <w:sz w:val="28"/>
          <w:szCs w:val="28"/>
        </w:rPr>
        <w:t xml:space="preserve"> ВОВ</w:t>
      </w:r>
      <w:r w:rsidR="00814628" w:rsidRPr="009B6FB5">
        <w:rPr>
          <w:rFonts w:ascii="Times New Roman" w:hAnsi="Times New Roman" w:cs="Times New Roman"/>
          <w:sz w:val="28"/>
          <w:szCs w:val="28"/>
        </w:rPr>
        <w:t xml:space="preserve"> </w:t>
      </w:r>
      <w:r w:rsidRPr="009B6FB5">
        <w:rPr>
          <w:rFonts w:ascii="Times New Roman" w:hAnsi="Times New Roman" w:cs="Times New Roman"/>
          <w:sz w:val="28"/>
          <w:szCs w:val="28"/>
        </w:rPr>
        <w:t>–</w:t>
      </w:r>
      <w:r w:rsidRPr="009B6FB5">
        <w:rPr>
          <w:rFonts w:ascii="Times New Roman" w:hAnsi="Times New Roman" w:cs="Times New Roman"/>
          <w:b/>
          <w:sz w:val="28"/>
          <w:szCs w:val="28"/>
        </w:rPr>
        <w:t xml:space="preserve"> 1</w:t>
      </w:r>
      <w:r w:rsidRPr="009B6FB5">
        <w:rPr>
          <w:rFonts w:ascii="Times New Roman" w:hAnsi="Times New Roman" w:cs="Times New Roman"/>
          <w:sz w:val="28"/>
          <w:szCs w:val="28"/>
        </w:rPr>
        <w:t xml:space="preserve"> шт., </w:t>
      </w:r>
    </w:p>
    <w:p w:rsidR="00E06186" w:rsidRPr="009B6FB5" w:rsidRDefault="00E06186" w:rsidP="00E06186">
      <w:pPr>
        <w:suppressAutoHyphens/>
        <w:spacing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 «дети войны» –</w:t>
      </w:r>
      <w:r w:rsidRPr="009B6FB5">
        <w:rPr>
          <w:rFonts w:ascii="Times New Roman" w:hAnsi="Times New Roman" w:cs="Times New Roman"/>
          <w:b/>
          <w:sz w:val="28"/>
          <w:szCs w:val="28"/>
        </w:rPr>
        <w:t>8</w:t>
      </w:r>
      <w:r w:rsidRPr="009B6FB5">
        <w:rPr>
          <w:rFonts w:ascii="Times New Roman" w:hAnsi="Times New Roman" w:cs="Times New Roman"/>
          <w:sz w:val="28"/>
          <w:szCs w:val="28"/>
        </w:rPr>
        <w:t xml:space="preserve"> шт., </w:t>
      </w:r>
    </w:p>
    <w:p w:rsidR="00E06186" w:rsidRPr="009B6FB5" w:rsidRDefault="00E06186" w:rsidP="00E06186">
      <w:pPr>
        <w:suppressAutoHyphens/>
        <w:spacing w:after="0"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-труженик</w:t>
      </w:r>
      <w:r w:rsidR="00814628" w:rsidRPr="009B6FB5">
        <w:rPr>
          <w:rFonts w:ascii="Times New Roman" w:hAnsi="Times New Roman" w:cs="Times New Roman"/>
          <w:sz w:val="28"/>
          <w:szCs w:val="28"/>
        </w:rPr>
        <w:t>у</w:t>
      </w:r>
      <w:r w:rsidRPr="009B6FB5">
        <w:rPr>
          <w:rFonts w:ascii="Times New Roman" w:hAnsi="Times New Roman" w:cs="Times New Roman"/>
          <w:sz w:val="28"/>
          <w:szCs w:val="28"/>
        </w:rPr>
        <w:t xml:space="preserve"> тыла – </w:t>
      </w:r>
      <w:r w:rsidRPr="009B6FB5">
        <w:rPr>
          <w:rFonts w:ascii="Times New Roman" w:hAnsi="Times New Roman" w:cs="Times New Roman"/>
          <w:b/>
          <w:sz w:val="28"/>
          <w:szCs w:val="28"/>
        </w:rPr>
        <w:t>23</w:t>
      </w:r>
      <w:r w:rsidRPr="009B6FB5">
        <w:rPr>
          <w:rFonts w:ascii="Times New Roman" w:hAnsi="Times New Roman" w:cs="Times New Roman"/>
          <w:sz w:val="28"/>
          <w:szCs w:val="28"/>
        </w:rPr>
        <w:t xml:space="preserve"> шт., </w:t>
      </w:r>
    </w:p>
    <w:p w:rsidR="00E06186" w:rsidRPr="009B6FB5" w:rsidRDefault="00E06186" w:rsidP="00E06186">
      <w:pPr>
        <w:suppressAutoHyphens/>
        <w:spacing w:after="0"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 вдов</w:t>
      </w:r>
      <w:r w:rsidR="00814628" w:rsidRPr="009B6FB5">
        <w:rPr>
          <w:rFonts w:ascii="Times New Roman" w:hAnsi="Times New Roman" w:cs="Times New Roman"/>
          <w:sz w:val="28"/>
          <w:szCs w:val="28"/>
        </w:rPr>
        <w:t>ам</w:t>
      </w:r>
      <w:r w:rsidRPr="009B6FB5">
        <w:rPr>
          <w:rFonts w:ascii="Times New Roman" w:hAnsi="Times New Roman" w:cs="Times New Roman"/>
          <w:sz w:val="28"/>
          <w:szCs w:val="28"/>
        </w:rPr>
        <w:t xml:space="preserve"> </w:t>
      </w:r>
      <w:r w:rsidRPr="009B6FB5">
        <w:rPr>
          <w:rFonts w:ascii="Times New Roman" w:hAnsi="Times New Roman" w:cs="Times New Roman"/>
          <w:b/>
          <w:sz w:val="28"/>
          <w:szCs w:val="28"/>
        </w:rPr>
        <w:t>–5</w:t>
      </w:r>
      <w:r w:rsidRPr="009B6FB5">
        <w:rPr>
          <w:rFonts w:ascii="Times New Roman" w:hAnsi="Times New Roman" w:cs="Times New Roman"/>
          <w:sz w:val="28"/>
          <w:szCs w:val="28"/>
        </w:rPr>
        <w:t xml:space="preserve"> шт.</w:t>
      </w:r>
    </w:p>
    <w:p w:rsidR="00E06186" w:rsidRPr="009B6FB5" w:rsidRDefault="00E06186" w:rsidP="00E06186">
      <w:pPr>
        <w:suppressAutoHyphens/>
        <w:spacing w:after="0" w:line="240" w:lineRule="auto"/>
        <w:ind w:firstLine="709"/>
        <w:contextualSpacing/>
        <w:jc w:val="both"/>
        <w:rPr>
          <w:rFonts w:ascii="Times New Roman" w:hAnsi="Times New Roman" w:cs="Times New Roman"/>
          <w:sz w:val="28"/>
        </w:rPr>
      </w:pPr>
      <w:r w:rsidRPr="009B6FB5">
        <w:rPr>
          <w:rFonts w:ascii="Times New Roman" w:hAnsi="Times New Roman" w:cs="Times New Roman"/>
          <w:sz w:val="28"/>
        </w:rPr>
        <w:t>По подготовке и празднованию 75-летия Победы в ВОВ:</w:t>
      </w:r>
    </w:p>
    <w:p w:rsidR="00E06186" w:rsidRPr="009B6FB5" w:rsidRDefault="009B6FB5" w:rsidP="00E0618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 н</w:t>
      </w:r>
      <w:r w:rsidR="00E06186" w:rsidRPr="009B6FB5">
        <w:rPr>
          <w:rFonts w:ascii="Times New Roman" w:hAnsi="Times New Roman" w:cs="Times New Roman"/>
          <w:sz w:val="28"/>
        </w:rPr>
        <w:t>агражден</w:t>
      </w:r>
      <w:r w:rsidR="00814628" w:rsidRPr="009B6FB5">
        <w:rPr>
          <w:rFonts w:ascii="Times New Roman" w:hAnsi="Times New Roman" w:cs="Times New Roman"/>
          <w:sz w:val="28"/>
        </w:rPr>
        <w:t>ы</w:t>
      </w:r>
      <w:r w:rsidR="00E06186" w:rsidRPr="009B6FB5">
        <w:rPr>
          <w:rFonts w:ascii="Times New Roman" w:hAnsi="Times New Roman" w:cs="Times New Roman"/>
          <w:sz w:val="28"/>
        </w:rPr>
        <w:t xml:space="preserve"> юбилейной медалью </w:t>
      </w:r>
      <w:r w:rsidR="00E06186" w:rsidRPr="009B6FB5">
        <w:rPr>
          <w:rFonts w:ascii="Times New Roman" w:hAnsi="Times New Roman" w:cs="Times New Roman"/>
          <w:sz w:val="28"/>
          <w:szCs w:val="28"/>
        </w:rPr>
        <w:t>«75 лет Победы в ВОВ 1941-</w:t>
      </w:r>
      <w:smartTag w:uri="urn:schemas-microsoft-com:office:smarttags" w:element="metricconverter">
        <w:smartTagPr>
          <w:attr w:name="ProductID" w:val="1945 г"/>
        </w:smartTagPr>
        <w:r w:rsidR="00E06186" w:rsidRPr="009B6FB5">
          <w:rPr>
            <w:rFonts w:ascii="Times New Roman" w:hAnsi="Times New Roman" w:cs="Times New Roman"/>
            <w:sz w:val="28"/>
            <w:szCs w:val="28"/>
          </w:rPr>
          <w:t>1945 г</w:t>
        </w:r>
      </w:smartTag>
      <w:r w:rsidR="00E06186" w:rsidRPr="009B6FB5">
        <w:rPr>
          <w:rFonts w:ascii="Times New Roman" w:hAnsi="Times New Roman" w:cs="Times New Roman"/>
          <w:sz w:val="28"/>
          <w:szCs w:val="28"/>
        </w:rPr>
        <w:t xml:space="preserve">.г.», 143 чел., все медали вручены ветеранам администрациями поселений </w:t>
      </w:r>
      <w:r w:rsidR="00E06186" w:rsidRPr="009B6FB5">
        <w:rPr>
          <w:rFonts w:ascii="Times New Roman" w:hAnsi="Times New Roman" w:cs="Times New Roman"/>
          <w:sz w:val="28"/>
        </w:rPr>
        <w:t xml:space="preserve">(в 2015 году на 70-летие Победы </w:t>
      </w:r>
      <w:r w:rsidR="00E06186" w:rsidRPr="009B6FB5">
        <w:rPr>
          <w:rFonts w:ascii="Times New Roman" w:hAnsi="Times New Roman" w:cs="Times New Roman"/>
          <w:sz w:val="28"/>
          <w:szCs w:val="28"/>
        </w:rPr>
        <w:t>вручено 367 медалей)</w:t>
      </w:r>
      <w:r w:rsidR="00E06186" w:rsidRPr="009B6FB5">
        <w:rPr>
          <w:rFonts w:ascii="Times New Roman" w:hAnsi="Times New Roman" w:cs="Times New Roman"/>
          <w:sz w:val="28"/>
        </w:rPr>
        <w:t>;</w:t>
      </w:r>
    </w:p>
    <w:p w:rsidR="00E06186" w:rsidRPr="009B6FB5" w:rsidRDefault="009B6FB5" w:rsidP="00E06186">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w:t>
      </w:r>
      <w:r w:rsidR="00E06186" w:rsidRPr="009B6FB5">
        <w:rPr>
          <w:rFonts w:ascii="Times New Roman" w:hAnsi="Times New Roman" w:cs="Times New Roman"/>
          <w:sz w:val="28"/>
          <w:szCs w:val="28"/>
        </w:rPr>
        <w:t xml:space="preserve">олучены в качестве подарков 8 телевизоров для вручения участникам ВОВ ко Дню Победы, вручены 6 телевизоров, 2 вернули в МТСЗН СК (фактически не проживали в </w:t>
      </w:r>
      <w:r w:rsidR="00A65569" w:rsidRPr="009B6FB5">
        <w:rPr>
          <w:rFonts w:ascii="Times New Roman" w:hAnsi="Times New Roman" w:cs="Times New Roman"/>
          <w:sz w:val="28"/>
          <w:szCs w:val="28"/>
        </w:rPr>
        <w:t>Труновском районе</w:t>
      </w:r>
      <w:r>
        <w:rPr>
          <w:rFonts w:ascii="Times New Roman" w:hAnsi="Times New Roman" w:cs="Times New Roman"/>
          <w:sz w:val="28"/>
          <w:szCs w:val="28"/>
        </w:rPr>
        <w:t>;</w:t>
      </w:r>
    </w:p>
    <w:p w:rsidR="00E06186" w:rsidRPr="009B6FB5" w:rsidRDefault="009B6FB5" w:rsidP="00E06186">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w:t>
      </w:r>
      <w:r w:rsidR="00E06186" w:rsidRPr="009B6FB5">
        <w:rPr>
          <w:rFonts w:ascii="Times New Roman" w:hAnsi="Times New Roman" w:cs="Times New Roman"/>
          <w:sz w:val="28"/>
          <w:szCs w:val="28"/>
        </w:rPr>
        <w:t>тслеживался список участников ВОВ для вручения поздравительных открыток</w:t>
      </w:r>
      <w:r>
        <w:rPr>
          <w:rFonts w:ascii="Times New Roman" w:hAnsi="Times New Roman" w:cs="Times New Roman"/>
          <w:sz w:val="28"/>
          <w:szCs w:val="28"/>
        </w:rPr>
        <w:t xml:space="preserve"> Губернатором СК ко Дню Победы;</w:t>
      </w:r>
    </w:p>
    <w:p w:rsidR="00E06186" w:rsidRPr="009B6FB5" w:rsidRDefault="009B6FB5" w:rsidP="00E06186">
      <w:pPr>
        <w:tabs>
          <w:tab w:val="left" w:pos="426"/>
        </w:tabs>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н</w:t>
      </w:r>
      <w:r w:rsidR="00E06186" w:rsidRPr="009B6FB5">
        <w:rPr>
          <w:rFonts w:ascii="Times New Roman" w:hAnsi="Times New Roman" w:cs="Times New Roman"/>
          <w:sz w:val="28"/>
          <w:szCs w:val="28"/>
        </w:rPr>
        <w:t xml:space="preserve">аселением </w:t>
      </w:r>
      <w:r w:rsidR="00A65569" w:rsidRPr="009B6FB5">
        <w:rPr>
          <w:rFonts w:ascii="Times New Roman" w:hAnsi="Times New Roman" w:cs="Times New Roman"/>
          <w:sz w:val="28"/>
          <w:szCs w:val="28"/>
        </w:rPr>
        <w:t>района</w:t>
      </w:r>
      <w:r w:rsidR="00E06186" w:rsidRPr="009B6FB5">
        <w:rPr>
          <w:rFonts w:ascii="Times New Roman" w:hAnsi="Times New Roman" w:cs="Times New Roman"/>
          <w:sz w:val="28"/>
          <w:szCs w:val="28"/>
        </w:rPr>
        <w:t xml:space="preserve"> </w:t>
      </w:r>
      <w:r w:rsidR="004E3382" w:rsidRPr="009B6FB5">
        <w:rPr>
          <w:rFonts w:ascii="Times New Roman" w:hAnsi="Times New Roman" w:cs="Times New Roman"/>
          <w:sz w:val="28"/>
          <w:szCs w:val="28"/>
        </w:rPr>
        <w:t xml:space="preserve">на изготовление памятника труженикам тыла и детям войны в селе Донском </w:t>
      </w:r>
      <w:r w:rsidR="00E06186" w:rsidRPr="009B6FB5">
        <w:rPr>
          <w:rFonts w:ascii="Times New Roman" w:hAnsi="Times New Roman" w:cs="Times New Roman"/>
          <w:sz w:val="28"/>
          <w:szCs w:val="28"/>
        </w:rPr>
        <w:t xml:space="preserve">перечислено средств 220957,73 руб. (на счет совета ветеранов). По договору подряда общая стоимость работ за памятник составила 136000,0 руб., подложка под памятник 120000,0 руб. Памятник установлен на </w:t>
      </w:r>
      <w:r>
        <w:rPr>
          <w:rFonts w:ascii="Times New Roman" w:hAnsi="Times New Roman" w:cs="Times New Roman"/>
          <w:sz w:val="28"/>
          <w:szCs w:val="28"/>
        </w:rPr>
        <w:t>центральной аллее села Донского;</w:t>
      </w:r>
    </w:p>
    <w:p w:rsidR="006829F6" w:rsidRPr="009B6FB5" w:rsidRDefault="009B6FB5" w:rsidP="00E06186">
      <w:pPr>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00E06186" w:rsidRPr="009B6FB5">
        <w:rPr>
          <w:rFonts w:ascii="Times New Roman" w:hAnsi="Times New Roman" w:cs="Times New Roman"/>
          <w:sz w:val="28"/>
          <w:szCs w:val="28"/>
        </w:rPr>
        <w:t xml:space="preserve">формирован список на 173 вдов ветеранов и тружеников тыла </w:t>
      </w:r>
      <w:r>
        <w:rPr>
          <w:rFonts w:ascii="Times New Roman" w:hAnsi="Times New Roman" w:cs="Times New Roman"/>
          <w:sz w:val="28"/>
          <w:szCs w:val="28"/>
        </w:rPr>
        <w:t>для вручения плодовых деревьев.</w:t>
      </w:r>
    </w:p>
    <w:p w:rsidR="00E06186" w:rsidRDefault="009B6FB5" w:rsidP="00E06186">
      <w:pPr>
        <w:tabs>
          <w:tab w:val="left" w:pos="709"/>
        </w:tabs>
        <w:suppressAutoHyphen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w:t>
      </w:r>
      <w:r w:rsidR="00E06186" w:rsidRPr="009B6FB5">
        <w:rPr>
          <w:rFonts w:ascii="Times New Roman" w:hAnsi="Times New Roman" w:cs="Times New Roman"/>
          <w:sz w:val="28"/>
          <w:szCs w:val="28"/>
        </w:rPr>
        <w:t>формированы списки тружеников тыла для поздравления по телефону в День Победы главой и заместителями главы администрации, а также волонтерами и молодежью.</w:t>
      </w:r>
    </w:p>
    <w:p w:rsidR="009B6FB5" w:rsidRPr="009B6FB5" w:rsidRDefault="009B6FB5" w:rsidP="009B6FB5">
      <w:pPr>
        <w:suppressAutoHyphens/>
        <w:spacing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Совету ветеранов на приобретение продуктовых наборов на общую сумму 10,0 тыс. рублей подготовлен список 32 тружеников тыла.</w:t>
      </w:r>
    </w:p>
    <w:p w:rsidR="00E06186" w:rsidRPr="009B6FB5" w:rsidRDefault="00E06186" w:rsidP="00E06186">
      <w:pPr>
        <w:suppressAutoHyphens/>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В течение года отслеживались долгожители и юбиляры, сведения направлялись в МТСЗН СК для поздравления открытками Губернатора. 49 граждан, которым исполнилось 90 и 100 лет получили поздравления. </w:t>
      </w:r>
    </w:p>
    <w:p w:rsidR="00E06186" w:rsidRPr="009B6FB5" w:rsidRDefault="00E06186" w:rsidP="00E06186">
      <w:pPr>
        <w:suppressAutoHyphens/>
        <w:spacing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Проведена работа с 8 гражданами, освободившимися из мест лишения свободы, которым были оказаны содействия в получении мер социальной поддержки, профессиональной ориентации. Даны разъяснения о мерах социальной помощи, вручена Памятка </w:t>
      </w:r>
      <w:proofErr w:type="gramStart"/>
      <w:r w:rsidRPr="009B6FB5">
        <w:rPr>
          <w:rFonts w:ascii="Times New Roman" w:hAnsi="Times New Roman" w:cs="Times New Roman"/>
          <w:sz w:val="28"/>
          <w:szCs w:val="28"/>
        </w:rPr>
        <w:t>освободившемуся</w:t>
      </w:r>
      <w:proofErr w:type="gramEnd"/>
      <w:r w:rsidRPr="009B6FB5">
        <w:rPr>
          <w:rFonts w:ascii="Times New Roman" w:hAnsi="Times New Roman" w:cs="Times New Roman"/>
          <w:sz w:val="28"/>
          <w:szCs w:val="28"/>
        </w:rPr>
        <w:t xml:space="preserve"> «О порядке предоставления бесплатных медицинских услуг».</w:t>
      </w:r>
    </w:p>
    <w:p w:rsidR="00E06186" w:rsidRPr="009B6FB5" w:rsidRDefault="00E06186" w:rsidP="00E06186">
      <w:pPr>
        <w:suppressAutoHyphens/>
        <w:spacing w:after="0"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Реализуются мероприятия, направленные на реабилитацию и </w:t>
      </w:r>
      <w:r w:rsidRPr="009B6FB5">
        <w:rPr>
          <w:rFonts w:ascii="Times New Roman" w:hAnsi="Times New Roman" w:cs="Times New Roman"/>
          <w:color w:val="FF0000"/>
          <w:sz w:val="28"/>
          <w:szCs w:val="28"/>
        </w:rPr>
        <w:t>и</w:t>
      </w:r>
      <w:r w:rsidRPr="009B6FB5">
        <w:rPr>
          <w:rFonts w:ascii="Times New Roman" w:hAnsi="Times New Roman" w:cs="Times New Roman"/>
          <w:sz w:val="28"/>
          <w:szCs w:val="28"/>
        </w:rPr>
        <w:t xml:space="preserve">нтеграцию в общество инвалидов, создание условий для </w:t>
      </w:r>
      <w:proofErr w:type="spellStart"/>
      <w:r w:rsidRPr="009B6FB5">
        <w:rPr>
          <w:rFonts w:ascii="Times New Roman" w:hAnsi="Times New Roman" w:cs="Times New Roman"/>
          <w:sz w:val="28"/>
          <w:szCs w:val="28"/>
        </w:rPr>
        <w:t>безбарьерной</w:t>
      </w:r>
      <w:proofErr w:type="spellEnd"/>
      <w:r w:rsidRPr="009B6FB5">
        <w:rPr>
          <w:rFonts w:ascii="Times New Roman" w:hAnsi="Times New Roman" w:cs="Times New Roman"/>
          <w:sz w:val="28"/>
          <w:szCs w:val="28"/>
        </w:rPr>
        <w:t xml:space="preserve"> среды в социально-значимых и приоритетных сферах жизнедеятельности.</w:t>
      </w:r>
    </w:p>
    <w:p w:rsidR="00E06186" w:rsidRPr="009B6FB5" w:rsidRDefault="00E06186" w:rsidP="00E06186">
      <w:pPr>
        <w:pStyle w:val="a4"/>
        <w:spacing w:before="0" w:beforeAutospacing="0" w:after="0" w:afterAutospacing="0"/>
        <w:ind w:firstLine="708"/>
        <w:jc w:val="both"/>
        <w:rPr>
          <w:sz w:val="28"/>
          <w:szCs w:val="28"/>
        </w:rPr>
      </w:pPr>
      <w:r w:rsidRPr="009B6FB5">
        <w:rPr>
          <w:sz w:val="28"/>
          <w:szCs w:val="28"/>
        </w:rPr>
        <w:t>По</w:t>
      </w:r>
      <w:r w:rsidR="00310B96" w:rsidRPr="009B6FB5">
        <w:rPr>
          <w:sz w:val="28"/>
          <w:szCs w:val="28"/>
        </w:rPr>
        <w:t xml:space="preserve"> состоянию на 31</w:t>
      </w:r>
      <w:r w:rsidRPr="009B6FB5">
        <w:rPr>
          <w:sz w:val="28"/>
          <w:szCs w:val="28"/>
        </w:rPr>
        <w:t>.</w:t>
      </w:r>
      <w:r w:rsidR="00310B96" w:rsidRPr="009B6FB5">
        <w:rPr>
          <w:sz w:val="28"/>
          <w:szCs w:val="28"/>
        </w:rPr>
        <w:t>12</w:t>
      </w:r>
      <w:r w:rsidRPr="009B6FB5">
        <w:rPr>
          <w:sz w:val="28"/>
          <w:szCs w:val="28"/>
        </w:rPr>
        <w:t>.2020 года в Труновском районе прожива</w:t>
      </w:r>
      <w:r w:rsidR="00310B96" w:rsidRPr="009B6FB5">
        <w:rPr>
          <w:sz w:val="28"/>
          <w:szCs w:val="28"/>
        </w:rPr>
        <w:t>ло</w:t>
      </w:r>
      <w:r w:rsidRPr="009B6FB5">
        <w:rPr>
          <w:sz w:val="28"/>
          <w:szCs w:val="28"/>
        </w:rPr>
        <w:t xml:space="preserve"> -3</w:t>
      </w:r>
      <w:r w:rsidR="00310B96" w:rsidRPr="009B6FB5">
        <w:rPr>
          <w:sz w:val="28"/>
          <w:szCs w:val="28"/>
        </w:rPr>
        <w:t>105</w:t>
      </w:r>
      <w:r w:rsidRPr="009B6FB5">
        <w:rPr>
          <w:sz w:val="28"/>
          <w:szCs w:val="28"/>
        </w:rPr>
        <w:t xml:space="preserve"> инвалидов, это </w:t>
      </w:r>
      <w:r w:rsidR="00310B96" w:rsidRPr="009B6FB5">
        <w:rPr>
          <w:sz w:val="28"/>
          <w:szCs w:val="28"/>
        </w:rPr>
        <w:t>10</w:t>
      </w:r>
      <w:r w:rsidRPr="009B6FB5">
        <w:rPr>
          <w:sz w:val="28"/>
          <w:szCs w:val="28"/>
        </w:rPr>
        <w:t xml:space="preserve"> % от общего числа населения района, в том числе:                                инвалиды 1 группы - </w:t>
      </w:r>
      <w:r w:rsidR="00310B96" w:rsidRPr="009B6FB5">
        <w:rPr>
          <w:sz w:val="28"/>
          <w:szCs w:val="28"/>
        </w:rPr>
        <w:t>303</w:t>
      </w:r>
      <w:r w:rsidRPr="009B6FB5">
        <w:rPr>
          <w:sz w:val="28"/>
          <w:szCs w:val="28"/>
        </w:rPr>
        <w:t xml:space="preserve"> человек</w:t>
      </w:r>
      <w:r w:rsidR="00AD011B">
        <w:rPr>
          <w:sz w:val="28"/>
          <w:szCs w:val="28"/>
        </w:rPr>
        <w:t>а</w:t>
      </w:r>
      <w:r w:rsidRPr="009B6FB5">
        <w:rPr>
          <w:sz w:val="28"/>
          <w:szCs w:val="28"/>
        </w:rPr>
        <w:t>, инвалиды 2 группы – 1</w:t>
      </w:r>
      <w:r w:rsidR="00310B96" w:rsidRPr="009B6FB5">
        <w:rPr>
          <w:sz w:val="28"/>
          <w:szCs w:val="28"/>
        </w:rPr>
        <w:t>677</w:t>
      </w:r>
      <w:r w:rsidRPr="009B6FB5">
        <w:rPr>
          <w:sz w:val="28"/>
          <w:szCs w:val="28"/>
        </w:rPr>
        <w:t xml:space="preserve"> человек,                                     инвалиды 3 группы – </w:t>
      </w:r>
      <w:r w:rsidR="00310B96" w:rsidRPr="009B6FB5">
        <w:rPr>
          <w:sz w:val="28"/>
          <w:szCs w:val="28"/>
        </w:rPr>
        <w:t>953</w:t>
      </w:r>
      <w:r w:rsidRPr="009B6FB5">
        <w:rPr>
          <w:sz w:val="28"/>
          <w:szCs w:val="28"/>
        </w:rPr>
        <w:t xml:space="preserve"> человека, дети инвалиды – 17</w:t>
      </w:r>
      <w:r w:rsidR="00310B96" w:rsidRPr="009B6FB5">
        <w:rPr>
          <w:sz w:val="28"/>
          <w:szCs w:val="28"/>
        </w:rPr>
        <w:t>2</w:t>
      </w:r>
      <w:r w:rsidRPr="009B6FB5">
        <w:rPr>
          <w:sz w:val="28"/>
          <w:szCs w:val="28"/>
        </w:rPr>
        <w:t xml:space="preserve"> человека, </w:t>
      </w:r>
      <w:r w:rsidR="00310B96" w:rsidRPr="009B6FB5">
        <w:rPr>
          <w:sz w:val="28"/>
          <w:szCs w:val="28"/>
        </w:rPr>
        <w:t>8</w:t>
      </w:r>
      <w:r w:rsidRPr="009B6FB5">
        <w:rPr>
          <w:sz w:val="28"/>
          <w:szCs w:val="28"/>
        </w:rPr>
        <w:t xml:space="preserve"> человек - инвалиды войны, 10 человек – инвалиды боевых действий.</w:t>
      </w:r>
    </w:p>
    <w:p w:rsidR="00E06186" w:rsidRPr="009B6FB5" w:rsidRDefault="00E06186" w:rsidP="00E06186">
      <w:pPr>
        <w:suppressAutoHyphens/>
        <w:spacing w:after="0" w:line="240" w:lineRule="auto"/>
        <w:ind w:firstLine="709"/>
        <w:contextualSpacing/>
        <w:jc w:val="both"/>
        <w:rPr>
          <w:rFonts w:ascii="Times New Roman" w:hAnsi="Times New Roman" w:cs="Times New Roman"/>
          <w:b/>
          <w:sz w:val="28"/>
          <w:szCs w:val="28"/>
        </w:rPr>
      </w:pPr>
      <w:r w:rsidRPr="009B6FB5">
        <w:rPr>
          <w:rFonts w:ascii="Times New Roman" w:hAnsi="Times New Roman" w:cs="Times New Roman"/>
          <w:sz w:val="28"/>
          <w:szCs w:val="28"/>
        </w:rPr>
        <w:t xml:space="preserve">Для участия в отборе краевого заключительного гала – концерта </w:t>
      </w:r>
      <w:r w:rsidRPr="009B6FB5">
        <w:rPr>
          <w:rFonts w:ascii="Times New Roman" w:hAnsi="Times New Roman" w:cs="Times New Roman"/>
          <w:sz w:val="28"/>
          <w:szCs w:val="28"/>
          <w:lang w:val="en-US"/>
        </w:rPr>
        <w:t>XIX</w:t>
      </w:r>
      <w:r w:rsidRPr="009B6FB5">
        <w:rPr>
          <w:rFonts w:ascii="Times New Roman" w:hAnsi="Times New Roman" w:cs="Times New Roman"/>
          <w:sz w:val="28"/>
          <w:szCs w:val="28"/>
        </w:rPr>
        <w:t xml:space="preserve"> фестиваля художественного творчества инвалидов в апреле 2020 года направлены видеоматериалы лучших номеров художественной самодеятельности и декоративно – прикладного искусства на 17 человек. Но краевой фестиваль не состоялся из-за </w:t>
      </w:r>
      <w:r w:rsidR="00F86B37" w:rsidRPr="009B6FB5">
        <w:rPr>
          <w:rFonts w:ascii="Times New Roman" w:hAnsi="Times New Roman" w:cs="Times New Roman"/>
          <w:sz w:val="28"/>
          <w:szCs w:val="28"/>
        </w:rPr>
        <w:t xml:space="preserve">сложной </w:t>
      </w:r>
      <w:proofErr w:type="spellStart"/>
      <w:r w:rsidR="00F86B37" w:rsidRPr="009B6FB5">
        <w:rPr>
          <w:rFonts w:ascii="Times New Roman" w:hAnsi="Times New Roman" w:cs="Times New Roman"/>
          <w:sz w:val="28"/>
          <w:szCs w:val="28"/>
        </w:rPr>
        <w:t>эпидемиологоческой</w:t>
      </w:r>
      <w:proofErr w:type="spellEnd"/>
      <w:r w:rsidR="00F86B37" w:rsidRPr="009B6FB5">
        <w:rPr>
          <w:rFonts w:ascii="Times New Roman" w:hAnsi="Times New Roman" w:cs="Times New Roman"/>
          <w:sz w:val="28"/>
          <w:szCs w:val="28"/>
        </w:rPr>
        <w:t xml:space="preserve"> обстановки</w:t>
      </w:r>
      <w:r w:rsidRPr="009B6FB5">
        <w:rPr>
          <w:rFonts w:ascii="Times New Roman" w:hAnsi="Times New Roman" w:cs="Times New Roman"/>
          <w:sz w:val="28"/>
          <w:szCs w:val="28"/>
        </w:rPr>
        <w:t xml:space="preserve">. </w:t>
      </w:r>
    </w:p>
    <w:p w:rsidR="00E06186" w:rsidRPr="009B6FB5" w:rsidRDefault="00E06186" w:rsidP="00E06186">
      <w:pPr>
        <w:suppressAutoHyphens/>
        <w:spacing w:after="0"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В декабре 2020 г. прошел </w:t>
      </w:r>
      <w:r w:rsidRPr="009B6FB5">
        <w:rPr>
          <w:rFonts w:ascii="Times New Roman" w:hAnsi="Times New Roman" w:cs="Times New Roman"/>
          <w:sz w:val="28"/>
          <w:szCs w:val="28"/>
          <w:lang w:val="en-US"/>
        </w:rPr>
        <w:t>XX</w:t>
      </w:r>
      <w:r w:rsidRPr="009B6FB5">
        <w:rPr>
          <w:rFonts w:ascii="Times New Roman" w:hAnsi="Times New Roman" w:cs="Times New Roman"/>
          <w:sz w:val="28"/>
          <w:szCs w:val="28"/>
        </w:rPr>
        <w:t xml:space="preserve"> фестиваль художественного творчества инвалидов с применением дистанционных технологий. Художественный совет фестиваля отобрал  участников районного фестиваля: дети инвалиды – 26 чел., взрослые инвалиды - 16 чел.</w:t>
      </w:r>
    </w:p>
    <w:p w:rsidR="00E06186" w:rsidRPr="009B6FB5" w:rsidRDefault="00E06186" w:rsidP="00E06186">
      <w:pPr>
        <w:suppressAutoHyphens/>
        <w:spacing w:after="0"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Лучшие номера художественной самодеятельности и декоративно-прикладного творчества будут направлены на краевой фестиваль, который запланирован на 22 апреля 2021 года.</w:t>
      </w:r>
    </w:p>
    <w:p w:rsidR="00E06186" w:rsidRPr="009B6FB5" w:rsidRDefault="00E06186" w:rsidP="00E06186">
      <w:pPr>
        <w:tabs>
          <w:tab w:val="left" w:pos="426"/>
        </w:tabs>
        <w:suppressAutoHyphens/>
        <w:spacing w:after="0"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В соответствии с постановлением Правительства РФ от 09.07.2016 г.       № 649 «О мерах по приспособлению жилых помещений и общего имущества в многоквартирном доме с учетом потребностей инвалидов» работала </w:t>
      </w:r>
      <w:r w:rsidRPr="009B6FB5">
        <w:rPr>
          <w:rFonts w:ascii="Times New Roman" w:hAnsi="Times New Roman" w:cs="Times New Roman"/>
          <w:sz w:val="28"/>
          <w:szCs w:val="28"/>
        </w:rPr>
        <w:lastRenderedPageBreak/>
        <w:t xml:space="preserve">межведомственная комиссия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составлен график обследования жилых помещений инвалидов и общего имущества в многоквартирных домах на 2020 год. В связи с угрозой распространения </w:t>
      </w:r>
      <w:proofErr w:type="spellStart"/>
      <w:r w:rsidRPr="009B6FB5">
        <w:rPr>
          <w:rFonts w:ascii="Times New Roman" w:hAnsi="Times New Roman" w:cs="Times New Roman"/>
          <w:sz w:val="28"/>
          <w:szCs w:val="28"/>
        </w:rPr>
        <w:t>коронавирусной</w:t>
      </w:r>
      <w:proofErr w:type="spellEnd"/>
      <w:r w:rsidRPr="009B6FB5">
        <w:rPr>
          <w:rFonts w:ascii="Times New Roman" w:hAnsi="Times New Roman" w:cs="Times New Roman"/>
          <w:sz w:val="28"/>
          <w:szCs w:val="28"/>
        </w:rPr>
        <w:t xml:space="preserve"> инфекции на территории Российской Федерации, мероприятия по обследованию жилых помещений и общего имущества в многоквартирных домах с учетом потребностей инвалидов не проводились </w:t>
      </w:r>
      <w:proofErr w:type="gramStart"/>
      <w:r w:rsidRPr="009B6FB5">
        <w:rPr>
          <w:rFonts w:ascii="Times New Roman" w:hAnsi="Times New Roman" w:cs="Times New Roman"/>
          <w:sz w:val="28"/>
          <w:szCs w:val="28"/>
        </w:rPr>
        <w:t>согласно</w:t>
      </w:r>
      <w:proofErr w:type="gramEnd"/>
      <w:r w:rsidRPr="009B6FB5">
        <w:rPr>
          <w:rFonts w:ascii="Times New Roman" w:hAnsi="Times New Roman" w:cs="Times New Roman"/>
          <w:sz w:val="28"/>
          <w:szCs w:val="28"/>
        </w:rPr>
        <w:t xml:space="preserve"> утвержденного графика. </w:t>
      </w:r>
      <w:proofErr w:type="gramStart"/>
      <w:r w:rsidRPr="009B6FB5">
        <w:rPr>
          <w:rFonts w:ascii="Times New Roman" w:hAnsi="Times New Roman" w:cs="Times New Roman"/>
          <w:sz w:val="28"/>
          <w:szCs w:val="28"/>
        </w:rPr>
        <w:t xml:space="preserve">Обследовано 1 жилое помещение инвалида по адресу с. Донское, ул. </w:t>
      </w:r>
      <w:proofErr w:type="spellStart"/>
      <w:r w:rsidRPr="009B6FB5">
        <w:rPr>
          <w:rFonts w:ascii="Times New Roman" w:hAnsi="Times New Roman" w:cs="Times New Roman"/>
          <w:sz w:val="28"/>
          <w:szCs w:val="28"/>
        </w:rPr>
        <w:t>Трунова</w:t>
      </w:r>
      <w:proofErr w:type="spellEnd"/>
      <w:r w:rsidRPr="009B6FB5">
        <w:rPr>
          <w:rFonts w:ascii="Times New Roman" w:hAnsi="Times New Roman" w:cs="Times New Roman"/>
          <w:sz w:val="28"/>
          <w:szCs w:val="28"/>
        </w:rPr>
        <w:t>,  д. 24,  кв.7, который не нуждается в обустройстве доступной средой.</w:t>
      </w:r>
      <w:proofErr w:type="gramEnd"/>
    </w:p>
    <w:p w:rsidR="00E06186" w:rsidRPr="009B6FB5" w:rsidRDefault="00E06186" w:rsidP="00E06186">
      <w:pPr>
        <w:tabs>
          <w:tab w:val="left" w:pos="0"/>
          <w:tab w:val="left" w:pos="709"/>
          <w:tab w:val="left" w:pos="1134"/>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Комиссией по обследованию объектов социальной инфраструктуры на территории Труновского муниципального округа Ставропольского края обследованы 56 объектов социальной инфраструктуры на предмет доступности для инвалидов, из них 19 избирательных участков. На каждый объект составлен акт обследования, в адрес собственников направлены письма по устранению недостатков. Сведения о нарушении доступности для инвалидов объектов и услуг социальной инфраструктуры, направлены в прокуратуру в отношении 39 собственников.</w:t>
      </w:r>
    </w:p>
    <w:p w:rsidR="00E06186" w:rsidRPr="009B6FB5" w:rsidRDefault="00E06186" w:rsidP="00E06186">
      <w:pPr>
        <w:suppressAutoHyphens/>
        <w:autoSpaceDE w:val="0"/>
        <w:spacing w:after="0" w:line="240" w:lineRule="auto"/>
        <w:ind w:firstLine="720"/>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Выдано застройщикам 2 технических задания на выполнение мероприятий для создания условий доступности для </w:t>
      </w:r>
      <w:proofErr w:type="spellStart"/>
      <w:r w:rsidRPr="009B6FB5">
        <w:rPr>
          <w:rFonts w:ascii="Times New Roman" w:hAnsi="Times New Roman" w:cs="Times New Roman"/>
          <w:sz w:val="28"/>
          <w:szCs w:val="28"/>
        </w:rPr>
        <w:t>маломобильных</w:t>
      </w:r>
      <w:proofErr w:type="spellEnd"/>
      <w:r w:rsidRPr="009B6FB5">
        <w:rPr>
          <w:rFonts w:ascii="Times New Roman" w:hAnsi="Times New Roman" w:cs="Times New Roman"/>
          <w:sz w:val="28"/>
          <w:szCs w:val="28"/>
        </w:rPr>
        <w:t xml:space="preserve"> групп населения при проектировании объектов.</w:t>
      </w:r>
    </w:p>
    <w:p w:rsidR="00E06186" w:rsidRPr="009B6FB5" w:rsidRDefault="00E06186" w:rsidP="00E06186">
      <w:pPr>
        <w:suppressAutoHyphens/>
        <w:autoSpaceDE w:val="0"/>
        <w:spacing w:after="0" w:line="240" w:lineRule="auto"/>
        <w:ind w:firstLine="720"/>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Произведена проверка 4 предъявляемых к сдаче объектов, выданы   заключения о соответствии предъявляемых к сдаче в эксплуатацию   объектов техническим условиям на проектирование. </w:t>
      </w:r>
    </w:p>
    <w:p w:rsidR="00E06186" w:rsidRPr="009B6FB5" w:rsidRDefault="00E06186" w:rsidP="00E06186">
      <w:pPr>
        <w:suppressAutoHyphens/>
        <w:spacing w:after="0" w:line="240" w:lineRule="auto"/>
        <w:ind w:firstLine="720"/>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Внесены сведения в портал «Доступная среда» на объект ФГБОУ «Краевой психологический центр» с. </w:t>
      </w:r>
      <w:proofErr w:type="gramStart"/>
      <w:r w:rsidRPr="009B6FB5">
        <w:rPr>
          <w:rFonts w:ascii="Times New Roman" w:hAnsi="Times New Roman" w:cs="Times New Roman"/>
          <w:sz w:val="28"/>
          <w:szCs w:val="28"/>
        </w:rPr>
        <w:t>Донское</w:t>
      </w:r>
      <w:proofErr w:type="gramEnd"/>
      <w:r w:rsidRPr="009B6FB5">
        <w:rPr>
          <w:rFonts w:ascii="Times New Roman" w:hAnsi="Times New Roman" w:cs="Times New Roman"/>
          <w:sz w:val="28"/>
          <w:szCs w:val="28"/>
        </w:rPr>
        <w:t>, всего внесено на портал 82 объекта.</w:t>
      </w:r>
    </w:p>
    <w:p w:rsidR="00E06186" w:rsidRPr="009B6FB5" w:rsidRDefault="00E06186" w:rsidP="00E06186">
      <w:pPr>
        <w:tabs>
          <w:tab w:val="left" w:pos="426"/>
        </w:tabs>
        <w:suppressAutoHyphens/>
        <w:spacing w:line="240" w:lineRule="auto"/>
        <w:ind w:firstLine="720"/>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Проводилась работа по привлечению, семей имеющих детей – инвалидов, для прохождения реабилитационных мероприятий в центре «Орленок», направлялись письма и памятки в районную больницу по направлению детей в «Орленок». Но в связи с </w:t>
      </w:r>
      <w:proofErr w:type="spellStart"/>
      <w:r w:rsidRPr="009B6FB5">
        <w:rPr>
          <w:rFonts w:ascii="Times New Roman" w:hAnsi="Times New Roman" w:cs="Times New Roman"/>
          <w:sz w:val="28"/>
          <w:szCs w:val="28"/>
        </w:rPr>
        <w:t>коронавирусной</w:t>
      </w:r>
      <w:proofErr w:type="spellEnd"/>
      <w:r w:rsidRPr="009B6FB5">
        <w:rPr>
          <w:rFonts w:ascii="Times New Roman" w:hAnsi="Times New Roman" w:cs="Times New Roman"/>
          <w:sz w:val="28"/>
          <w:szCs w:val="28"/>
        </w:rPr>
        <w:t xml:space="preserve"> инфекцией, заезды детей были отложены.</w:t>
      </w:r>
    </w:p>
    <w:p w:rsidR="00E06186" w:rsidRPr="00DE7592" w:rsidRDefault="00E06186" w:rsidP="00E06186">
      <w:pPr>
        <w:tabs>
          <w:tab w:val="left" w:pos="2130"/>
        </w:tabs>
        <w:spacing w:line="240" w:lineRule="auto"/>
        <w:ind w:firstLine="709"/>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В мае сформированы реестры передачи продуктовых наборов многодетным, малоимущим семьям и семьям с детьми инвалидами в рамках оказания помощи отдельным категориям населения Ставропольского края в условиях распространения новой </w:t>
      </w:r>
      <w:proofErr w:type="spellStart"/>
      <w:r w:rsidRPr="009B6FB5">
        <w:rPr>
          <w:rFonts w:ascii="Times New Roman" w:hAnsi="Times New Roman" w:cs="Times New Roman"/>
          <w:sz w:val="28"/>
          <w:szCs w:val="28"/>
        </w:rPr>
        <w:t>коронавирусной</w:t>
      </w:r>
      <w:proofErr w:type="spellEnd"/>
      <w:r w:rsidRPr="009B6FB5">
        <w:rPr>
          <w:rFonts w:ascii="Times New Roman" w:hAnsi="Times New Roman" w:cs="Times New Roman"/>
          <w:sz w:val="28"/>
          <w:szCs w:val="28"/>
        </w:rPr>
        <w:t xml:space="preserve"> инфекции (</w:t>
      </w:r>
      <w:r w:rsidRPr="009B6FB5">
        <w:rPr>
          <w:rFonts w:ascii="Times New Roman" w:hAnsi="Times New Roman" w:cs="Times New Roman"/>
          <w:sz w:val="28"/>
          <w:szCs w:val="28"/>
          <w:lang w:val="en-US"/>
        </w:rPr>
        <w:t>COVID</w:t>
      </w:r>
      <w:r w:rsidRPr="009B6FB5">
        <w:rPr>
          <w:rFonts w:ascii="Times New Roman" w:hAnsi="Times New Roman" w:cs="Times New Roman"/>
          <w:sz w:val="28"/>
          <w:szCs w:val="28"/>
        </w:rPr>
        <w:t>-19).</w:t>
      </w:r>
    </w:p>
    <w:p w:rsidR="00D90CD6" w:rsidRDefault="00D90CD6" w:rsidP="009B6FB5">
      <w:pPr>
        <w:pStyle w:val="a4"/>
        <w:tabs>
          <w:tab w:val="left" w:pos="360"/>
        </w:tabs>
        <w:contextualSpacing/>
        <w:jc w:val="center"/>
        <w:rPr>
          <w:b/>
          <w:sz w:val="28"/>
          <w:szCs w:val="28"/>
        </w:rPr>
      </w:pPr>
      <w:r w:rsidRPr="005E7429">
        <w:rPr>
          <w:b/>
          <w:sz w:val="28"/>
          <w:szCs w:val="28"/>
        </w:rPr>
        <w:t>Работа по исполнению Федерального закона №120-ФЗ от 24.06.1999г.</w:t>
      </w:r>
    </w:p>
    <w:p w:rsidR="009B6FB5" w:rsidRPr="005E7429" w:rsidRDefault="009B6FB5" w:rsidP="009B6FB5">
      <w:pPr>
        <w:pStyle w:val="a4"/>
        <w:tabs>
          <w:tab w:val="left" w:pos="360"/>
        </w:tabs>
        <w:contextualSpacing/>
        <w:jc w:val="center"/>
        <w:rPr>
          <w:b/>
          <w:sz w:val="28"/>
          <w:szCs w:val="28"/>
        </w:rPr>
      </w:pPr>
    </w:p>
    <w:p w:rsidR="00D90CD6" w:rsidRPr="009B6FB5" w:rsidRDefault="00D90CD6" w:rsidP="00D90CD6">
      <w:pPr>
        <w:pStyle w:val="a4"/>
        <w:tabs>
          <w:tab w:val="left" w:pos="360"/>
        </w:tabs>
        <w:contextualSpacing/>
        <w:jc w:val="both"/>
        <w:rPr>
          <w:sz w:val="28"/>
          <w:szCs w:val="28"/>
        </w:rPr>
      </w:pPr>
      <w:r w:rsidRPr="005E7429">
        <w:rPr>
          <w:sz w:val="28"/>
          <w:szCs w:val="28"/>
        </w:rPr>
        <w:tab/>
      </w:r>
      <w:r w:rsidRPr="005E7429">
        <w:rPr>
          <w:sz w:val="28"/>
          <w:szCs w:val="28"/>
        </w:rPr>
        <w:tab/>
      </w:r>
      <w:r w:rsidRPr="009B6FB5">
        <w:rPr>
          <w:sz w:val="28"/>
          <w:szCs w:val="28"/>
        </w:rPr>
        <w:t>На 31.12.2020 года на учете в Управлении состоит 8 семей, находящихся в социально – опасном положении, что на 6 семей меньше, чем в 2019 году и 3 несовершеннолетних, находящихся в социально – опасном положении, что на 1 меньше, чем в 2019 году.</w:t>
      </w:r>
    </w:p>
    <w:p w:rsidR="00D90CD6" w:rsidRPr="009B6FB5" w:rsidRDefault="00D90CD6" w:rsidP="00D90CD6">
      <w:pPr>
        <w:pStyle w:val="a4"/>
        <w:tabs>
          <w:tab w:val="left" w:pos="360"/>
        </w:tabs>
        <w:contextualSpacing/>
        <w:jc w:val="both"/>
        <w:rPr>
          <w:color w:val="000000"/>
          <w:sz w:val="28"/>
          <w:szCs w:val="28"/>
        </w:rPr>
      </w:pPr>
      <w:r w:rsidRPr="009B6FB5">
        <w:rPr>
          <w:sz w:val="28"/>
          <w:szCs w:val="28"/>
        </w:rPr>
        <w:tab/>
      </w:r>
      <w:r w:rsidRPr="009B6FB5">
        <w:rPr>
          <w:sz w:val="28"/>
          <w:szCs w:val="28"/>
        </w:rPr>
        <w:tab/>
      </w:r>
      <w:r w:rsidRPr="009B6FB5">
        <w:rPr>
          <w:color w:val="000000"/>
          <w:sz w:val="28"/>
          <w:szCs w:val="28"/>
        </w:rPr>
        <w:t>В отношении 2 семей Управление признано ответственным субъектом.</w:t>
      </w:r>
    </w:p>
    <w:p w:rsidR="00D90CD6" w:rsidRPr="009B6FB5" w:rsidRDefault="00D90CD6" w:rsidP="00D90CD6">
      <w:pPr>
        <w:pStyle w:val="a4"/>
        <w:tabs>
          <w:tab w:val="left" w:pos="360"/>
        </w:tabs>
        <w:contextualSpacing/>
        <w:jc w:val="both"/>
        <w:rPr>
          <w:sz w:val="28"/>
          <w:szCs w:val="28"/>
        </w:rPr>
      </w:pPr>
      <w:r w:rsidRPr="009B6FB5">
        <w:rPr>
          <w:color w:val="000000"/>
          <w:sz w:val="28"/>
          <w:szCs w:val="28"/>
        </w:rPr>
        <w:lastRenderedPageBreak/>
        <w:tab/>
      </w:r>
      <w:r w:rsidRPr="009B6FB5">
        <w:rPr>
          <w:color w:val="000000"/>
          <w:sz w:val="28"/>
          <w:szCs w:val="28"/>
        </w:rPr>
        <w:tab/>
      </w:r>
      <w:r w:rsidRPr="009B6FB5">
        <w:rPr>
          <w:sz w:val="28"/>
          <w:szCs w:val="28"/>
        </w:rPr>
        <w:t xml:space="preserve">Всего посещено в 311 семей, в том числе 8, находящихся в социально-опасном положении, что на 37,2 % меньше аналогичного периода прошлого года (495). Составлено 266 актов </w:t>
      </w:r>
      <w:proofErr w:type="spellStart"/>
      <w:proofErr w:type="gramStart"/>
      <w:r w:rsidRPr="009B6FB5">
        <w:rPr>
          <w:sz w:val="28"/>
          <w:szCs w:val="28"/>
        </w:rPr>
        <w:t>жилищно</w:t>
      </w:r>
      <w:proofErr w:type="spellEnd"/>
      <w:r w:rsidRPr="009B6FB5">
        <w:rPr>
          <w:sz w:val="28"/>
          <w:szCs w:val="28"/>
        </w:rPr>
        <w:t xml:space="preserve"> - бытовых</w:t>
      </w:r>
      <w:proofErr w:type="gramEnd"/>
      <w:r w:rsidRPr="009B6FB5">
        <w:rPr>
          <w:sz w:val="28"/>
          <w:szCs w:val="28"/>
        </w:rPr>
        <w:t xml:space="preserve"> условий проживания семей, из числа находящихся в социально- опасном положении, что на 31,4 % меньше аналогичного периода (388). </w:t>
      </w:r>
    </w:p>
    <w:p w:rsidR="00D90CD6" w:rsidRPr="009B6FB5" w:rsidRDefault="00D90CD6" w:rsidP="00D90CD6">
      <w:pPr>
        <w:pStyle w:val="a4"/>
        <w:tabs>
          <w:tab w:val="left" w:pos="360"/>
        </w:tabs>
        <w:spacing w:before="0" w:beforeAutospacing="0" w:after="0" w:afterAutospacing="0"/>
        <w:ind w:firstLine="709"/>
        <w:contextualSpacing/>
        <w:jc w:val="both"/>
        <w:rPr>
          <w:sz w:val="28"/>
          <w:szCs w:val="28"/>
        </w:rPr>
      </w:pPr>
      <w:r w:rsidRPr="009B6FB5">
        <w:rPr>
          <w:sz w:val="28"/>
          <w:szCs w:val="28"/>
        </w:rPr>
        <w:t>Специалистом управления принято участие в 27 (2019 – 43) рейдовых мероприятиях по населённым пунктам района, из них 16 - запланированных рейдовых мероприятиях, 11 внеплановых выездов, в том числе 11 по межведомственным операциям.</w:t>
      </w:r>
    </w:p>
    <w:p w:rsidR="00D90CD6" w:rsidRPr="009B6FB5" w:rsidRDefault="00D90CD6" w:rsidP="00D90CD6">
      <w:pPr>
        <w:spacing w:after="0"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Принято участие в 26 заседаниях КДН и ЗП администрации Труновского муниципального района, в том числе в режиме </w:t>
      </w:r>
      <w:proofErr w:type="spellStart"/>
      <w:r w:rsidRPr="009B6FB5">
        <w:rPr>
          <w:rFonts w:ascii="Times New Roman" w:hAnsi="Times New Roman" w:cs="Times New Roman"/>
          <w:sz w:val="28"/>
          <w:szCs w:val="28"/>
        </w:rPr>
        <w:t>онлайн</w:t>
      </w:r>
      <w:proofErr w:type="spellEnd"/>
      <w:r w:rsidRPr="009B6FB5">
        <w:rPr>
          <w:rFonts w:ascii="Times New Roman" w:hAnsi="Times New Roman" w:cs="Times New Roman"/>
          <w:sz w:val="28"/>
          <w:szCs w:val="28"/>
        </w:rPr>
        <w:t>.</w:t>
      </w:r>
    </w:p>
    <w:p w:rsidR="00D90CD6" w:rsidRPr="009B6FB5" w:rsidRDefault="00D90CD6" w:rsidP="00D90CD6">
      <w:pPr>
        <w:spacing w:after="0"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В течение года поступило 25 сообщений, что в 2,5 раза больше, чем в 2019 году (10):</w:t>
      </w:r>
    </w:p>
    <w:p w:rsidR="00D90CD6" w:rsidRPr="009B6FB5" w:rsidRDefault="00D90CD6" w:rsidP="00D90CD6">
      <w:pPr>
        <w:spacing w:after="0" w:line="240" w:lineRule="auto"/>
        <w:ind w:firstLine="708"/>
        <w:contextualSpacing/>
        <w:jc w:val="both"/>
        <w:rPr>
          <w:rFonts w:ascii="Times New Roman" w:hAnsi="Times New Roman" w:cs="Times New Roman"/>
          <w:color w:val="000000"/>
          <w:sz w:val="28"/>
          <w:szCs w:val="28"/>
        </w:rPr>
      </w:pPr>
      <w:r w:rsidRPr="009B6FB5">
        <w:rPr>
          <w:rFonts w:ascii="Times New Roman" w:hAnsi="Times New Roman" w:cs="Times New Roman"/>
          <w:color w:val="000000"/>
          <w:sz w:val="28"/>
          <w:szCs w:val="28"/>
        </w:rPr>
        <w:t>Семьи обследованы по месту жительства, с родителями проведены профилактические беседы о неисполнении родительских обязанностей по воспитанию и содержанию детей, о вреде употребления алкогольной продукции, однако положение в семьях не изменилось, все они находятся в трудной жизненной ситуации.</w:t>
      </w:r>
    </w:p>
    <w:p w:rsidR="00D90CD6" w:rsidRPr="009B6FB5" w:rsidRDefault="00D90CD6" w:rsidP="00D90CD6">
      <w:pPr>
        <w:spacing w:after="0" w:line="240" w:lineRule="auto"/>
        <w:ind w:firstLine="708"/>
        <w:contextualSpacing/>
        <w:jc w:val="both"/>
        <w:rPr>
          <w:rFonts w:ascii="Times New Roman" w:hAnsi="Times New Roman" w:cs="Times New Roman"/>
          <w:color w:val="000000"/>
          <w:sz w:val="28"/>
          <w:szCs w:val="28"/>
        </w:rPr>
      </w:pPr>
      <w:r w:rsidRPr="009B6FB5">
        <w:rPr>
          <w:rFonts w:ascii="Times New Roman" w:hAnsi="Times New Roman" w:cs="Times New Roman"/>
          <w:sz w:val="28"/>
          <w:szCs w:val="28"/>
        </w:rPr>
        <w:t>Подготовлено 6 справок по результатам районных рейдов, что на 2,2 раза меньше чем в 2019 году (13).</w:t>
      </w:r>
    </w:p>
    <w:p w:rsidR="00D90CD6" w:rsidRPr="009B6FB5" w:rsidRDefault="00D90CD6" w:rsidP="00D90CD6">
      <w:pPr>
        <w:spacing w:after="0"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Подготовлены 122 информации председателю КДН и ЗП.</w:t>
      </w:r>
    </w:p>
    <w:p w:rsidR="00D90CD6" w:rsidRPr="009B6FB5" w:rsidRDefault="00D90CD6" w:rsidP="00D90CD6">
      <w:pPr>
        <w:spacing w:after="0"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В субъекты профилактики направлены 212 информаций.</w:t>
      </w:r>
    </w:p>
    <w:p w:rsidR="00D90CD6" w:rsidRPr="009B6FB5" w:rsidRDefault="00D90CD6" w:rsidP="00D90CD6">
      <w:pPr>
        <w:spacing w:after="0" w:line="240" w:lineRule="auto"/>
        <w:ind w:firstLine="708"/>
        <w:contextualSpacing/>
        <w:jc w:val="both"/>
        <w:rPr>
          <w:rFonts w:ascii="Times New Roman" w:hAnsi="Times New Roman" w:cs="Times New Roman"/>
          <w:sz w:val="28"/>
          <w:szCs w:val="28"/>
        </w:rPr>
      </w:pPr>
      <w:r w:rsidRPr="009B6FB5">
        <w:rPr>
          <w:rFonts w:ascii="Times New Roman" w:hAnsi="Times New Roman" w:cs="Times New Roman"/>
          <w:sz w:val="28"/>
          <w:szCs w:val="28"/>
        </w:rPr>
        <w:t xml:space="preserve">Проведение благотворительного марафона в Труновском </w:t>
      </w:r>
      <w:r w:rsidRPr="009B6FB5">
        <w:rPr>
          <w:sz w:val="28"/>
          <w:szCs w:val="28"/>
        </w:rPr>
        <w:t>м</w:t>
      </w:r>
      <w:r w:rsidRPr="009B6FB5">
        <w:rPr>
          <w:rFonts w:ascii="Times New Roman" w:hAnsi="Times New Roman" w:cs="Times New Roman"/>
          <w:sz w:val="28"/>
          <w:szCs w:val="28"/>
        </w:rPr>
        <w:t>униципальном районе:</w:t>
      </w:r>
    </w:p>
    <w:p w:rsidR="00D90CD6" w:rsidRPr="009B6FB5" w:rsidRDefault="00D90CD6" w:rsidP="00D90CD6">
      <w:pPr>
        <w:pStyle w:val="ab"/>
        <w:tabs>
          <w:tab w:val="clear" w:pos="4677"/>
          <w:tab w:val="clear" w:pos="9355"/>
          <w:tab w:val="center" w:pos="0"/>
        </w:tabs>
        <w:contextualSpacing/>
        <w:jc w:val="both"/>
        <w:rPr>
          <w:rFonts w:ascii="Times New Roman" w:hAnsi="Times New Roman" w:cs="Times New Roman"/>
          <w:sz w:val="28"/>
          <w:szCs w:val="28"/>
        </w:rPr>
      </w:pPr>
      <w:r w:rsidRPr="009B6FB5">
        <w:rPr>
          <w:rFonts w:ascii="Times New Roman" w:hAnsi="Times New Roman" w:cs="Times New Roman"/>
          <w:sz w:val="28"/>
          <w:szCs w:val="28"/>
        </w:rPr>
        <w:tab/>
        <w:t xml:space="preserve">За 2020 год были приняты 26 заявлений от малоимущих семей, что на       58 % меньше чем в 2019 году (62). Через </w:t>
      </w:r>
      <w:r w:rsidRPr="009B6FB5">
        <w:rPr>
          <w:rFonts w:ascii="Times New Roman" w:hAnsi="Times New Roman" w:cs="Times New Roman"/>
          <w:color w:val="000000"/>
          <w:sz w:val="28"/>
          <w:szCs w:val="28"/>
        </w:rPr>
        <w:t>Ставропольское краевое отделение Общероссийского общественного благотворительного фонда «Российский детский фонд»</w:t>
      </w:r>
      <w:r w:rsidRPr="009B6FB5">
        <w:rPr>
          <w:rFonts w:ascii="Times New Roman" w:hAnsi="Times New Roman" w:cs="Times New Roman"/>
          <w:sz w:val="28"/>
          <w:szCs w:val="28"/>
        </w:rPr>
        <w:t xml:space="preserve"> 20.08.2020 года оказана вещевая помощь 29 семьям на сумму 205521,33 руб.</w:t>
      </w:r>
    </w:p>
    <w:p w:rsidR="00D90CD6" w:rsidRPr="009B6FB5" w:rsidRDefault="00D90CD6" w:rsidP="00D90CD6">
      <w:pPr>
        <w:pStyle w:val="ab"/>
        <w:tabs>
          <w:tab w:val="clear" w:pos="4677"/>
          <w:tab w:val="clear" w:pos="9355"/>
          <w:tab w:val="center" w:pos="0"/>
        </w:tabs>
        <w:contextualSpacing/>
        <w:jc w:val="both"/>
        <w:rPr>
          <w:rFonts w:ascii="Times New Roman" w:hAnsi="Times New Roman" w:cs="Times New Roman"/>
          <w:sz w:val="28"/>
          <w:szCs w:val="28"/>
        </w:rPr>
      </w:pPr>
      <w:r w:rsidRPr="009B6FB5">
        <w:rPr>
          <w:rFonts w:ascii="Times New Roman" w:hAnsi="Times New Roman" w:cs="Times New Roman"/>
          <w:sz w:val="28"/>
          <w:szCs w:val="28"/>
        </w:rPr>
        <w:tab/>
        <w:t xml:space="preserve">Из общего количества семей, получивших вещевую помощь, 3 семьи состоят на учете в Управлении, как находящиеся в социально опасном положении. </w:t>
      </w:r>
    </w:p>
    <w:p w:rsidR="009B6FB5" w:rsidRDefault="009B6FB5" w:rsidP="009B6FB5">
      <w:pPr>
        <w:pStyle w:val="ab"/>
        <w:tabs>
          <w:tab w:val="clear" w:pos="4677"/>
          <w:tab w:val="clear" w:pos="9355"/>
          <w:tab w:val="center" w:pos="0"/>
        </w:tabs>
        <w:contextualSpacing/>
        <w:jc w:val="center"/>
        <w:rPr>
          <w:rFonts w:ascii="Times New Roman" w:hAnsi="Times New Roman" w:cs="Times New Roman"/>
          <w:sz w:val="28"/>
          <w:szCs w:val="28"/>
        </w:rPr>
      </w:pPr>
    </w:p>
    <w:p w:rsidR="00440BB3" w:rsidRPr="009B6FB5" w:rsidRDefault="00440BB3" w:rsidP="009B6FB5">
      <w:pPr>
        <w:pStyle w:val="ab"/>
        <w:tabs>
          <w:tab w:val="clear" w:pos="4677"/>
          <w:tab w:val="clear" w:pos="9355"/>
          <w:tab w:val="center" w:pos="0"/>
        </w:tabs>
        <w:contextualSpacing/>
        <w:jc w:val="center"/>
        <w:rPr>
          <w:rFonts w:ascii="Times New Roman" w:eastAsia="Times New Roman" w:hAnsi="Times New Roman" w:cs="Times New Roman"/>
          <w:b/>
          <w:color w:val="242424"/>
          <w:sz w:val="28"/>
          <w:szCs w:val="28"/>
        </w:rPr>
      </w:pPr>
      <w:r w:rsidRPr="009B6FB5">
        <w:rPr>
          <w:rFonts w:ascii="Times New Roman" w:eastAsia="Times New Roman" w:hAnsi="Times New Roman" w:cs="Times New Roman"/>
          <w:b/>
          <w:color w:val="242424"/>
          <w:sz w:val="28"/>
          <w:szCs w:val="28"/>
        </w:rPr>
        <w:t>ТРУДОВЫЕ ОТНОШЕНИЯ</w:t>
      </w:r>
    </w:p>
    <w:p w:rsidR="00F704FA" w:rsidRDefault="00F704FA" w:rsidP="003B6390">
      <w:pPr>
        <w:shd w:val="clear" w:color="auto" w:fill="FFFFFF"/>
        <w:spacing w:after="0" w:line="240" w:lineRule="auto"/>
        <w:ind w:firstLine="540"/>
        <w:jc w:val="both"/>
        <w:rPr>
          <w:rFonts w:ascii="Times New Roman" w:eastAsia="Times New Roman" w:hAnsi="Times New Roman" w:cs="Times New Roman"/>
          <w:color w:val="242424"/>
          <w:sz w:val="28"/>
          <w:szCs w:val="28"/>
          <w:u w:val="single"/>
        </w:rPr>
      </w:pPr>
    </w:p>
    <w:p w:rsidR="002121CF" w:rsidRDefault="002121CF" w:rsidP="00BC1EBB">
      <w:pPr>
        <w:widowControl w:val="0"/>
        <w:tabs>
          <w:tab w:val="left" w:pos="0"/>
        </w:tabs>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BC1EBB">
        <w:rPr>
          <w:rFonts w:ascii="Times New Roman" w:eastAsia="Times New Roman" w:hAnsi="Times New Roman" w:cs="Times New Roman"/>
          <w:sz w:val="28"/>
          <w:szCs w:val="28"/>
        </w:rPr>
        <w:t>По исполнению переданных государственных полномочий по охране труда, ведется работа по вовлечению организаций в колдоговорную кампанию: направляются письма по организациям района, информация распространяется на районном Дне охраны труда, предоставляются макеты для разработки коллективных договоров.</w:t>
      </w:r>
    </w:p>
    <w:p w:rsidR="00F704FA" w:rsidRPr="00F704FA" w:rsidRDefault="00F704FA" w:rsidP="00F704FA">
      <w:pPr>
        <w:tabs>
          <w:tab w:val="left" w:pos="0"/>
        </w:tabs>
        <w:suppressAutoHyphen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CYR" w:hAnsi="Times New Roman CYR" w:cs="Times New Roman CYR"/>
          <w:sz w:val="28"/>
          <w:szCs w:val="28"/>
        </w:rPr>
        <w:t>По состоянию на 31 декабря 2020 года д</w:t>
      </w:r>
      <w:r>
        <w:rPr>
          <w:rFonts w:ascii="Times New Roman CYR" w:eastAsia="Times New Roman" w:hAnsi="Times New Roman CYR" w:cs="Times New Roman CYR"/>
          <w:sz w:val="28"/>
          <w:szCs w:val="28"/>
        </w:rPr>
        <w:t>ействует 81 кол</w:t>
      </w:r>
      <w:r>
        <w:rPr>
          <w:rFonts w:ascii="Times New Roman CYR" w:hAnsi="Times New Roman CYR" w:cs="Times New Roman CYR"/>
          <w:sz w:val="28"/>
          <w:szCs w:val="28"/>
        </w:rPr>
        <w:t xml:space="preserve">лективный </w:t>
      </w:r>
      <w:r>
        <w:rPr>
          <w:rFonts w:ascii="Times New Roman CYR" w:eastAsia="Times New Roman" w:hAnsi="Times New Roman CYR" w:cs="Times New Roman CYR"/>
          <w:sz w:val="28"/>
          <w:szCs w:val="28"/>
        </w:rPr>
        <w:t xml:space="preserve">договор, что соответствует прошлому году </w:t>
      </w:r>
      <w:r w:rsidRPr="00F704FA">
        <w:rPr>
          <w:rFonts w:ascii="Times New Roman" w:hAnsi="Times New Roman" w:cs="Times New Roman"/>
          <w:sz w:val="28"/>
          <w:szCs w:val="28"/>
        </w:rPr>
        <w:t xml:space="preserve">и 3 соглашения (отраслевое соглашение по учреждениям образования, территориальное отраслевое соглашение органов местного самоуправления; соглашение между АТМР </w:t>
      </w:r>
      <w:r w:rsidRPr="00F704FA">
        <w:rPr>
          <w:rFonts w:ascii="Times New Roman" w:hAnsi="Times New Roman" w:cs="Times New Roman"/>
          <w:sz w:val="28"/>
          <w:szCs w:val="28"/>
        </w:rPr>
        <w:lastRenderedPageBreak/>
        <w:t>СК, Федерацией профсоюзов СК, Региональным союзом работодателей СК «Конгресс деловых кругов Ставрополья» на 2020 – 2021 гг.</w:t>
      </w:r>
      <w:proofErr w:type="gramEnd"/>
    </w:p>
    <w:p w:rsidR="00F704FA" w:rsidRPr="00FE363B" w:rsidRDefault="00F704FA" w:rsidP="00F704FA">
      <w:pPr>
        <w:tabs>
          <w:tab w:val="left" w:pos="0"/>
        </w:tabs>
        <w:suppressAutoHyphens/>
        <w:spacing w:line="240" w:lineRule="auto"/>
        <w:ind w:firstLine="720"/>
        <w:contextualSpacing/>
        <w:jc w:val="both"/>
        <w:rPr>
          <w:rFonts w:ascii="Times New Roman" w:hAnsi="Times New Roman" w:cs="Times New Roman"/>
          <w:sz w:val="28"/>
          <w:szCs w:val="28"/>
        </w:rPr>
      </w:pPr>
      <w:r w:rsidRPr="00F704FA">
        <w:rPr>
          <w:rFonts w:ascii="Times New Roman" w:hAnsi="Times New Roman" w:cs="Times New Roman"/>
          <w:sz w:val="28"/>
          <w:szCs w:val="28"/>
        </w:rPr>
        <w:t>В отчетном периоде прошли уведомительную регистра</w:t>
      </w:r>
      <w:r w:rsidRPr="00FE363B">
        <w:rPr>
          <w:rFonts w:ascii="Times New Roman" w:hAnsi="Times New Roman" w:cs="Times New Roman"/>
          <w:sz w:val="28"/>
          <w:szCs w:val="28"/>
        </w:rPr>
        <w:t>цию 48 коллективных договоров и дополнительных соглашений</w:t>
      </w:r>
      <w:r w:rsidR="00AD76B8" w:rsidRPr="00FE363B">
        <w:rPr>
          <w:rFonts w:ascii="Times New Roman" w:hAnsi="Times New Roman" w:cs="Times New Roman"/>
          <w:sz w:val="28"/>
          <w:szCs w:val="28"/>
        </w:rPr>
        <w:t>, что на 38,5 % меньше 2019 года</w:t>
      </w:r>
      <w:r w:rsidRPr="00FE363B">
        <w:rPr>
          <w:rFonts w:ascii="Times New Roman" w:hAnsi="Times New Roman" w:cs="Times New Roman"/>
          <w:sz w:val="28"/>
          <w:szCs w:val="28"/>
        </w:rPr>
        <w:t>. Проверка осуществляется на этапе разработки документов, грубых замечаний по трудовому законодательству не выявлено.</w:t>
      </w:r>
    </w:p>
    <w:p w:rsidR="00F704FA" w:rsidRPr="00F704FA" w:rsidRDefault="00F704FA" w:rsidP="00F704FA">
      <w:pPr>
        <w:spacing w:line="240" w:lineRule="auto"/>
        <w:ind w:firstLine="708"/>
        <w:contextualSpacing/>
        <w:jc w:val="both"/>
        <w:rPr>
          <w:rFonts w:ascii="Times New Roman" w:hAnsi="Times New Roman" w:cs="Times New Roman"/>
          <w:sz w:val="28"/>
          <w:szCs w:val="28"/>
        </w:rPr>
      </w:pPr>
      <w:r w:rsidRPr="00FE363B">
        <w:rPr>
          <w:rFonts w:ascii="Times New Roman" w:hAnsi="Times New Roman" w:cs="Times New Roman"/>
          <w:sz w:val="28"/>
          <w:szCs w:val="28"/>
        </w:rPr>
        <w:t xml:space="preserve">57 предприятий </w:t>
      </w:r>
      <w:r w:rsidR="005A0F21" w:rsidRPr="00FE363B">
        <w:rPr>
          <w:rFonts w:ascii="Times New Roman" w:hAnsi="Times New Roman" w:cs="Times New Roman"/>
          <w:sz w:val="28"/>
          <w:szCs w:val="28"/>
        </w:rPr>
        <w:t>района</w:t>
      </w:r>
      <w:r w:rsidRPr="00FE363B">
        <w:rPr>
          <w:rFonts w:ascii="Times New Roman" w:hAnsi="Times New Roman" w:cs="Times New Roman"/>
          <w:sz w:val="28"/>
          <w:szCs w:val="28"/>
        </w:rPr>
        <w:t xml:space="preserve"> приняли участие в мероприятии, посвященном «Всероссийской акции Стоп ВИЧ/СПИД». 27 ноября</w:t>
      </w:r>
      <w:r w:rsidRPr="00F704FA">
        <w:rPr>
          <w:rFonts w:ascii="Times New Roman" w:hAnsi="Times New Roman" w:cs="Times New Roman"/>
          <w:sz w:val="28"/>
          <w:szCs w:val="28"/>
        </w:rPr>
        <w:t xml:space="preserve"> 2020 года в Единый день против ВИЧ- инфекции проведена разъяснительная работа в трудовых коллективах по теме «Профилактические меры, направленные на предупреждение заражения ВИЧ – инфекцией на рабочих местах в организациях».</w:t>
      </w:r>
    </w:p>
    <w:p w:rsidR="00F704FA" w:rsidRPr="00F704FA" w:rsidRDefault="00F704FA" w:rsidP="00F704FA">
      <w:pPr>
        <w:suppressAutoHyphens/>
        <w:spacing w:line="240" w:lineRule="auto"/>
        <w:ind w:firstLine="720"/>
        <w:contextualSpacing/>
        <w:jc w:val="both"/>
        <w:rPr>
          <w:rFonts w:ascii="Times New Roman" w:hAnsi="Times New Roman" w:cs="Times New Roman"/>
          <w:sz w:val="28"/>
          <w:szCs w:val="28"/>
        </w:rPr>
      </w:pPr>
      <w:r w:rsidRPr="00F704FA">
        <w:rPr>
          <w:rFonts w:ascii="Times New Roman" w:hAnsi="Times New Roman" w:cs="Times New Roman"/>
          <w:sz w:val="28"/>
          <w:szCs w:val="28"/>
        </w:rPr>
        <w:t xml:space="preserve">Проведен мониторинг развития кадрового потенциала в 14 организациях, что составляет 46 % от численности занятых в экономике округа, приняли участие в опросе и внесли сведения о потребности в рабочих кадрах и специалистах в личном кабинете организации в программном комплексе «Катарсис». </w:t>
      </w:r>
    </w:p>
    <w:p w:rsidR="00F704FA" w:rsidRPr="00F704FA" w:rsidRDefault="00F704FA" w:rsidP="00AD76B8">
      <w:pPr>
        <w:tabs>
          <w:tab w:val="left" w:pos="426"/>
        </w:tabs>
        <w:suppressAutoHyphens/>
        <w:autoSpaceDE w:val="0"/>
        <w:autoSpaceDN w:val="0"/>
        <w:adjustRightInd w:val="0"/>
        <w:spacing w:after="0" w:line="240" w:lineRule="auto"/>
        <w:contextualSpacing/>
        <w:jc w:val="both"/>
        <w:rPr>
          <w:rFonts w:ascii="Times New Roman" w:hAnsi="Times New Roman" w:cs="Times New Roman"/>
          <w:sz w:val="28"/>
          <w:szCs w:val="28"/>
        </w:rPr>
      </w:pPr>
      <w:r w:rsidRPr="00F704FA">
        <w:rPr>
          <w:rFonts w:ascii="Times New Roman" w:hAnsi="Times New Roman" w:cs="Times New Roman"/>
          <w:sz w:val="28"/>
          <w:szCs w:val="28"/>
        </w:rPr>
        <w:tab/>
      </w:r>
      <w:r w:rsidRPr="00F704FA">
        <w:rPr>
          <w:rFonts w:ascii="Times New Roman" w:hAnsi="Times New Roman" w:cs="Times New Roman"/>
          <w:sz w:val="28"/>
          <w:szCs w:val="28"/>
        </w:rPr>
        <w:tab/>
        <w:t xml:space="preserve">Рабочей группой по профилактике правонарушений трудовых прав работников в организациях, проводится работа с работодателями об оценке ситуации по продолжению трудовой деятельности гражданами </w:t>
      </w:r>
      <w:proofErr w:type="spellStart"/>
      <w:r w:rsidRPr="00F704FA">
        <w:rPr>
          <w:rFonts w:ascii="Times New Roman" w:hAnsi="Times New Roman" w:cs="Times New Roman"/>
          <w:sz w:val="28"/>
          <w:szCs w:val="28"/>
        </w:rPr>
        <w:t>предпенсионного</w:t>
      </w:r>
      <w:proofErr w:type="spellEnd"/>
      <w:r w:rsidRPr="00F704FA">
        <w:rPr>
          <w:rFonts w:ascii="Times New Roman" w:hAnsi="Times New Roman" w:cs="Times New Roman"/>
          <w:sz w:val="28"/>
          <w:szCs w:val="28"/>
        </w:rPr>
        <w:t xml:space="preserve"> возраста в организациях, недопущении выплаты заработной платы ниже МРОТ и осуществления трудовой деятельности без оформления трудовых отношений. Ведется совместная работа с Фондом социального страхования, отделением Пенсионного фонда, бухгалтерами, ведущими отчетность индивидуальных предпринимателей. Проводился еженедельный мониторинг о наличии задолженности по заработной плате, по состоянию на 01.01.2021 задолженность отсутствует.</w:t>
      </w:r>
    </w:p>
    <w:p w:rsidR="00F704FA" w:rsidRPr="00F704FA" w:rsidRDefault="00F704FA" w:rsidP="00AD76B8">
      <w:pPr>
        <w:pStyle w:val="a6"/>
        <w:suppressAutoHyphens/>
        <w:spacing w:before="0" w:beforeAutospacing="0" w:after="0" w:afterAutospacing="0"/>
        <w:ind w:firstLine="708"/>
        <w:contextualSpacing/>
        <w:rPr>
          <w:sz w:val="28"/>
          <w:szCs w:val="28"/>
        </w:rPr>
      </w:pPr>
      <w:r w:rsidRPr="00F704FA">
        <w:rPr>
          <w:sz w:val="28"/>
          <w:szCs w:val="28"/>
        </w:rPr>
        <w:t>Организован опрос и анкетирование 10 граждан по вопросам соблюдения трудового законодательства в целях использования полученных результатов в деятельности рабочей группы.</w:t>
      </w:r>
    </w:p>
    <w:p w:rsidR="00F704FA" w:rsidRPr="00F704FA" w:rsidRDefault="00F704FA" w:rsidP="00346254">
      <w:pPr>
        <w:tabs>
          <w:tab w:val="num" w:pos="180"/>
        </w:tabs>
        <w:suppressAutoHyphens/>
        <w:spacing w:after="0" w:line="240" w:lineRule="auto"/>
        <w:contextualSpacing/>
        <w:jc w:val="both"/>
        <w:rPr>
          <w:rFonts w:ascii="Times New Roman" w:hAnsi="Times New Roman" w:cs="Times New Roman"/>
          <w:sz w:val="28"/>
          <w:szCs w:val="28"/>
        </w:rPr>
      </w:pPr>
      <w:r w:rsidRPr="00F704FA">
        <w:rPr>
          <w:rFonts w:ascii="Times New Roman" w:hAnsi="Times New Roman" w:cs="Times New Roman"/>
          <w:sz w:val="28"/>
          <w:szCs w:val="28"/>
        </w:rPr>
        <w:tab/>
      </w:r>
      <w:r w:rsidRPr="00F704FA">
        <w:rPr>
          <w:rFonts w:ascii="Times New Roman" w:hAnsi="Times New Roman" w:cs="Times New Roman"/>
          <w:sz w:val="28"/>
          <w:szCs w:val="28"/>
        </w:rPr>
        <w:tab/>
        <w:t>Организована работа по переходу на «электронные трудовые книжки».</w:t>
      </w:r>
    </w:p>
    <w:p w:rsidR="00F704FA" w:rsidRPr="00F704FA" w:rsidRDefault="00F704FA" w:rsidP="00F704FA">
      <w:pPr>
        <w:suppressAutoHyphens/>
        <w:spacing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Клиентской службой УПФР проведены 2 рабочие встречи с 87 работодателями по вопросам формирования и ведения сведений о трудовой деятельности работников в электронном виде, принято участие. Направлена информация 600 организациям и индивидуальным предпринимателям посредством базы Пенсионного фонда.</w:t>
      </w:r>
    </w:p>
    <w:p w:rsidR="00F704FA" w:rsidRPr="00F704FA" w:rsidRDefault="00F704FA" w:rsidP="00F704FA">
      <w:pPr>
        <w:suppressAutoHyphens/>
        <w:spacing w:line="240" w:lineRule="auto"/>
        <w:ind w:firstLine="708"/>
        <w:contextualSpacing/>
        <w:jc w:val="both"/>
        <w:rPr>
          <w:rFonts w:ascii="Times New Roman" w:hAnsi="Times New Roman" w:cs="Times New Roman"/>
          <w:sz w:val="28"/>
          <w:szCs w:val="28"/>
        </w:rPr>
      </w:pPr>
      <w:r w:rsidRPr="00F704FA">
        <w:rPr>
          <w:rFonts w:ascii="Times New Roman" w:hAnsi="Times New Roman" w:cs="Times New Roman"/>
          <w:sz w:val="28"/>
          <w:szCs w:val="28"/>
        </w:rPr>
        <w:t xml:space="preserve">19 февраля 2020 года проведен </w:t>
      </w:r>
      <w:r w:rsidRPr="00F704FA">
        <w:rPr>
          <w:rFonts w:ascii="Times New Roman" w:eastAsia="Calibri" w:hAnsi="Times New Roman" w:cs="Times New Roman"/>
          <w:sz w:val="28"/>
          <w:szCs w:val="28"/>
        </w:rPr>
        <w:t>Д</w:t>
      </w:r>
      <w:r w:rsidRPr="00F704FA">
        <w:rPr>
          <w:rFonts w:ascii="Times New Roman" w:hAnsi="Times New Roman" w:cs="Times New Roman"/>
          <w:sz w:val="28"/>
          <w:szCs w:val="28"/>
        </w:rPr>
        <w:t xml:space="preserve">ень </w:t>
      </w:r>
      <w:r w:rsidRPr="00F704FA">
        <w:rPr>
          <w:rFonts w:ascii="Times New Roman" w:eastAsia="Calibri" w:hAnsi="Times New Roman" w:cs="Times New Roman"/>
          <w:sz w:val="28"/>
          <w:szCs w:val="28"/>
        </w:rPr>
        <w:t xml:space="preserve">охраны труда </w:t>
      </w:r>
      <w:r w:rsidRPr="00F704FA">
        <w:rPr>
          <w:rFonts w:ascii="Times New Roman" w:hAnsi="Times New Roman" w:cs="Times New Roman"/>
          <w:sz w:val="28"/>
          <w:szCs w:val="28"/>
        </w:rPr>
        <w:t>по вопросу информирования работодателей о</w:t>
      </w:r>
      <w:r w:rsidRPr="00F704FA">
        <w:rPr>
          <w:rFonts w:ascii="Times New Roman" w:hAnsi="Times New Roman" w:cs="Times New Roman"/>
          <w:sz w:val="28"/>
          <w:szCs w:val="28"/>
          <w:lang w:eastAsia="ar-SA"/>
        </w:rPr>
        <w:t xml:space="preserve"> формировании и ведении сведений о трудовой деятельности в электронном виде, на котором </w:t>
      </w:r>
      <w:r w:rsidRPr="00F704FA">
        <w:rPr>
          <w:rFonts w:ascii="Times New Roman" w:hAnsi="Times New Roman" w:cs="Times New Roman"/>
          <w:sz w:val="28"/>
          <w:szCs w:val="28"/>
        </w:rPr>
        <w:t xml:space="preserve">присутствовало 110 участников. </w:t>
      </w:r>
    </w:p>
    <w:p w:rsidR="00F704FA" w:rsidRPr="00F704FA" w:rsidRDefault="00F704FA" w:rsidP="00F704FA">
      <w:pPr>
        <w:suppressAutoHyphens/>
        <w:spacing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 xml:space="preserve">Организовано участие  28 февраля 2020 года в семинаре Ставропольского краевого образовательного центра «Знание» по теме «Электронные трудовые книжки. Важные аспекты трудового </w:t>
      </w:r>
      <w:r w:rsidRPr="00F704FA">
        <w:rPr>
          <w:rFonts w:ascii="Times New Roman" w:hAnsi="Times New Roman" w:cs="Times New Roman"/>
          <w:sz w:val="28"/>
          <w:szCs w:val="28"/>
        </w:rPr>
        <w:lastRenderedPageBreak/>
        <w:t xml:space="preserve">законодательства 2020 года» 2 специалистов ООО СПК «Мелиоратор» и  администрации муниципального образования Кировского сельсовета.  </w:t>
      </w:r>
    </w:p>
    <w:p w:rsidR="00F704FA" w:rsidRPr="00F704FA" w:rsidRDefault="00F704FA" w:rsidP="00A34B1C">
      <w:pPr>
        <w:suppressAutoHyphens/>
        <w:spacing w:after="0"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 xml:space="preserve">По итогам проведенного мониторинга по формированию и ведению сведений о трудовой деятельности работников в электронном виде (электронные трудовые книжки), 2236 работников в 52 организациях уведомлены в письменной форме об изменениях в трудовом законодательстве. </w:t>
      </w:r>
    </w:p>
    <w:p w:rsidR="00F704FA" w:rsidRPr="00F704FA" w:rsidRDefault="00F704FA" w:rsidP="00A34B1C">
      <w:pPr>
        <w:suppressAutoHyphens/>
        <w:spacing w:after="0"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 xml:space="preserve">Принято участие </w:t>
      </w:r>
      <w:proofErr w:type="gramStart"/>
      <w:r w:rsidRPr="00F704FA">
        <w:rPr>
          <w:rFonts w:ascii="Times New Roman" w:hAnsi="Times New Roman" w:cs="Times New Roman"/>
          <w:sz w:val="28"/>
          <w:szCs w:val="28"/>
        </w:rPr>
        <w:t>в тематической встрече с гражданами по вопросам исполнения трудового законодательства с представителями Единой России по сети</w:t>
      </w:r>
      <w:proofErr w:type="gramEnd"/>
      <w:r w:rsidRPr="00F704FA">
        <w:rPr>
          <w:rFonts w:ascii="Times New Roman" w:hAnsi="Times New Roman" w:cs="Times New Roman"/>
          <w:sz w:val="28"/>
          <w:szCs w:val="28"/>
        </w:rPr>
        <w:t xml:space="preserve"> «Интернет».</w:t>
      </w:r>
    </w:p>
    <w:p w:rsidR="00F704FA" w:rsidRPr="00F704FA" w:rsidRDefault="00F704FA" w:rsidP="00A34B1C">
      <w:pPr>
        <w:pStyle w:val="af0"/>
        <w:ind w:left="0" w:firstLine="851"/>
        <w:contextualSpacing/>
        <w:jc w:val="both"/>
      </w:pPr>
      <w:r w:rsidRPr="00F704FA">
        <w:t>Велся мониторинг по применению гибких форм занятости работников в период пандемии.</w:t>
      </w:r>
    </w:p>
    <w:p w:rsidR="00F704FA" w:rsidRPr="00F704FA" w:rsidRDefault="00F704FA" w:rsidP="00A34B1C">
      <w:pPr>
        <w:pStyle w:val="a6"/>
        <w:suppressAutoHyphens/>
        <w:spacing w:before="0" w:beforeAutospacing="0" w:after="0" w:afterAutospacing="0"/>
        <w:ind w:firstLine="708"/>
        <w:contextualSpacing/>
        <w:jc w:val="both"/>
        <w:rPr>
          <w:sz w:val="28"/>
          <w:szCs w:val="28"/>
        </w:rPr>
      </w:pPr>
      <w:r w:rsidRPr="00F704FA">
        <w:rPr>
          <w:sz w:val="28"/>
          <w:szCs w:val="28"/>
        </w:rPr>
        <w:t>Во исполнение распоряжения Правительства Ставропольского края     № 134-рп от 26.03.2020 г. «О Плане мероприятий по снижению неформальной занятости на территории Ставропольского края на 2020 год проводился мониторинг по снижению неформальной занятости, оформления трудовых договоров в организациях, установленная на 2020 год квота на трудоустройство 460 человек, выполнена на 100,2 % (461 чел.).</w:t>
      </w:r>
    </w:p>
    <w:p w:rsidR="00F704FA" w:rsidRPr="00F704FA" w:rsidRDefault="00F704FA" w:rsidP="00A34B1C">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color w:val="000000"/>
          <w:sz w:val="28"/>
          <w:szCs w:val="28"/>
        </w:rPr>
        <w:t xml:space="preserve">Контрольные мероприятия по снижению неформальной занятости, в связи с сохраняющейся угрозой распространения новой </w:t>
      </w:r>
      <w:proofErr w:type="spellStart"/>
      <w:r w:rsidRPr="00F704FA">
        <w:rPr>
          <w:rFonts w:ascii="Times New Roman" w:hAnsi="Times New Roman" w:cs="Times New Roman"/>
          <w:color w:val="000000"/>
          <w:sz w:val="28"/>
          <w:szCs w:val="28"/>
        </w:rPr>
        <w:t>коронавирусной</w:t>
      </w:r>
      <w:proofErr w:type="spellEnd"/>
      <w:r w:rsidRPr="00F704FA">
        <w:rPr>
          <w:rFonts w:ascii="Times New Roman" w:hAnsi="Times New Roman" w:cs="Times New Roman"/>
          <w:color w:val="000000"/>
          <w:sz w:val="28"/>
          <w:szCs w:val="28"/>
        </w:rPr>
        <w:t xml:space="preserve"> инфекции COVID-19 проведены только в 1 квартале 2020 года - 3 </w:t>
      </w:r>
      <w:r w:rsidRPr="00F704FA">
        <w:rPr>
          <w:rFonts w:ascii="Times New Roman" w:hAnsi="Times New Roman" w:cs="Times New Roman"/>
          <w:sz w:val="28"/>
          <w:szCs w:val="28"/>
        </w:rPr>
        <w:t>рейда, проверено 49 организаций (ООО) и индивидуальных предпринимателей, выявлено 13 чел., не предоставивших трудовые договоры, 2 - не имеют ИП.</w:t>
      </w:r>
    </w:p>
    <w:p w:rsidR="00F704FA" w:rsidRPr="00F704FA" w:rsidRDefault="00F704FA" w:rsidP="00F704FA">
      <w:pPr>
        <w:suppressAutoHyphens/>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F704FA">
        <w:rPr>
          <w:rFonts w:ascii="Times New Roman" w:hAnsi="Times New Roman" w:cs="Times New Roman"/>
          <w:sz w:val="28"/>
          <w:szCs w:val="28"/>
        </w:rPr>
        <w:t>Совместно с прокуратурой Труновского района принято участие в проверке исполнения требований трудового законодательства в 3 организациях, в ходе которых рассматривались и вопросы неформальной занятости.</w:t>
      </w:r>
    </w:p>
    <w:p w:rsidR="00F704FA" w:rsidRPr="00F704FA" w:rsidRDefault="00F704FA" w:rsidP="00BD63A4">
      <w:pPr>
        <w:suppressAutoHyphens/>
        <w:spacing w:line="240" w:lineRule="auto"/>
        <w:ind w:firstLine="708"/>
        <w:contextualSpacing/>
        <w:jc w:val="both"/>
        <w:rPr>
          <w:rFonts w:ascii="Times New Roman" w:hAnsi="Times New Roman" w:cs="Times New Roman"/>
          <w:sz w:val="28"/>
          <w:szCs w:val="28"/>
        </w:rPr>
      </w:pPr>
      <w:r w:rsidRPr="00F704FA">
        <w:rPr>
          <w:rFonts w:ascii="Times New Roman" w:hAnsi="Times New Roman" w:cs="Times New Roman"/>
          <w:sz w:val="28"/>
          <w:szCs w:val="28"/>
        </w:rPr>
        <w:t>Проведена работа по информированию населения о неформальной занятости</w:t>
      </w:r>
      <w:r w:rsidR="00BD63A4">
        <w:rPr>
          <w:rFonts w:ascii="Times New Roman" w:hAnsi="Times New Roman" w:cs="Times New Roman"/>
          <w:sz w:val="28"/>
          <w:szCs w:val="28"/>
        </w:rPr>
        <w:t xml:space="preserve">, </w:t>
      </w:r>
      <w:r w:rsidRPr="00F704FA">
        <w:rPr>
          <w:rFonts w:ascii="Times New Roman" w:hAnsi="Times New Roman" w:cs="Times New Roman"/>
          <w:sz w:val="28"/>
          <w:szCs w:val="28"/>
        </w:rPr>
        <w:t xml:space="preserve">сообщений о нарушении трудовых прав работников не поступало. </w:t>
      </w:r>
    </w:p>
    <w:p w:rsidR="00F704FA" w:rsidRPr="00F704FA" w:rsidRDefault="00F704FA" w:rsidP="00FE363B">
      <w:pPr>
        <w:suppressAutoHyphens/>
        <w:spacing w:after="0"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 xml:space="preserve">В рамках мероприятий по осуществлению </w:t>
      </w:r>
      <w:proofErr w:type="gramStart"/>
      <w:r w:rsidRPr="00F704FA">
        <w:rPr>
          <w:rFonts w:ascii="Times New Roman" w:hAnsi="Times New Roman" w:cs="Times New Roman"/>
          <w:sz w:val="28"/>
          <w:szCs w:val="28"/>
        </w:rPr>
        <w:t>контроля за</w:t>
      </w:r>
      <w:proofErr w:type="gramEnd"/>
      <w:r w:rsidRPr="00F704FA">
        <w:rPr>
          <w:rFonts w:ascii="Times New Roman" w:hAnsi="Times New Roman" w:cs="Times New Roman"/>
          <w:sz w:val="28"/>
          <w:szCs w:val="2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в соответствии с планом обследований, обследованы 11 учреждений по вопросу осуществления контроля за выполнением коллективных договоров. В ходе проверок грубых нарушений не выявлено, подготовлены справки, материалы направлены в МТСЗН СК.</w:t>
      </w:r>
    </w:p>
    <w:p w:rsidR="00F704FA" w:rsidRPr="00F704FA" w:rsidRDefault="00F704FA" w:rsidP="00FE363B">
      <w:pPr>
        <w:pStyle w:val="af0"/>
        <w:ind w:left="0" w:firstLine="851"/>
        <w:contextualSpacing/>
        <w:jc w:val="both"/>
      </w:pPr>
      <w:r w:rsidRPr="00F704FA">
        <w:t xml:space="preserve">Для Прокуратуры района подается еженедельная информация в администрацию  о соблюдении трудового законодательства. </w:t>
      </w:r>
    </w:p>
    <w:p w:rsidR="00F704FA" w:rsidRPr="00F704FA" w:rsidRDefault="00F704FA" w:rsidP="00FE363B">
      <w:pPr>
        <w:pStyle w:val="af1"/>
        <w:suppressAutoHyphens/>
        <w:ind w:firstLine="708"/>
        <w:contextualSpacing/>
        <w:jc w:val="both"/>
        <w:rPr>
          <w:sz w:val="28"/>
          <w:szCs w:val="28"/>
        </w:rPr>
      </w:pPr>
      <w:r w:rsidRPr="00F704FA">
        <w:rPr>
          <w:sz w:val="28"/>
          <w:szCs w:val="28"/>
        </w:rPr>
        <w:t>В соответствии со ст. 35.1 ТК РФ координаторами сторон территориальной трехсторонней комиссии по регулированию социально – трудовых отношений Труновского муниципального района Ставропольского края рассмотрены 19 проектов решений Совета Труновского муниципального района Ставропольского края. При рассмотрении проектов учтено мнение координаторов сторон комиссии.</w:t>
      </w:r>
    </w:p>
    <w:p w:rsidR="00F704FA" w:rsidRPr="00F704FA" w:rsidRDefault="00F704FA" w:rsidP="00F704FA">
      <w:pPr>
        <w:pStyle w:val="af0"/>
        <w:ind w:left="0" w:firstLine="708"/>
        <w:contextualSpacing/>
        <w:jc w:val="both"/>
      </w:pPr>
      <w:r w:rsidRPr="00F704FA">
        <w:lastRenderedPageBreak/>
        <w:t xml:space="preserve">Координировалась организация проведения на территории округа </w:t>
      </w:r>
      <w:proofErr w:type="gramStart"/>
      <w:r w:rsidRPr="00F704FA">
        <w:t>обучения по охране</w:t>
      </w:r>
      <w:proofErr w:type="gramEnd"/>
      <w:r w:rsidRPr="00F704FA">
        <w:t xml:space="preserve"> труда работников и руководителей организаций. Обучение проходило через Учебный методический  центр по охране труда Труновского района по курсу охраны труда и оказанию первой доврачебной медицинской помощи, прошли обучение 152 человек (2019 г. – 125 чел.).</w:t>
      </w:r>
    </w:p>
    <w:p w:rsidR="00F704FA" w:rsidRPr="00F704FA" w:rsidRDefault="00F704FA" w:rsidP="00BD63A4">
      <w:pPr>
        <w:suppressAutoHyphens/>
        <w:spacing w:after="0"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В апреле организован и проведен месячник безопасности труда. В рамках месячника безопасности труда по рекомендации Управления на предприятиях проведены мероприятия по охране труда.</w:t>
      </w:r>
    </w:p>
    <w:p w:rsidR="00F704FA" w:rsidRPr="00F704FA" w:rsidRDefault="00F704FA" w:rsidP="00BD63A4">
      <w:pPr>
        <w:pStyle w:val="af0"/>
        <w:ind w:left="0" w:firstLine="709"/>
        <w:contextualSpacing/>
        <w:jc w:val="both"/>
      </w:pPr>
      <w:r w:rsidRPr="00F704FA">
        <w:t>Организация участия в конкурсах:</w:t>
      </w:r>
    </w:p>
    <w:p w:rsidR="00F704FA" w:rsidRPr="00F704FA" w:rsidRDefault="00F704FA" w:rsidP="00BD63A4">
      <w:pPr>
        <w:pStyle w:val="af0"/>
        <w:ind w:left="0" w:firstLine="709"/>
        <w:contextualSpacing/>
        <w:jc w:val="both"/>
      </w:pPr>
      <w:r w:rsidRPr="00F704FA">
        <w:t>- подана заявка на участие администрации округа в конкурсе «Успех и безопасность», внесены сведения за 2016-2018 годы (травматизм, использования средств ФСС, охраны труда);</w:t>
      </w:r>
    </w:p>
    <w:p w:rsidR="00F704FA" w:rsidRPr="00BD63A4" w:rsidRDefault="00F704FA" w:rsidP="00BD63A4">
      <w:pPr>
        <w:suppressAutoHyphens/>
        <w:spacing w:after="0"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w:t>
      </w:r>
      <w:r w:rsidR="00BD63A4">
        <w:rPr>
          <w:rFonts w:ascii="Times New Roman" w:hAnsi="Times New Roman" w:cs="Times New Roman"/>
          <w:sz w:val="28"/>
          <w:szCs w:val="28"/>
        </w:rPr>
        <w:t xml:space="preserve"> </w:t>
      </w:r>
      <w:r w:rsidRPr="00F704FA">
        <w:rPr>
          <w:rFonts w:ascii="Times New Roman" w:hAnsi="Times New Roman" w:cs="Times New Roman"/>
          <w:sz w:val="28"/>
          <w:szCs w:val="28"/>
        </w:rPr>
        <w:t>организована работа по участию в краевом конкурсе детского рисунка «</w:t>
      </w:r>
      <w:r w:rsidRPr="00BD63A4">
        <w:rPr>
          <w:rFonts w:ascii="Times New Roman" w:hAnsi="Times New Roman" w:cs="Times New Roman"/>
          <w:sz w:val="28"/>
          <w:szCs w:val="28"/>
        </w:rPr>
        <w:t xml:space="preserve">Безопасный труд глазами детей»: ООШ № 3 с. </w:t>
      </w:r>
      <w:proofErr w:type="gramStart"/>
      <w:r w:rsidRPr="00BD63A4">
        <w:rPr>
          <w:rFonts w:ascii="Times New Roman" w:hAnsi="Times New Roman" w:cs="Times New Roman"/>
          <w:sz w:val="28"/>
          <w:szCs w:val="28"/>
        </w:rPr>
        <w:t>Безопасное</w:t>
      </w:r>
      <w:proofErr w:type="gramEnd"/>
      <w:r w:rsidRPr="00BD63A4">
        <w:rPr>
          <w:rFonts w:ascii="Times New Roman" w:hAnsi="Times New Roman" w:cs="Times New Roman"/>
          <w:sz w:val="28"/>
          <w:szCs w:val="28"/>
        </w:rPr>
        <w:t xml:space="preserve"> – 2 рисунка</w:t>
      </w:r>
      <w:r w:rsidR="00BD63A4" w:rsidRPr="00BD63A4">
        <w:rPr>
          <w:rFonts w:ascii="Times New Roman" w:hAnsi="Times New Roman" w:cs="Times New Roman"/>
          <w:sz w:val="28"/>
          <w:szCs w:val="28"/>
        </w:rPr>
        <w:t xml:space="preserve">, </w:t>
      </w:r>
      <w:r w:rsidRPr="00BD63A4">
        <w:rPr>
          <w:rFonts w:ascii="Times New Roman" w:hAnsi="Times New Roman" w:cs="Times New Roman"/>
          <w:sz w:val="28"/>
          <w:szCs w:val="28"/>
        </w:rPr>
        <w:t xml:space="preserve"> ДХШ с. Донское – 2 рисунка. Материалы направлены для отбора в министерство.</w:t>
      </w:r>
    </w:p>
    <w:p w:rsidR="00F704FA" w:rsidRPr="00F704FA" w:rsidRDefault="00F704FA" w:rsidP="00FE363B">
      <w:pPr>
        <w:tabs>
          <w:tab w:val="left" w:pos="426"/>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Конкурс «Эффективный коллективный договор – основа согласования интересов сторон социального партнерства»: 6 бюджетных организаций подали заявки на участие в конкурсе. Благодарственным письмом МТСЗН СК награждена МКУ «</w:t>
      </w:r>
      <w:proofErr w:type="spellStart"/>
      <w:r w:rsidRPr="00F704FA">
        <w:rPr>
          <w:rFonts w:ascii="Times New Roman" w:hAnsi="Times New Roman" w:cs="Times New Roman"/>
          <w:sz w:val="28"/>
          <w:szCs w:val="28"/>
        </w:rPr>
        <w:t>Труновская</w:t>
      </w:r>
      <w:proofErr w:type="spellEnd"/>
      <w:r w:rsidRPr="00F704FA">
        <w:rPr>
          <w:rFonts w:ascii="Times New Roman" w:hAnsi="Times New Roman" w:cs="Times New Roman"/>
          <w:sz w:val="28"/>
          <w:szCs w:val="28"/>
        </w:rPr>
        <w:t xml:space="preserve"> </w:t>
      </w:r>
      <w:proofErr w:type="spellStart"/>
      <w:r w:rsidRPr="00F704FA">
        <w:rPr>
          <w:rFonts w:ascii="Times New Roman" w:hAnsi="Times New Roman" w:cs="Times New Roman"/>
          <w:sz w:val="28"/>
          <w:szCs w:val="28"/>
        </w:rPr>
        <w:t>межпоселенческая</w:t>
      </w:r>
      <w:proofErr w:type="spellEnd"/>
      <w:r w:rsidRPr="00F704FA">
        <w:rPr>
          <w:rFonts w:ascii="Times New Roman" w:hAnsi="Times New Roman" w:cs="Times New Roman"/>
          <w:sz w:val="28"/>
          <w:szCs w:val="28"/>
        </w:rPr>
        <w:t xml:space="preserve"> центральная библиотека» село Донское.</w:t>
      </w:r>
    </w:p>
    <w:p w:rsidR="00F704FA" w:rsidRPr="00F704FA" w:rsidRDefault="00F704FA" w:rsidP="00FE363B">
      <w:pPr>
        <w:pStyle w:val="af0"/>
        <w:ind w:left="0" w:firstLine="709"/>
        <w:contextualSpacing/>
        <w:jc w:val="both"/>
      </w:pPr>
      <w:r w:rsidRPr="00F704FA">
        <w:t xml:space="preserve">В краевом смотре-конкурсе на лучшую организацию работы службы охраны труда (специалиста по охране труда) среди </w:t>
      </w:r>
      <w:proofErr w:type="gramStart"/>
      <w:r w:rsidRPr="00F704FA">
        <w:t>работодателей, осуществляющих деятельность на территории Ставропольского края приняли</w:t>
      </w:r>
      <w:proofErr w:type="gramEnd"/>
      <w:r w:rsidRPr="00F704FA">
        <w:t xml:space="preserve"> участие  5 организаций (в 2019 году -</w:t>
      </w:r>
      <w:r w:rsidR="00BD63A4">
        <w:t xml:space="preserve"> </w:t>
      </w:r>
      <w:r w:rsidRPr="00F704FA">
        <w:t>5). По участию в краевом конкурсе по охране труда направлена информация на сайт и в газету «Нива», письма работодателям.</w:t>
      </w:r>
    </w:p>
    <w:p w:rsidR="00F704FA" w:rsidRPr="00F704FA" w:rsidRDefault="00F704FA" w:rsidP="00F704FA">
      <w:pPr>
        <w:pStyle w:val="af0"/>
        <w:widowControl/>
        <w:ind w:left="0" w:firstLine="709"/>
        <w:contextualSpacing/>
        <w:jc w:val="both"/>
      </w:pPr>
      <w:r w:rsidRPr="00F704FA">
        <w:t xml:space="preserve">Принято участие в расследовании 2 несчастных случаев на производстве: </w:t>
      </w:r>
    </w:p>
    <w:p w:rsidR="00F704FA" w:rsidRPr="00F704FA" w:rsidRDefault="00F704FA" w:rsidP="00F704FA">
      <w:pPr>
        <w:spacing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w:t>
      </w:r>
      <w:r w:rsidR="00BD63A4">
        <w:rPr>
          <w:rFonts w:ascii="Times New Roman" w:hAnsi="Times New Roman" w:cs="Times New Roman"/>
          <w:sz w:val="28"/>
          <w:szCs w:val="28"/>
        </w:rPr>
        <w:t xml:space="preserve"> </w:t>
      </w:r>
      <w:r w:rsidRPr="00F704FA">
        <w:rPr>
          <w:rFonts w:ascii="Times New Roman" w:hAnsi="Times New Roman" w:cs="Times New Roman"/>
          <w:sz w:val="28"/>
          <w:szCs w:val="28"/>
        </w:rPr>
        <w:t>в ЗАО «Совхоз имени Кирова» (тяжелый - произошедшего 05.04</w:t>
      </w:r>
      <w:r w:rsidR="00BD63A4">
        <w:rPr>
          <w:rFonts w:ascii="Times New Roman" w:hAnsi="Times New Roman" w:cs="Times New Roman"/>
          <w:sz w:val="28"/>
          <w:szCs w:val="28"/>
        </w:rPr>
        <w:t>.2020</w:t>
      </w:r>
      <w:r w:rsidRPr="00F704FA">
        <w:rPr>
          <w:rFonts w:ascii="Times New Roman" w:hAnsi="Times New Roman" w:cs="Times New Roman"/>
          <w:sz w:val="28"/>
          <w:szCs w:val="28"/>
        </w:rPr>
        <w:t xml:space="preserve"> с водителем автомобиля </w:t>
      </w:r>
      <w:proofErr w:type="spellStart"/>
      <w:r w:rsidRPr="00F704FA">
        <w:rPr>
          <w:rFonts w:ascii="Times New Roman" w:hAnsi="Times New Roman" w:cs="Times New Roman"/>
          <w:sz w:val="28"/>
          <w:szCs w:val="28"/>
        </w:rPr>
        <w:t>Камаз</w:t>
      </w:r>
      <w:proofErr w:type="spellEnd"/>
      <w:r w:rsidRPr="00F704FA">
        <w:rPr>
          <w:rFonts w:ascii="Times New Roman" w:hAnsi="Times New Roman" w:cs="Times New Roman"/>
          <w:sz w:val="28"/>
          <w:szCs w:val="28"/>
        </w:rPr>
        <w:t xml:space="preserve"> во время полевых работ), </w:t>
      </w:r>
      <w:r w:rsidRPr="00F704FA">
        <w:rPr>
          <w:rFonts w:ascii="Times New Roman" w:eastAsia="Batang" w:hAnsi="Times New Roman" w:cs="Times New Roman"/>
          <w:sz w:val="28"/>
          <w:szCs w:val="28"/>
        </w:rPr>
        <w:t>материалы по несчастному случаю направлены в МТСЗН, подготовлена справка по итогам расследования несчастного случая;</w:t>
      </w:r>
    </w:p>
    <w:p w:rsidR="00F704FA" w:rsidRPr="00F704FA" w:rsidRDefault="00F704FA" w:rsidP="00F704FA">
      <w:pPr>
        <w:suppressAutoHyphens/>
        <w:spacing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w:t>
      </w:r>
      <w:r w:rsidR="00BD63A4">
        <w:rPr>
          <w:rFonts w:ascii="Times New Roman" w:hAnsi="Times New Roman" w:cs="Times New Roman"/>
          <w:sz w:val="28"/>
          <w:szCs w:val="28"/>
        </w:rPr>
        <w:t xml:space="preserve"> </w:t>
      </w:r>
      <w:r w:rsidRPr="00F704FA">
        <w:rPr>
          <w:rFonts w:ascii="Times New Roman" w:hAnsi="Times New Roman" w:cs="Times New Roman"/>
          <w:sz w:val="28"/>
          <w:szCs w:val="28"/>
        </w:rPr>
        <w:t>в Труновском филиале ГБУ СК «</w:t>
      </w:r>
      <w:proofErr w:type="spellStart"/>
      <w:r w:rsidRPr="00F704FA">
        <w:rPr>
          <w:rFonts w:ascii="Times New Roman" w:hAnsi="Times New Roman" w:cs="Times New Roman"/>
          <w:sz w:val="28"/>
          <w:szCs w:val="28"/>
        </w:rPr>
        <w:t>Стававтодор</w:t>
      </w:r>
      <w:proofErr w:type="spellEnd"/>
      <w:r w:rsidRPr="00F704FA">
        <w:rPr>
          <w:rFonts w:ascii="Times New Roman" w:hAnsi="Times New Roman" w:cs="Times New Roman"/>
          <w:sz w:val="28"/>
          <w:szCs w:val="28"/>
        </w:rPr>
        <w:t>»</w:t>
      </w:r>
      <w:r w:rsidR="00BD63A4">
        <w:rPr>
          <w:rFonts w:ascii="Times New Roman" w:hAnsi="Times New Roman" w:cs="Times New Roman"/>
          <w:sz w:val="28"/>
          <w:szCs w:val="28"/>
        </w:rPr>
        <w:t>,</w:t>
      </w:r>
      <w:r w:rsidRPr="00F704FA">
        <w:rPr>
          <w:rFonts w:ascii="Times New Roman" w:hAnsi="Times New Roman" w:cs="Times New Roman"/>
          <w:sz w:val="28"/>
          <w:szCs w:val="28"/>
        </w:rPr>
        <w:t xml:space="preserve"> </w:t>
      </w:r>
      <w:r w:rsidRPr="00F704FA">
        <w:rPr>
          <w:rFonts w:ascii="Times New Roman" w:eastAsia="Batang" w:hAnsi="Times New Roman" w:cs="Times New Roman"/>
          <w:sz w:val="28"/>
          <w:szCs w:val="28"/>
        </w:rPr>
        <w:t>30.06</w:t>
      </w:r>
      <w:r w:rsidR="00BD63A4">
        <w:rPr>
          <w:rFonts w:ascii="Times New Roman" w:eastAsia="Batang" w:hAnsi="Times New Roman" w:cs="Times New Roman"/>
          <w:sz w:val="28"/>
          <w:szCs w:val="28"/>
        </w:rPr>
        <w:t>.2020</w:t>
      </w:r>
      <w:r w:rsidRPr="00F704FA">
        <w:rPr>
          <w:rFonts w:ascii="Times New Roman" w:eastAsia="Batang" w:hAnsi="Times New Roman" w:cs="Times New Roman"/>
          <w:sz w:val="28"/>
          <w:szCs w:val="28"/>
        </w:rPr>
        <w:t xml:space="preserve"> -</w:t>
      </w:r>
      <w:r w:rsidRPr="00F704FA">
        <w:rPr>
          <w:rFonts w:ascii="Times New Roman" w:hAnsi="Times New Roman" w:cs="Times New Roman"/>
          <w:sz w:val="28"/>
          <w:szCs w:val="28"/>
        </w:rPr>
        <w:t>естественная смерть.</w:t>
      </w:r>
    </w:p>
    <w:p w:rsidR="00F704FA" w:rsidRPr="00F704FA" w:rsidRDefault="00F704FA" w:rsidP="00F704FA">
      <w:pPr>
        <w:suppressAutoHyphens/>
        <w:spacing w:line="240" w:lineRule="auto"/>
        <w:ind w:firstLine="708"/>
        <w:contextualSpacing/>
        <w:jc w:val="both"/>
        <w:rPr>
          <w:rFonts w:ascii="Times New Roman" w:hAnsi="Times New Roman" w:cs="Times New Roman"/>
          <w:sz w:val="28"/>
          <w:szCs w:val="28"/>
        </w:rPr>
      </w:pPr>
      <w:proofErr w:type="gramStart"/>
      <w:r w:rsidRPr="00F704FA">
        <w:rPr>
          <w:rFonts w:ascii="Times New Roman" w:hAnsi="Times New Roman" w:cs="Times New Roman"/>
          <w:sz w:val="28"/>
          <w:szCs w:val="28"/>
        </w:rPr>
        <w:t>В соответствии с постановлением администрации Труновского муниципального района Ставропольского края от 25.08.2017 № 282-п         «Об утверждении Положения о порядке организации сбора и обработки информации о состоянии условий и охраны труда у работодателей, осуществляющих свою деятельность на территории Труновского муниципального района Ставропольского края», работодатели 2 раза в год предоставляют отчетность о проведении специальной оценки условий труда.</w:t>
      </w:r>
      <w:proofErr w:type="gramEnd"/>
      <w:r w:rsidRPr="00F704FA">
        <w:rPr>
          <w:rFonts w:ascii="Times New Roman" w:hAnsi="Times New Roman" w:cs="Times New Roman"/>
          <w:sz w:val="28"/>
          <w:szCs w:val="28"/>
        </w:rPr>
        <w:t xml:space="preserve"> Сформирован годовой отчет по условиям труда, в</w:t>
      </w:r>
      <w:r w:rsidRPr="00F704FA">
        <w:rPr>
          <w:rFonts w:ascii="Times New Roman" w:hAnsi="Times New Roman" w:cs="Times New Roman"/>
          <w:color w:val="000000"/>
          <w:sz w:val="28"/>
          <w:szCs w:val="28"/>
          <w:lang w:eastAsia="ar-SA"/>
        </w:rPr>
        <w:t xml:space="preserve"> мониторинге по итогам 2019 года приняли участие 195 организаций. Охват опрошенных </w:t>
      </w:r>
      <w:r w:rsidRPr="00F704FA">
        <w:rPr>
          <w:rFonts w:ascii="Times New Roman" w:hAnsi="Times New Roman" w:cs="Times New Roman"/>
          <w:color w:val="000000"/>
          <w:sz w:val="28"/>
          <w:szCs w:val="28"/>
          <w:lang w:eastAsia="ar-SA"/>
        </w:rPr>
        <w:lastRenderedPageBreak/>
        <w:t xml:space="preserve">предприятий, имеющих 1 и более работников, составил 54 % (342 предприятия). Сведения работодателями предоставлены на 4540 рабочих мест, на которых заняты 5083 человека. </w:t>
      </w:r>
    </w:p>
    <w:p w:rsidR="00F704FA" w:rsidRPr="00F704FA" w:rsidRDefault="00F704FA" w:rsidP="00F704FA">
      <w:pPr>
        <w:suppressAutoHyphens/>
        <w:autoSpaceDE w:val="0"/>
        <w:autoSpaceDN w:val="0"/>
        <w:adjustRightInd w:val="0"/>
        <w:spacing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 xml:space="preserve">Подготовлен Баланс трудовых ресурсов за 2019 год и планируемый период до 2021 года. Для подготовки прогнозного баланса трудовых ресурсов подготавливались запросы по поселения, </w:t>
      </w:r>
      <w:r w:rsidRPr="00F704FA">
        <w:rPr>
          <w:rFonts w:ascii="Times New Roman" w:hAnsi="Times New Roman" w:cs="Times New Roman"/>
          <w:noProof/>
          <w:sz w:val="28"/>
          <w:szCs w:val="28"/>
        </w:rPr>
        <w:t xml:space="preserve">статистику, межрайонную инспекцию </w:t>
      </w:r>
      <w:r w:rsidRPr="00F704FA">
        <w:rPr>
          <w:rFonts w:ascii="Times New Roman" w:hAnsi="Times New Roman" w:cs="Times New Roman"/>
          <w:sz w:val="28"/>
          <w:szCs w:val="28"/>
        </w:rPr>
        <w:t>налоговой службы; Пенсионный фонд и др.</w:t>
      </w:r>
    </w:p>
    <w:p w:rsidR="00F704FA" w:rsidRPr="00F704FA" w:rsidRDefault="00F704FA" w:rsidP="00F704FA">
      <w:pPr>
        <w:suppressAutoHyphens/>
        <w:spacing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z w:val="28"/>
          <w:szCs w:val="28"/>
        </w:rPr>
        <w:t xml:space="preserve">Направлены запросы в организации о предоставлении сведений для Сводного баланса трудовых   ресурсов   для   решения   задач,   возникающих   в   ходе организации </w:t>
      </w:r>
      <w:r w:rsidRPr="00F704FA">
        <w:rPr>
          <w:rFonts w:ascii="Times New Roman" w:hAnsi="Times New Roman" w:cs="Times New Roman"/>
          <w:spacing w:val="4"/>
          <w:sz w:val="28"/>
          <w:szCs w:val="28"/>
        </w:rPr>
        <w:t>мобилизационной подготовки экономики округа на 2020 год</w:t>
      </w:r>
      <w:r w:rsidRPr="00F704FA">
        <w:rPr>
          <w:rFonts w:ascii="Times New Roman" w:hAnsi="Times New Roman" w:cs="Times New Roman"/>
          <w:sz w:val="28"/>
          <w:szCs w:val="28"/>
        </w:rPr>
        <w:t>, баланс разработан.</w:t>
      </w:r>
    </w:p>
    <w:p w:rsidR="00F704FA" w:rsidRPr="00FE363B" w:rsidRDefault="00F704FA" w:rsidP="00F704FA">
      <w:pPr>
        <w:suppressAutoHyphens/>
        <w:spacing w:line="240" w:lineRule="auto"/>
        <w:ind w:firstLine="709"/>
        <w:contextualSpacing/>
        <w:jc w:val="both"/>
        <w:rPr>
          <w:rFonts w:ascii="Times New Roman" w:hAnsi="Times New Roman" w:cs="Times New Roman"/>
          <w:sz w:val="28"/>
          <w:szCs w:val="28"/>
        </w:rPr>
      </w:pPr>
      <w:r w:rsidRPr="00F704FA">
        <w:rPr>
          <w:rFonts w:ascii="Times New Roman" w:hAnsi="Times New Roman" w:cs="Times New Roman"/>
          <w:spacing w:val="4"/>
          <w:sz w:val="28"/>
          <w:szCs w:val="28"/>
        </w:rPr>
        <w:t xml:space="preserve">Проводился мониторинг по реализации </w:t>
      </w:r>
      <w:r w:rsidRPr="00F704FA">
        <w:rPr>
          <w:rFonts w:ascii="Times New Roman" w:hAnsi="Times New Roman" w:cs="Times New Roman"/>
          <w:sz w:val="28"/>
          <w:szCs w:val="28"/>
        </w:rPr>
        <w:t xml:space="preserve">Закона Ставропольского края от 04.02.2016 г. № 5-кз «О ведомственном </w:t>
      </w:r>
      <w:proofErr w:type="gramStart"/>
      <w:r w:rsidRPr="00F704FA">
        <w:rPr>
          <w:rFonts w:ascii="Times New Roman" w:hAnsi="Times New Roman" w:cs="Times New Roman"/>
          <w:sz w:val="28"/>
          <w:szCs w:val="28"/>
        </w:rPr>
        <w:t>контроле за</w:t>
      </w:r>
      <w:proofErr w:type="gramEnd"/>
      <w:r w:rsidRPr="00F704FA">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органам исполнительной власти Ставропольского края, органам местного самоуправления муниципальных образований Ставропольского края». По итогам года </w:t>
      </w:r>
      <w:r w:rsidRPr="00FE363B">
        <w:rPr>
          <w:rFonts w:ascii="Times New Roman" w:hAnsi="Times New Roman" w:cs="Times New Roman"/>
          <w:sz w:val="28"/>
          <w:szCs w:val="28"/>
        </w:rPr>
        <w:t>проверками охвачено 13 учреждений из 42 подведомственных, что составляет 30,9</w:t>
      </w:r>
      <w:r w:rsidR="008C6D37" w:rsidRPr="00FE363B">
        <w:rPr>
          <w:rFonts w:ascii="Times New Roman" w:hAnsi="Times New Roman" w:cs="Times New Roman"/>
          <w:sz w:val="28"/>
          <w:szCs w:val="28"/>
        </w:rPr>
        <w:t xml:space="preserve"> </w:t>
      </w:r>
      <w:r w:rsidRPr="00FE363B">
        <w:rPr>
          <w:rFonts w:ascii="Times New Roman" w:hAnsi="Times New Roman" w:cs="Times New Roman"/>
          <w:sz w:val="28"/>
          <w:szCs w:val="28"/>
        </w:rPr>
        <w:t xml:space="preserve">%. </w:t>
      </w:r>
    </w:p>
    <w:p w:rsidR="00F704FA" w:rsidRDefault="00F704FA" w:rsidP="00FE363B">
      <w:pPr>
        <w:pStyle w:val="af0"/>
        <w:widowControl/>
        <w:ind w:left="0" w:firstLine="709"/>
        <w:contextualSpacing/>
        <w:jc w:val="both"/>
      </w:pPr>
      <w:r w:rsidRPr="00FE363B">
        <w:rPr>
          <w:color w:val="000000"/>
        </w:rPr>
        <w:t>Отработан реестр работодателей Ставропольского края  внедривших  программу «нулевого</w:t>
      </w:r>
      <w:r w:rsidRPr="00F704FA">
        <w:rPr>
          <w:color w:val="000000"/>
        </w:rPr>
        <w:t xml:space="preserve"> травматизма». </w:t>
      </w:r>
      <w:r w:rsidRPr="00F704FA">
        <w:t xml:space="preserve">46 предприятий внедрило программу «нулевого травматизма». Информация размещена на сайте органов местного самоуправления. </w:t>
      </w:r>
    </w:p>
    <w:p w:rsidR="008C6D37" w:rsidRPr="00F704FA" w:rsidRDefault="008C6D37" w:rsidP="00F704FA">
      <w:pPr>
        <w:pStyle w:val="af0"/>
        <w:widowControl/>
        <w:ind w:left="0" w:firstLine="709"/>
        <w:contextualSpacing/>
        <w:jc w:val="both"/>
      </w:pPr>
    </w:p>
    <w:p w:rsidR="00440BB3" w:rsidRDefault="00440BB3" w:rsidP="004A7698">
      <w:pPr>
        <w:shd w:val="clear" w:color="auto" w:fill="FFFFFF"/>
        <w:spacing w:after="0" w:line="240" w:lineRule="auto"/>
        <w:ind w:firstLine="709"/>
        <w:jc w:val="both"/>
        <w:rPr>
          <w:rFonts w:ascii="Times New Roman" w:eastAsia="Times New Roman" w:hAnsi="Times New Roman" w:cs="Times New Roman"/>
          <w:b/>
          <w:bCs/>
          <w:color w:val="242424"/>
          <w:sz w:val="28"/>
          <w:szCs w:val="28"/>
          <w:u w:val="single"/>
        </w:rPr>
      </w:pPr>
      <w:r w:rsidRPr="003B6390">
        <w:rPr>
          <w:rFonts w:ascii="Times New Roman" w:eastAsia="Times New Roman" w:hAnsi="Times New Roman" w:cs="Times New Roman"/>
          <w:b/>
          <w:bCs/>
          <w:color w:val="242424"/>
          <w:sz w:val="28"/>
          <w:szCs w:val="28"/>
          <w:u w:val="single"/>
        </w:rPr>
        <w:t>ВЗАИМОДЕЙСТВИЕ СО СРЕДСТВАМИ МАССОВОЙ ИНФОРМАЦИИ</w:t>
      </w:r>
    </w:p>
    <w:p w:rsidR="00463887" w:rsidRPr="003B6390" w:rsidRDefault="00463887" w:rsidP="004A7698">
      <w:pPr>
        <w:shd w:val="clear" w:color="auto" w:fill="FFFFFF"/>
        <w:spacing w:after="0" w:line="240" w:lineRule="auto"/>
        <w:ind w:firstLine="709"/>
        <w:jc w:val="both"/>
        <w:rPr>
          <w:rFonts w:ascii="Times New Roman" w:eastAsia="Times New Roman" w:hAnsi="Times New Roman" w:cs="Times New Roman"/>
          <w:color w:val="242424"/>
          <w:sz w:val="28"/>
          <w:szCs w:val="28"/>
        </w:rPr>
      </w:pPr>
    </w:p>
    <w:p w:rsidR="00E93F0E" w:rsidRDefault="00FE363B" w:rsidP="00E93F0E">
      <w:pPr>
        <w:shd w:val="clear" w:color="auto" w:fill="FFFFFF"/>
        <w:tabs>
          <w:tab w:val="left" w:pos="709"/>
        </w:tabs>
        <w:spacing w:after="0" w:line="240" w:lineRule="auto"/>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color w:val="FF0000"/>
          <w:sz w:val="28"/>
          <w:szCs w:val="28"/>
          <w:bdr w:val="none" w:sz="0" w:space="0" w:color="auto" w:frame="1"/>
        </w:rPr>
        <w:tab/>
      </w:r>
      <w:proofErr w:type="gramStart"/>
      <w:r w:rsidR="006E5599" w:rsidRPr="006E5599">
        <w:rPr>
          <w:rFonts w:ascii="Times New Roman" w:eastAsia="Times New Roman" w:hAnsi="Times New Roman" w:cs="Times New Roman"/>
          <w:sz w:val="28"/>
          <w:szCs w:val="28"/>
          <w:bdr w:val="none" w:sz="0" w:space="0" w:color="auto" w:frame="1"/>
        </w:rPr>
        <w:t xml:space="preserve">С целью совершенствования работы по оказанию консультативной помощи населению, обеспечению доступности получения информации о правах, предоставляемых услугах и мерах социальной поддержки на сайте органов местного самоуправления Труновского муниципального района размещено </w:t>
      </w:r>
      <w:r w:rsidR="00D92916">
        <w:rPr>
          <w:rFonts w:ascii="Times New Roman" w:eastAsia="Times New Roman" w:hAnsi="Times New Roman" w:cs="Times New Roman"/>
          <w:sz w:val="28"/>
          <w:szCs w:val="28"/>
          <w:bdr w:val="none" w:sz="0" w:space="0" w:color="auto" w:frame="1"/>
        </w:rPr>
        <w:t>1</w:t>
      </w:r>
      <w:r w:rsidR="00C111D5">
        <w:rPr>
          <w:rFonts w:ascii="Times New Roman" w:eastAsia="Times New Roman" w:hAnsi="Times New Roman" w:cs="Times New Roman"/>
          <w:sz w:val="28"/>
          <w:szCs w:val="28"/>
          <w:bdr w:val="none" w:sz="0" w:space="0" w:color="auto" w:frame="1"/>
        </w:rPr>
        <w:t>40</w:t>
      </w:r>
      <w:r w:rsidR="00D92916">
        <w:rPr>
          <w:rFonts w:ascii="Times New Roman" w:eastAsia="Times New Roman" w:hAnsi="Times New Roman" w:cs="Times New Roman"/>
          <w:sz w:val="28"/>
          <w:szCs w:val="28"/>
          <w:bdr w:val="none" w:sz="0" w:space="0" w:color="auto" w:frame="1"/>
        </w:rPr>
        <w:t xml:space="preserve"> </w:t>
      </w:r>
      <w:r w:rsidR="00B91A3E" w:rsidRPr="00B91A3E">
        <w:rPr>
          <w:rFonts w:ascii="Times New Roman" w:eastAsia="Times New Roman" w:hAnsi="Times New Roman" w:cs="Times New Roman"/>
          <w:sz w:val="28"/>
          <w:szCs w:val="28"/>
          <w:bdr w:val="none" w:sz="0" w:space="0" w:color="auto" w:frame="1"/>
        </w:rPr>
        <w:t>различных материал</w:t>
      </w:r>
      <w:r w:rsidR="00E93F0E">
        <w:rPr>
          <w:rFonts w:ascii="Times New Roman" w:eastAsia="Times New Roman" w:hAnsi="Times New Roman" w:cs="Times New Roman"/>
          <w:sz w:val="28"/>
          <w:szCs w:val="28"/>
          <w:bdr w:val="none" w:sz="0" w:space="0" w:color="auto" w:frame="1"/>
        </w:rPr>
        <w:t>ов</w:t>
      </w:r>
      <w:r w:rsidR="00B91A3E" w:rsidRPr="00B91A3E">
        <w:rPr>
          <w:rFonts w:ascii="Times New Roman" w:eastAsia="Times New Roman" w:hAnsi="Times New Roman" w:cs="Times New Roman"/>
          <w:sz w:val="28"/>
          <w:szCs w:val="28"/>
          <w:bdr w:val="none" w:sz="0" w:space="0" w:color="auto" w:frame="1"/>
        </w:rPr>
        <w:t xml:space="preserve"> по вопросам предоставления мер социальной поддержки, по</w:t>
      </w:r>
      <w:r w:rsidR="00D92916">
        <w:rPr>
          <w:rFonts w:ascii="Times New Roman" w:eastAsia="Times New Roman" w:hAnsi="Times New Roman" w:cs="Times New Roman"/>
          <w:sz w:val="28"/>
          <w:szCs w:val="28"/>
          <w:bdr w:val="none" w:sz="0" w:space="0" w:color="auto" w:frame="1"/>
        </w:rPr>
        <w:t xml:space="preserve"> итогам проводимых мероприятий У</w:t>
      </w:r>
      <w:r w:rsidR="00B91A3E" w:rsidRPr="00B91A3E">
        <w:rPr>
          <w:rFonts w:ascii="Times New Roman" w:eastAsia="Times New Roman" w:hAnsi="Times New Roman" w:cs="Times New Roman"/>
          <w:sz w:val="28"/>
          <w:szCs w:val="28"/>
          <w:bdr w:val="none" w:sz="0" w:space="0" w:color="auto" w:frame="1"/>
        </w:rPr>
        <w:t xml:space="preserve">правлением, что </w:t>
      </w:r>
      <w:r w:rsidR="00E93F0E">
        <w:rPr>
          <w:rFonts w:ascii="Times New Roman" w:eastAsia="Times New Roman" w:hAnsi="Times New Roman" w:cs="Times New Roman"/>
          <w:sz w:val="28"/>
          <w:szCs w:val="28"/>
          <w:bdr w:val="none" w:sz="0" w:space="0" w:color="auto" w:frame="1"/>
        </w:rPr>
        <w:t>в 2,</w:t>
      </w:r>
      <w:r w:rsidR="00D92916">
        <w:rPr>
          <w:rFonts w:ascii="Times New Roman" w:eastAsia="Times New Roman" w:hAnsi="Times New Roman" w:cs="Times New Roman"/>
          <w:sz w:val="28"/>
          <w:szCs w:val="28"/>
          <w:bdr w:val="none" w:sz="0" w:space="0" w:color="auto" w:frame="1"/>
        </w:rPr>
        <w:t xml:space="preserve">4 </w:t>
      </w:r>
      <w:r w:rsidR="00E93F0E">
        <w:rPr>
          <w:rFonts w:ascii="Times New Roman" w:eastAsia="Times New Roman" w:hAnsi="Times New Roman" w:cs="Times New Roman"/>
          <w:sz w:val="28"/>
          <w:szCs w:val="28"/>
          <w:bdr w:val="none" w:sz="0" w:space="0" w:color="auto" w:frame="1"/>
        </w:rPr>
        <w:t xml:space="preserve">раза </w:t>
      </w:r>
      <w:r w:rsidR="00D92916">
        <w:rPr>
          <w:rFonts w:ascii="Times New Roman" w:eastAsia="Times New Roman" w:hAnsi="Times New Roman" w:cs="Times New Roman"/>
          <w:sz w:val="28"/>
          <w:szCs w:val="28"/>
          <w:bdr w:val="none" w:sz="0" w:space="0" w:color="auto" w:frame="1"/>
        </w:rPr>
        <w:t>меньше</w:t>
      </w:r>
      <w:r w:rsidR="00B91A3E" w:rsidRPr="00B91A3E">
        <w:rPr>
          <w:rFonts w:ascii="Times New Roman" w:eastAsia="Times New Roman" w:hAnsi="Times New Roman" w:cs="Times New Roman"/>
          <w:sz w:val="28"/>
          <w:szCs w:val="28"/>
          <w:bdr w:val="none" w:sz="0" w:space="0" w:color="auto" w:frame="1"/>
        </w:rPr>
        <w:t>, чем в 201</w:t>
      </w:r>
      <w:r w:rsidR="00D92916">
        <w:rPr>
          <w:rFonts w:ascii="Times New Roman" w:eastAsia="Times New Roman" w:hAnsi="Times New Roman" w:cs="Times New Roman"/>
          <w:sz w:val="28"/>
          <w:szCs w:val="28"/>
          <w:bdr w:val="none" w:sz="0" w:space="0" w:color="auto" w:frame="1"/>
        </w:rPr>
        <w:t>9</w:t>
      </w:r>
      <w:r w:rsidR="00B91A3E" w:rsidRPr="00B91A3E">
        <w:rPr>
          <w:rFonts w:ascii="Times New Roman" w:eastAsia="Times New Roman" w:hAnsi="Times New Roman" w:cs="Times New Roman"/>
          <w:sz w:val="28"/>
          <w:szCs w:val="28"/>
          <w:bdr w:val="none" w:sz="0" w:space="0" w:color="auto" w:frame="1"/>
        </w:rPr>
        <w:t xml:space="preserve"> году</w:t>
      </w:r>
      <w:r w:rsidR="00D92916">
        <w:rPr>
          <w:rFonts w:ascii="Times New Roman" w:eastAsia="Times New Roman" w:hAnsi="Times New Roman" w:cs="Times New Roman"/>
          <w:sz w:val="28"/>
          <w:szCs w:val="28"/>
          <w:bdr w:val="none" w:sz="0" w:space="0" w:color="auto" w:frame="1"/>
        </w:rPr>
        <w:t xml:space="preserve"> (329)</w:t>
      </w:r>
      <w:r w:rsidR="00B91A3E" w:rsidRPr="00B91A3E">
        <w:rPr>
          <w:rFonts w:ascii="Times New Roman" w:eastAsia="Times New Roman" w:hAnsi="Times New Roman" w:cs="Times New Roman"/>
          <w:sz w:val="28"/>
          <w:szCs w:val="28"/>
          <w:bdr w:val="none" w:sz="0" w:space="0" w:color="auto" w:frame="1"/>
        </w:rPr>
        <w:t>.</w:t>
      </w:r>
      <w:r w:rsidR="00E93F0E">
        <w:rPr>
          <w:rFonts w:ascii="Times New Roman" w:eastAsia="Times New Roman" w:hAnsi="Times New Roman" w:cs="Times New Roman"/>
          <w:sz w:val="28"/>
          <w:szCs w:val="28"/>
          <w:bdr w:val="none" w:sz="0" w:space="0" w:color="auto" w:frame="1"/>
        </w:rPr>
        <w:t xml:space="preserve"> </w:t>
      </w:r>
      <w:proofErr w:type="gramEnd"/>
    </w:p>
    <w:p w:rsidR="00463887" w:rsidRDefault="00463887" w:rsidP="00B91A3E">
      <w:pPr>
        <w:shd w:val="clear" w:color="auto" w:fill="FFFFFF"/>
        <w:spacing w:after="0" w:line="240" w:lineRule="auto"/>
        <w:ind w:firstLine="720"/>
        <w:jc w:val="both"/>
        <w:rPr>
          <w:rFonts w:ascii="Times New Roman" w:eastAsia="Times New Roman" w:hAnsi="Times New Roman" w:cs="Times New Roman"/>
          <w:sz w:val="28"/>
          <w:szCs w:val="28"/>
        </w:rPr>
      </w:pPr>
    </w:p>
    <w:p w:rsidR="00463887" w:rsidRDefault="00463887" w:rsidP="00B91A3E">
      <w:pPr>
        <w:shd w:val="clear" w:color="auto" w:fill="FFFFFF"/>
        <w:spacing w:after="0" w:line="240" w:lineRule="auto"/>
        <w:ind w:firstLine="720"/>
        <w:jc w:val="both"/>
        <w:rPr>
          <w:rFonts w:ascii="Times New Roman" w:eastAsia="Times New Roman" w:hAnsi="Times New Roman" w:cs="Times New Roman"/>
          <w:sz w:val="28"/>
          <w:szCs w:val="28"/>
        </w:rPr>
      </w:pPr>
    </w:p>
    <w:p w:rsidR="00751486" w:rsidRPr="00751486" w:rsidRDefault="006120CC" w:rsidP="00463887">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 xml:space="preserve">Начальник  </w:t>
      </w:r>
      <w:r w:rsidR="00751486" w:rsidRPr="00751486">
        <w:rPr>
          <w:rFonts w:ascii="Times New Roman" w:eastAsia="Times New Roman" w:hAnsi="Times New Roman" w:cs="Times New Roman"/>
          <w:sz w:val="28"/>
          <w:szCs w:val="28"/>
          <w:bdr w:val="none" w:sz="0" w:space="0" w:color="auto" w:frame="1"/>
        </w:rPr>
        <w:t xml:space="preserve"> управления</w:t>
      </w:r>
      <w:r w:rsidR="00751486">
        <w:rPr>
          <w:rFonts w:ascii="Times New Roman" w:eastAsia="Times New Roman" w:hAnsi="Times New Roman" w:cs="Times New Roman"/>
          <w:sz w:val="28"/>
          <w:szCs w:val="28"/>
          <w:bdr w:val="none" w:sz="0" w:space="0" w:color="auto" w:frame="1"/>
        </w:rPr>
        <w:t xml:space="preserve">                 </w:t>
      </w:r>
      <w:r w:rsidR="00463887">
        <w:rPr>
          <w:rFonts w:ascii="Times New Roman" w:eastAsia="Times New Roman" w:hAnsi="Times New Roman" w:cs="Times New Roman"/>
          <w:sz w:val="28"/>
          <w:szCs w:val="28"/>
          <w:bdr w:val="none" w:sz="0" w:space="0" w:color="auto" w:frame="1"/>
        </w:rPr>
        <w:t xml:space="preserve">        </w:t>
      </w:r>
      <w:r w:rsidR="00751486">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 xml:space="preserve">                            С.В. Толстова</w:t>
      </w:r>
    </w:p>
    <w:p w:rsidR="00440BB3" w:rsidRPr="003B6390" w:rsidRDefault="00440BB3" w:rsidP="003B6390">
      <w:pPr>
        <w:spacing w:after="0" w:line="240" w:lineRule="auto"/>
        <w:jc w:val="both"/>
        <w:rPr>
          <w:rFonts w:ascii="Times New Roman" w:hAnsi="Times New Roman" w:cs="Times New Roman"/>
          <w:sz w:val="28"/>
          <w:szCs w:val="28"/>
        </w:rPr>
      </w:pPr>
    </w:p>
    <w:sectPr w:rsidR="00440BB3" w:rsidRPr="003B6390" w:rsidSect="001B3C9F">
      <w:headerReference w:type="default" r:id="rId9"/>
      <w:pgSz w:w="11906" w:h="16838"/>
      <w:pgMar w:top="28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145" w:rsidRDefault="00680145" w:rsidP="00463A6F">
      <w:pPr>
        <w:spacing w:after="0" w:line="240" w:lineRule="auto"/>
      </w:pPr>
      <w:r>
        <w:separator/>
      </w:r>
    </w:p>
  </w:endnote>
  <w:endnote w:type="continuationSeparator" w:id="1">
    <w:p w:rsidR="00680145" w:rsidRDefault="00680145" w:rsidP="00463A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145" w:rsidRDefault="00680145" w:rsidP="00463A6F">
      <w:pPr>
        <w:spacing w:after="0" w:line="240" w:lineRule="auto"/>
      </w:pPr>
      <w:r>
        <w:separator/>
      </w:r>
    </w:p>
  </w:footnote>
  <w:footnote w:type="continuationSeparator" w:id="1">
    <w:p w:rsidR="00680145" w:rsidRDefault="00680145" w:rsidP="00463A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4633"/>
      <w:docPartObj>
        <w:docPartGallery w:val="Page Numbers (Top of Page)"/>
        <w:docPartUnique/>
      </w:docPartObj>
    </w:sdtPr>
    <w:sdtContent>
      <w:p w:rsidR="00FB7542" w:rsidRDefault="001709F4">
        <w:pPr>
          <w:pStyle w:val="ab"/>
          <w:jc w:val="center"/>
        </w:pPr>
        <w:fldSimple w:instr=" PAGE   \* MERGEFORMAT ">
          <w:r w:rsidR="001B3C9F">
            <w:rPr>
              <w:noProof/>
            </w:rPr>
            <w:t>3</w:t>
          </w:r>
        </w:fldSimple>
      </w:p>
    </w:sdtContent>
  </w:sdt>
  <w:p w:rsidR="00FB7542" w:rsidRDefault="00FB7542">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40BB3"/>
    <w:rsid w:val="00001226"/>
    <w:rsid w:val="00001C60"/>
    <w:rsid w:val="00011B34"/>
    <w:rsid w:val="00020E77"/>
    <w:rsid w:val="00022212"/>
    <w:rsid w:val="00030B66"/>
    <w:rsid w:val="00062408"/>
    <w:rsid w:val="00063E4C"/>
    <w:rsid w:val="000754A0"/>
    <w:rsid w:val="00080CFF"/>
    <w:rsid w:val="00087557"/>
    <w:rsid w:val="00090BD0"/>
    <w:rsid w:val="00097449"/>
    <w:rsid w:val="000A10DD"/>
    <w:rsid w:val="000B718C"/>
    <w:rsid w:val="000C0949"/>
    <w:rsid w:val="000E3414"/>
    <w:rsid w:val="000F0228"/>
    <w:rsid w:val="000F1F6C"/>
    <w:rsid w:val="00102755"/>
    <w:rsid w:val="00114301"/>
    <w:rsid w:val="00116EBE"/>
    <w:rsid w:val="0012741C"/>
    <w:rsid w:val="00127FFA"/>
    <w:rsid w:val="0013163E"/>
    <w:rsid w:val="00145079"/>
    <w:rsid w:val="00147D5D"/>
    <w:rsid w:val="00164FB8"/>
    <w:rsid w:val="001709F4"/>
    <w:rsid w:val="00175764"/>
    <w:rsid w:val="00176EA2"/>
    <w:rsid w:val="00177DE2"/>
    <w:rsid w:val="001807E2"/>
    <w:rsid w:val="00183591"/>
    <w:rsid w:val="00184D81"/>
    <w:rsid w:val="001857FC"/>
    <w:rsid w:val="001A09C1"/>
    <w:rsid w:val="001A3615"/>
    <w:rsid w:val="001B110D"/>
    <w:rsid w:val="001B3C9F"/>
    <w:rsid w:val="001D1F04"/>
    <w:rsid w:val="001D4318"/>
    <w:rsid w:val="001D7873"/>
    <w:rsid w:val="001E4701"/>
    <w:rsid w:val="001F08AD"/>
    <w:rsid w:val="001F2648"/>
    <w:rsid w:val="001F451B"/>
    <w:rsid w:val="001F4B17"/>
    <w:rsid w:val="001F5A64"/>
    <w:rsid w:val="001F7557"/>
    <w:rsid w:val="00203852"/>
    <w:rsid w:val="00210909"/>
    <w:rsid w:val="002121CF"/>
    <w:rsid w:val="00214495"/>
    <w:rsid w:val="002207D9"/>
    <w:rsid w:val="0022182A"/>
    <w:rsid w:val="002228E5"/>
    <w:rsid w:val="00255B81"/>
    <w:rsid w:val="002601E4"/>
    <w:rsid w:val="00264780"/>
    <w:rsid w:val="0027348B"/>
    <w:rsid w:val="00283D53"/>
    <w:rsid w:val="002B0336"/>
    <w:rsid w:val="002B6E15"/>
    <w:rsid w:val="002C1AFB"/>
    <w:rsid w:val="002C1E56"/>
    <w:rsid w:val="002C1F5B"/>
    <w:rsid w:val="002D02C4"/>
    <w:rsid w:val="002D765F"/>
    <w:rsid w:val="002F43D9"/>
    <w:rsid w:val="00310B96"/>
    <w:rsid w:val="00321C41"/>
    <w:rsid w:val="00335D4F"/>
    <w:rsid w:val="00346254"/>
    <w:rsid w:val="00354489"/>
    <w:rsid w:val="00355093"/>
    <w:rsid w:val="00355BF1"/>
    <w:rsid w:val="00361003"/>
    <w:rsid w:val="00363A1D"/>
    <w:rsid w:val="00365AFB"/>
    <w:rsid w:val="0037237A"/>
    <w:rsid w:val="003768B8"/>
    <w:rsid w:val="00386F9A"/>
    <w:rsid w:val="0039052D"/>
    <w:rsid w:val="003A5A77"/>
    <w:rsid w:val="003B6390"/>
    <w:rsid w:val="003C0179"/>
    <w:rsid w:val="003C04BB"/>
    <w:rsid w:val="003C10AD"/>
    <w:rsid w:val="003C64C2"/>
    <w:rsid w:val="003C683F"/>
    <w:rsid w:val="003E2E1B"/>
    <w:rsid w:val="003E4174"/>
    <w:rsid w:val="003E66E1"/>
    <w:rsid w:val="00401310"/>
    <w:rsid w:val="00413DA5"/>
    <w:rsid w:val="00440BB3"/>
    <w:rsid w:val="0044461D"/>
    <w:rsid w:val="00463887"/>
    <w:rsid w:val="00463A6F"/>
    <w:rsid w:val="004659B8"/>
    <w:rsid w:val="00470B6D"/>
    <w:rsid w:val="004735A9"/>
    <w:rsid w:val="0047449C"/>
    <w:rsid w:val="00474617"/>
    <w:rsid w:val="004748DF"/>
    <w:rsid w:val="004771B2"/>
    <w:rsid w:val="00482353"/>
    <w:rsid w:val="0049464C"/>
    <w:rsid w:val="00496FD2"/>
    <w:rsid w:val="004A0E93"/>
    <w:rsid w:val="004A2FFF"/>
    <w:rsid w:val="004A7698"/>
    <w:rsid w:val="004B3086"/>
    <w:rsid w:val="004D5C15"/>
    <w:rsid w:val="004E3382"/>
    <w:rsid w:val="004F0D12"/>
    <w:rsid w:val="00511E09"/>
    <w:rsid w:val="00513A3B"/>
    <w:rsid w:val="00524B25"/>
    <w:rsid w:val="00534AC0"/>
    <w:rsid w:val="00541336"/>
    <w:rsid w:val="00556C88"/>
    <w:rsid w:val="0056514A"/>
    <w:rsid w:val="00573C96"/>
    <w:rsid w:val="00580C6C"/>
    <w:rsid w:val="005A0453"/>
    <w:rsid w:val="005A0F21"/>
    <w:rsid w:val="005B1DB8"/>
    <w:rsid w:val="005C5765"/>
    <w:rsid w:val="005D7CFE"/>
    <w:rsid w:val="005E32BE"/>
    <w:rsid w:val="005E7429"/>
    <w:rsid w:val="005F718C"/>
    <w:rsid w:val="005F7C3E"/>
    <w:rsid w:val="00600D77"/>
    <w:rsid w:val="0060112C"/>
    <w:rsid w:val="006034BA"/>
    <w:rsid w:val="00604A32"/>
    <w:rsid w:val="00607953"/>
    <w:rsid w:val="00607AE0"/>
    <w:rsid w:val="006120CC"/>
    <w:rsid w:val="00617CB6"/>
    <w:rsid w:val="00623694"/>
    <w:rsid w:val="00635A67"/>
    <w:rsid w:val="00635ACE"/>
    <w:rsid w:val="00652FB7"/>
    <w:rsid w:val="00665051"/>
    <w:rsid w:val="00666059"/>
    <w:rsid w:val="006748F6"/>
    <w:rsid w:val="00675D9A"/>
    <w:rsid w:val="00680145"/>
    <w:rsid w:val="006829F6"/>
    <w:rsid w:val="0068494F"/>
    <w:rsid w:val="00694C5F"/>
    <w:rsid w:val="006A5568"/>
    <w:rsid w:val="006A79A1"/>
    <w:rsid w:val="006B25A9"/>
    <w:rsid w:val="006B5BF3"/>
    <w:rsid w:val="006C1631"/>
    <w:rsid w:val="006D6068"/>
    <w:rsid w:val="006D75F3"/>
    <w:rsid w:val="006E1E8F"/>
    <w:rsid w:val="006E5599"/>
    <w:rsid w:val="006E667C"/>
    <w:rsid w:val="006F678F"/>
    <w:rsid w:val="00701FF7"/>
    <w:rsid w:val="00704FC8"/>
    <w:rsid w:val="007068E9"/>
    <w:rsid w:val="00713E4C"/>
    <w:rsid w:val="0071762C"/>
    <w:rsid w:val="00720C23"/>
    <w:rsid w:val="00722F91"/>
    <w:rsid w:val="007313A1"/>
    <w:rsid w:val="00736E7C"/>
    <w:rsid w:val="007407D3"/>
    <w:rsid w:val="00751486"/>
    <w:rsid w:val="00773123"/>
    <w:rsid w:val="00773E1C"/>
    <w:rsid w:val="00796BAA"/>
    <w:rsid w:val="007A0D7E"/>
    <w:rsid w:val="007A3355"/>
    <w:rsid w:val="007A3620"/>
    <w:rsid w:val="007C1DE0"/>
    <w:rsid w:val="007C235C"/>
    <w:rsid w:val="007D269D"/>
    <w:rsid w:val="007D33CF"/>
    <w:rsid w:val="007D614E"/>
    <w:rsid w:val="007E0E3A"/>
    <w:rsid w:val="007E5D2B"/>
    <w:rsid w:val="007E63E2"/>
    <w:rsid w:val="007E6ECF"/>
    <w:rsid w:val="0080124D"/>
    <w:rsid w:val="00805CC6"/>
    <w:rsid w:val="00814628"/>
    <w:rsid w:val="00814BCC"/>
    <w:rsid w:val="00820EC8"/>
    <w:rsid w:val="00823199"/>
    <w:rsid w:val="00835913"/>
    <w:rsid w:val="00837ED2"/>
    <w:rsid w:val="00841A15"/>
    <w:rsid w:val="008606EC"/>
    <w:rsid w:val="0086708A"/>
    <w:rsid w:val="0087384A"/>
    <w:rsid w:val="00873E7B"/>
    <w:rsid w:val="008818B0"/>
    <w:rsid w:val="008A0457"/>
    <w:rsid w:val="008B6B1C"/>
    <w:rsid w:val="008B7FC7"/>
    <w:rsid w:val="008C6D37"/>
    <w:rsid w:val="008C74F8"/>
    <w:rsid w:val="008D0936"/>
    <w:rsid w:val="008D1D3D"/>
    <w:rsid w:val="008D7B8E"/>
    <w:rsid w:val="00900CC2"/>
    <w:rsid w:val="00910CBA"/>
    <w:rsid w:val="0091331D"/>
    <w:rsid w:val="00915455"/>
    <w:rsid w:val="0093449B"/>
    <w:rsid w:val="0094095F"/>
    <w:rsid w:val="00950810"/>
    <w:rsid w:val="00952C64"/>
    <w:rsid w:val="009532D4"/>
    <w:rsid w:val="00962893"/>
    <w:rsid w:val="009641AC"/>
    <w:rsid w:val="00983B7C"/>
    <w:rsid w:val="009866F8"/>
    <w:rsid w:val="009B035B"/>
    <w:rsid w:val="009B6FB5"/>
    <w:rsid w:val="009C469D"/>
    <w:rsid w:val="009E474A"/>
    <w:rsid w:val="00A01900"/>
    <w:rsid w:val="00A142F7"/>
    <w:rsid w:val="00A16487"/>
    <w:rsid w:val="00A27DE8"/>
    <w:rsid w:val="00A34B1C"/>
    <w:rsid w:val="00A3781C"/>
    <w:rsid w:val="00A459AA"/>
    <w:rsid w:val="00A57F88"/>
    <w:rsid w:val="00A647D7"/>
    <w:rsid w:val="00A65569"/>
    <w:rsid w:val="00A7539B"/>
    <w:rsid w:val="00A816AF"/>
    <w:rsid w:val="00A90626"/>
    <w:rsid w:val="00A90663"/>
    <w:rsid w:val="00A92FA4"/>
    <w:rsid w:val="00A94C54"/>
    <w:rsid w:val="00AA3BF3"/>
    <w:rsid w:val="00AA53FA"/>
    <w:rsid w:val="00AA5B55"/>
    <w:rsid w:val="00AA7067"/>
    <w:rsid w:val="00AC095B"/>
    <w:rsid w:val="00AC344A"/>
    <w:rsid w:val="00AD011B"/>
    <w:rsid w:val="00AD285B"/>
    <w:rsid w:val="00AD51B7"/>
    <w:rsid w:val="00AD76B8"/>
    <w:rsid w:val="00AE0CE1"/>
    <w:rsid w:val="00AE1691"/>
    <w:rsid w:val="00AF0F80"/>
    <w:rsid w:val="00B03304"/>
    <w:rsid w:val="00B128B0"/>
    <w:rsid w:val="00B140F9"/>
    <w:rsid w:val="00B162B8"/>
    <w:rsid w:val="00B17F02"/>
    <w:rsid w:val="00B25451"/>
    <w:rsid w:val="00B2645F"/>
    <w:rsid w:val="00B30ED1"/>
    <w:rsid w:val="00B412B3"/>
    <w:rsid w:val="00B43775"/>
    <w:rsid w:val="00B43F8D"/>
    <w:rsid w:val="00B46A73"/>
    <w:rsid w:val="00B5312D"/>
    <w:rsid w:val="00B5369D"/>
    <w:rsid w:val="00B636B6"/>
    <w:rsid w:val="00B7338C"/>
    <w:rsid w:val="00B75824"/>
    <w:rsid w:val="00B91A3E"/>
    <w:rsid w:val="00B96904"/>
    <w:rsid w:val="00BA0EFF"/>
    <w:rsid w:val="00BA137F"/>
    <w:rsid w:val="00BA6C5D"/>
    <w:rsid w:val="00BB4B5A"/>
    <w:rsid w:val="00BC09B8"/>
    <w:rsid w:val="00BC1EBB"/>
    <w:rsid w:val="00BD63A4"/>
    <w:rsid w:val="00BE17E0"/>
    <w:rsid w:val="00BE22F9"/>
    <w:rsid w:val="00BE5C8D"/>
    <w:rsid w:val="00BE6947"/>
    <w:rsid w:val="00BE7F88"/>
    <w:rsid w:val="00BF1823"/>
    <w:rsid w:val="00BF19FC"/>
    <w:rsid w:val="00BF21C8"/>
    <w:rsid w:val="00BF221C"/>
    <w:rsid w:val="00BF39F5"/>
    <w:rsid w:val="00BF3F8D"/>
    <w:rsid w:val="00C05A25"/>
    <w:rsid w:val="00C06F5F"/>
    <w:rsid w:val="00C106C0"/>
    <w:rsid w:val="00C111D5"/>
    <w:rsid w:val="00C2178A"/>
    <w:rsid w:val="00C36161"/>
    <w:rsid w:val="00C43D3B"/>
    <w:rsid w:val="00C470BA"/>
    <w:rsid w:val="00C475B4"/>
    <w:rsid w:val="00C50019"/>
    <w:rsid w:val="00C506C3"/>
    <w:rsid w:val="00C56309"/>
    <w:rsid w:val="00C6541E"/>
    <w:rsid w:val="00C6627B"/>
    <w:rsid w:val="00C6695D"/>
    <w:rsid w:val="00C675CA"/>
    <w:rsid w:val="00C74F21"/>
    <w:rsid w:val="00C75AF8"/>
    <w:rsid w:val="00C86C9C"/>
    <w:rsid w:val="00CA2133"/>
    <w:rsid w:val="00CA3171"/>
    <w:rsid w:val="00CA5F81"/>
    <w:rsid w:val="00CC6C17"/>
    <w:rsid w:val="00CD0847"/>
    <w:rsid w:val="00CD2D8D"/>
    <w:rsid w:val="00CD5033"/>
    <w:rsid w:val="00CD5985"/>
    <w:rsid w:val="00CE2570"/>
    <w:rsid w:val="00CE6D44"/>
    <w:rsid w:val="00CF05E2"/>
    <w:rsid w:val="00D01D4A"/>
    <w:rsid w:val="00D03A3E"/>
    <w:rsid w:val="00D11C91"/>
    <w:rsid w:val="00D141BD"/>
    <w:rsid w:val="00D27D72"/>
    <w:rsid w:val="00D32C8C"/>
    <w:rsid w:val="00D348DD"/>
    <w:rsid w:val="00D35316"/>
    <w:rsid w:val="00D42BD3"/>
    <w:rsid w:val="00D433A2"/>
    <w:rsid w:val="00D50CED"/>
    <w:rsid w:val="00D5436E"/>
    <w:rsid w:val="00D55DB0"/>
    <w:rsid w:val="00D55F36"/>
    <w:rsid w:val="00D65236"/>
    <w:rsid w:val="00D65967"/>
    <w:rsid w:val="00D74A3D"/>
    <w:rsid w:val="00D84C28"/>
    <w:rsid w:val="00D90AF5"/>
    <w:rsid w:val="00D90CD6"/>
    <w:rsid w:val="00D92916"/>
    <w:rsid w:val="00D97A84"/>
    <w:rsid w:val="00DA19F3"/>
    <w:rsid w:val="00DA6306"/>
    <w:rsid w:val="00DC38E6"/>
    <w:rsid w:val="00DE148B"/>
    <w:rsid w:val="00DE7592"/>
    <w:rsid w:val="00DF4D8A"/>
    <w:rsid w:val="00DF6292"/>
    <w:rsid w:val="00DF6920"/>
    <w:rsid w:val="00E02A1B"/>
    <w:rsid w:val="00E04CEB"/>
    <w:rsid w:val="00E06186"/>
    <w:rsid w:val="00E22967"/>
    <w:rsid w:val="00E266E8"/>
    <w:rsid w:val="00E32507"/>
    <w:rsid w:val="00E71BBF"/>
    <w:rsid w:val="00E86536"/>
    <w:rsid w:val="00E93F0E"/>
    <w:rsid w:val="00EA2948"/>
    <w:rsid w:val="00EA6C35"/>
    <w:rsid w:val="00EB3BE7"/>
    <w:rsid w:val="00EC32A4"/>
    <w:rsid w:val="00ED403F"/>
    <w:rsid w:val="00ED5EB4"/>
    <w:rsid w:val="00EE09EC"/>
    <w:rsid w:val="00EF1B5F"/>
    <w:rsid w:val="00EF5C64"/>
    <w:rsid w:val="00EF631F"/>
    <w:rsid w:val="00EF6B77"/>
    <w:rsid w:val="00EF6B88"/>
    <w:rsid w:val="00F01684"/>
    <w:rsid w:val="00F14E88"/>
    <w:rsid w:val="00F2391C"/>
    <w:rsid w:val="00F2588F"/>
    <w:rsid w:val="00F27FAD"/>
    <w:rsid w:val="00F3020E"/>
    <w:rsid w:val="00F3431C"/>
    <w:rsid w:val="00F450AD"/>
    <w:rsid w:val="00F47544"/>
    <w:rsid w:val="00F5328F"/>
    <w:rsid w:val="00F5491C"/>
    <w:rsid w:val="00F57876"/>
    <w:rsid w:val="00F704FA"/>
    <w:rsid w:val="00F70AB6"/>
    <w:rsid w:val="00F86065"/>
    <w:rsid w:val="00F86B37"/>
    <w:rsid w:val="00F9093D"/>
    <w:rsid w:val="00F92A0E"/>
    <w:rsid w:val="00F97B77"/>
    <w:rsid w:val="00FA21A0"/>
    <w:rsid w:val="00FA569D"/>
    <w:rsid w:val="00FA6F22"/>
    <w:rsid w:val="00FB4076"/>
    <w:rsid w:val="00FB613F"/>
    <w:rsid w:val="00FB7542"/>
    <w:rsid w:val="00FC0405"/>
    <w:rsid w:val="00FD28CE"/>
    <w:rsid w:val="00FE2D78"/>
    <w:rsid w:val="00FE363B"/>
    <w:rsid w:val="00FE53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49"/>
  </w:style>
  <w:style w:type="paragraph" w:styleId="1">
    <w:name w:val="heading 1"/>
    <w:basedOn w:val="a"/>
    <w:link w:val="10"/>
    <w:uiPriority w:val="9"/>
    <w:qFormat/>
    <w:rsid w:val="00440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A6F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0BB3"/>
    <w:rPr>
      <w:rFonts w:ascii="Times New Roman" w:eastAsia="Times New Roman" w:hAnsi="Times New Roman" w:cs="Times New Roman"/>
      <w:b/>
      <w:bCs/>
      <w:kern w:val="36"/>
      <w:sz w:val="48"/>
      <w:szCs w:val="48"/>
    </w:rPr>
  </w:style>
  <w:style w:type="character" w:customStyle="1" w:styleId="21">
    <w:name w:val="Основной текст 2 Знак"/>
    <w:basedOn w:val="a0"/>
    <w:link w:val="22"/>
    <w:uiPriority w:val="99"/>
    <w:semiHidden/>
    <w:rsid w:val="00440BB3"/>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440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ой текст Знак"/>
    <w:basedOn w:val="a0"/>
    <w:link w:val="a4"/>
    <w:rsid w:val="00440BB3"/>
    <w:rPr>
      <w:rFonts w:ascii="Times New Roman" w:eastAsia="Times New Roman" w:hAnsi="Times New Roman" w:cs="Times New Roman"/>
      <w:sz w:val="24"/>
      <w:szCs w:val="24"/>
    </w:rPr>
  </w:style>
  <w:style w:type="paragraph" w:styleId="a4">
    <w:name w:val="Body Text"/>
    <w:basedOn w:val="a"/>
    <w:link w:val="a3"/>
    <w:unhideWhenUsed/>
    <w:rsid w:val="00440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6"/>
    <w:uiPriority w:val="99"/>
    <w:semiHidden/>
    <w:rsid w:val="00440BB3"/>
    <w:rPr>
      <w:rFonts w:ascii="Times New Roman" w:eastAsia="Times New Roman" w:hAnsi="Times New Roman" w:cs="Times New Roman"/>
      <w:sz w:val="24"/>
      <w:szCs w:val="24"/>
    </w:rPr>
  </w:style>
  <w:style w:type="paragraph" w:styleId="a6">
    <w:name w:val="Body Text Indent"/>
    <w:basedOn w:val="a"/>
    <w:link w:val="a5"/>
    <w:uiPriority w:val="99"/>
    <w:semiHidden/>
    <w:unhideWhenUsed/>
    <w:rsid w:val="00440B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FD28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Title"/>
    <w:basedOn w:val="a"/>
    <w:link w:val="a8"/>
    <w:qFormat/>
    <w:rsid w:val="004A7698"/>
    <w:pPr>
      <w:spacing w:after="0" w:line="240" w:lineRule="auto"/>
      <w:jc w:val="center"/>
    </w:pPr>
    <w:rPr>
      <w:rFonts w:ascii="Times New Roman" w:eastAsia="Times New Roman" w:hAnsi="Times New Roman" w:cs="Times New Roman"/>
      <w:b/>
      <w:bCs/>
      <w:sz w:val="28"/>
      <w:szCs w:val="24"/>
    </w:rPr>
  </w:style>
  <w:style w:type="character" w:customStyle="1" w:styleId="a8">
    <w:name w:val="Название Знак"/>
    <w:basedOn w:val="a0"/>
    <w:link w:val="a7"/>
    <w:rsid w:val="004A7698"/>
    <w:rPr>
      <w:rFonts w:ascii="Times New Roman" w:eastAsia="Times New Roman" w:hAnsi="Times New Roman" w:cs="Times New Roman"/>
      <w:b/>
      <w:bCs/>
      <w:sz w:val="28"/>
      <w:szCs w:val="24"/>
    </w:rPr>
  </w:style>
  <w:style w:type="table" w:styleId="a9">
    <w:name w:val="Table Grid"/>
    <w:basedOn w:val="a1"/>
    <w:rsid w:val="00A906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rsid w:val="009C469D"/>
    <w:rPr>
      <w:color w:val="0000FF"/>
      <w:u w:val="single"/>
    </w:rPr>
  </w:style>
  <w:style w:type="paragraph" w:styleId="ab">
    <w:name w:val="header"/>
    <w:basedOn w:val="a"/>
    <w:link w:val="ac"/>
    <w:unhideWhenUsed/>
    <w:rsid w:val="00463A6F"/>
    <w:pPr>
      <w:tabs>
        <w:tab w:val="center" w:pos="4677"/>
        <w:tab w:val="right" w:pos="9355"/>
      </w:tabs>
      <w:spacing w:after="0" w:line="240" w:lineRule="auto"/>
    </w:pPr>
  </w:style>
  <w:style w:type="character" w:customStyle="1" w:styleId="ac">
    <w:name w:val="Верхний колонтитул Знак"/>
    <w:basedOn w:val="a0"/>
    <w:link w:val="ab"/>
    <w:rsid w:val="00463A6F"/>
  </w:style>
  <w:style w:type="paragraph" w:styleId="ad">
    <w:name w:val="footer"/>
    <w:basedOn w:val="a"/>
    <w:link w:val="ae"/>
    <w:uiPriority w:val="99"/>
    <w:semiHidden/>
    <w:unhideWhenUsed/>
    <w:rsid w:val="00463A6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63A6F"/>
  </w:style>
  <w:style w:type="paragraph" w:customStyle="1" w:styleId="ConsPlusNormal">
    <w:name w:val="ConsPlusNormal"/>
    <w:rsid w:val="00116E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Indent 2"/>
    <w:basedOn w:val="a"/>
    <w:link w:val="24"/>
    <w:unhideWhenUsed/>
    <w:rsid w:val="001D7873"/>
    <w:pPr>
      <w:spacing w:after="120" w:line="480" w:lineRule="auto"/>
      <w:ind w:left="283"/>
    </w:pPr>
  </w:style>
  <w:style w:type="character" w:customStyle="1" w:styleId="24">
    <w:name w:val="Основной текст с отступом 2 Знак"/>
    <w:basedOn w:val="a0"/>
    <w:link w:val="23"/>
    <w:rsid w:val="001D7873"/>
  </w:style>
  <w:style w:type="paragraph" w:customStyle="1" w:styleId="af">
    <w:name w:val="Знак Знак Знак Знак Знак Знак Знак Знак Знак Знак Знак Знак Знак"/>
    <w:basedOn w:val="a"/>
    <w:autoRedefine/>
    <w:rsid w:val="001D7873"/>
    <w:pPr>
      <w:tabs>
        <w:tab w:val="left" w:pos="900"/>
      </w:tabs>
      <w:spacing w:after="0" w:line="240" w:lineRule="auto"/>
      <w:jc w:val="both"/>
    </w:pPr>
    <w:rPr>
      <w:rFonts w:ascii="Times New Roman" w:eastAsia="Times New Roman" w:hAnsi="Times New Roman" w:cs="Times New Roman"/>
      <w:sz w:val="28"/>
      <w:szCs w:val="28"/>
    </w:rPr>
  </w:style>
  <w:style w:type="paragraph" w:customStyle="1" w:styleId="31">
    <w:name w:val="Основной текст 31"/>
    <w:basedOn w:val="a"/>
    <w:rsid w:val="001D7873"/>
    <w:pPr>
      <w:suppressAutoHyphens/>
      <w:spacing w:after="0" w:line="240" w:lineRule="auto"/>
    </w:pPr>
    <w:rPr>
      <w:rFonts w:ascii="Times New Roman" w:eastAsia="Times New Roman" w:hAnsi="Times New Roman" w:cs="Times New Roman"/>
      <w:sz w:val="28"/>
      <w:szCs w:val="20"/>
      <w:u w:val="single"/>
      <w:lang w:eastAsia="ar-SA"/>
    </w:rPr>
  </w:style>
  <w:style w:type="paragraph" w:styleId="af0">
    <w:name w:val="List Paragraph"/>
    <w:basedOn w:val="a"/>
    <w:uiPriority w:val="34"/>
    <w:qFormat/>
    <w:rsid w:val="002121CF"/>
    <w:pPr>
      <w:widowControl w:val="0"/>
      <w:suppressAutoHyphens/>
      <w:spacing w:after="0" w:line="240" w:lineRule="auto"/>
      <w:ind w:left="720"/>
    </w:pPr>
    <w:rPr>
      <w:rFonts w:ascii="Times New Roman" w:eastAsia="Times New Roman" w:hAnsi="Times New Roman" w:cs="Times New Roman"/>
      <w:kern w:val="1"/>
      <w:sz w:val="28"/>
      <w:szCs w:val="28"/>
    </w:rPr>
  </w:style>
  <w:style w:type="character" w:customStyle="1" w:styleId="20">
    <w:name w:val="Заголовок 2 Знак"/>
    <w:basedOn w:val="a0"/>
    <w:link w:val="2"/>
    <w:uiPriority w:val="9"/>
    <w:semiHidden/>
    <w:rsid w:val="00FA6F22"/>
    <w:rPr>
      <w:rFonts w:asciiTheme="majorHAnsi" w:eastAsiaTheme="majorEastAsia" w:hAnsiTheme="majorHAnsi" w:cstheme="majorBidi"/>
      <w:b/>
      <w:bCs/>
      <w:color w:val="4F81BD" w:themeColor="accent1"/>
      <w:sz w:val="26"/>
      <w:szCs w:val="26"/>
    </w:rPr>
  </w:style>
  <w:style w:type="paragraph" w:customStyle="1" w:styleId="ConsPlusNonformat">
    <w:name w:val="ConsPlusNonformat"/>
    <w:rsid w:val="00283D5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No Spacing"/>
    <w:link w:val="af2"/>
    <w:uiPriority w:val="1"/>
    <w:qFormat/>
    <w:rsid w:val="00F704F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Без интервала Знак"/>
    <w:link w:val="af1"/>
    <w:uiPriority w:val="1"/>
    <w:locked/>
    <w:rsid w:val="00F704F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163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D9E850914B47B72DF2D8E372291D15B75A87F187CCF65DD0F9A658424EE3441C467B7DCE871D279C8BE7341CFC31C2DFsBT0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C6DAB-FA26-4427-ACE5-9E52D5CF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3916</TotalTime>
  <Pages>23</Pages>
  <Words>7318</Words>
  <Characters>41718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zamnachal</dc:creator>
  <cp:keywords/>
  <dc:description/>
  <cp:lastModifiedBy>System administrator</cp:lastModifiedBy>
  <cp:revision>162</cp:revision>
  <cp:lastPrinted>2021-02-02T05:46:00Z</cp:lastPrinted>
  <dcterms:created xsi:type="dcterms:W3CDTF">2018-02-27T12:28:00Z</dcterms:created>
  <dcterms:modified xsi:type="dcterms:W3CDTF">2022-02-10T10:34:00Z</dcterms:modified>
</cp:coreProperties>
</file>